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4B3014">
        <w:rPr>
          <w:rFonts w:ascii="Times New Roman" w:hAnsi="Times New Roman"/>
          <w:b/>
          <w:caps/>
          <w:sz w:val="24"/>
          <w:szCs w:val="24"/>
        </w:rPr>
        <w:t>ИСТОРИЯ УПРАВЛЕНЧЕСКОЙ МЫСЛИ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 средства</w:t>
      </w:r>
      <w:r>
        <w:rPr>
          <w:rFonts w:ascii="Times New Roman" w:hAnsi="Times New Roman"/>
          <w:sz w:val="24"/>
          <w:szCs w:val="24"/>
        </w:rPr>
        <w:t xml:space="preserve"> включают контрольно-измерительные материалы для проведения текущего контроля и промежуточной аттестации в форме вопросов к экзаменам и зачетам, тем рефератов, тестовых заданий, вопросов и заданий для самостоятельной работы.</w:t>
      </w:r>
    </w:p>
    <w:p w:rsidR="00027FAF" w:rsidRDefault="00027FAF" w:rsidP="00027F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</w:t>
      </w:r>
      <w:r w:rsidR="004B3014" w:rsidRPr="004B301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B3014">
        <w:rPr>
          <w:rFonts w:ascii="Times New Roman" w:hAnsi="Times New Roman"/>
          <w:b/>
          <w:caps/>
          <w:sz w:val="24"/>
          <w:szCs w:val="24"/>
        </w:rPr>
        <w:t>ИСТОРИЯ УПРАВЛЕНЧЕСКОЙ МЫСЛИ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  <w:r>
        <w:rPr>
          <w:rFonts w:ascii="Times New Roman" w:hAnsi="Times New Roman"/>
        </w:rPr>
        <w:t xml:space="preserve"> </w:t>
      </w:r>
    </w:p>
    <w:p w:rsidR="00027FAF" w:rsidRDefault="00027FAF" w:rsidP="00127DA4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способен </w:t>
      </w:r>
      <w:r w:rsidR="008052B9">
        <w:rPr>
          <w:rFonts w:ascii="Times New Roman" w:hAnsi="Times New Roman"/>
          <w:sz w:val="24"/>
          <w:szCs w:val="24"/>
        </w:rPr>
        <w:t xml:space="preserve">формировать методические основы системы управления рисками в рамках отдельных бизнес-процессов </w:t>
      </w:r>
      <w:r w:rsidR="008052B9">
        <w:rPr>
          <w:rFonts w:ascii="Times New Roman" w:hAnsi="Times New Roman"/>
          <w:b/>
          <w:sz w:val="24"/>
          <w:szCs w:val="24"/>
        </w:rPr>
        <w:t>(ПК-2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027FAF" w:rsidRDefault="00027FAF" w:rsidP="00027FA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027FAF" w:rsidRDefault="00027FAF" w:rsidP="00027FA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027FAF" w:rsidRDefault="00027FAF" w:rsidP="00027FAF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</w:p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4B3014">
        <w:rPr>
          <w:rFonts w:ascii="Times New Roman" w:hAnsi="Times New Roman"/>
          <w:b/>
          <w:caps/>
          <w:sz w:val="24"/>
          <w:szCs w:val="24"/>
        </w:rPr>
        <w:t>ИСТОРИЯ УПРАВЛЕНЧЕСКОЙ МЫСЛИ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4390"/>
        <w:gridCol w:w="2126"/>
        <w:gridCol w:w="2547"/>
      </w:tblGrid>
      <w:tr w:rsidR="00027FAF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027FAF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этапы формирования теории управления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D5A66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Школа научного управления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</w:pPr>
            <w:r w:rsidRPr="008A4FB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D5A66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Административная школа менеджмента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</w:pPr>
            <w:r w:rsidRPr="008A4FB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D5A66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 развитие поведенческой школы управления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</w:pPr>
            <w:r w:rsidRPr="008A4FB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D5A66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школа в теории управления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</w:pPr>
            <w:r w:rsidRPr="008A4FB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D5A66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модели управления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</w:pPr>
            <w:r w:rsidRPr="008A4FB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D5A66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Новые тенденции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развитии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теории менеджмента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A66" w:rsidRDefault="00AD5A66" w:rsidP="00AD5A66">
            <w:pPr>
              <w:spacing w:after="0" w:line="240" w:lineRule="auto"/>
              <w:jc w:val="center"/>
            </w:pPr>
            <w:r w:rsidRPr="008A4FB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27FAF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pStyle w:val="22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Задания для самостоятельной работы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</w:t>
            </w:r>
          </w:p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pStyle w:val="22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контроль дисциплины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AD5A66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pStyle w:val="22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Промежуточная аттестация дисциплины в соответствии с учебным планом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AD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</w:tbl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="004B3014">
        <w:rPr>
          <w:rFonts w:ascii="Times New Roman" w:hAnsi="Times New Roman"/>
          <w:b/>
          <w:sz w:val="24"/>
          <w:szCs w:val="24"/>
        </w:rPr>
        <w:t>Вопросы к экзамену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Менеджмент и управление. Основные категории и понятия.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подходов к определению понятия менеджмент.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Важнейшие функции менеджмента: общая характеристика.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и задачи менеджмента.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Важнейшие элементы управленческого процесса.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форм управленческого труда.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эволюции управленческой мысли.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научного управления и ее современные последователи.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воззрения </w:t>
      </w:r>
      <w:proofErr w:type="spellStart"/>
      <w:r>
        <w:rPr>
          <w:rFonts w:ascii="Times New Roman" w:hAnsi="Times New Roman"/>
          <w:sz w:val="24"/>
          <w:szCs w:val="24"/>
        </w:rPr>
        <w:t>Ф.У.Тейлора</w:t>
      </w:r>
      <w:proofErr w:type="spellEnd"/>
      <w:r>
        <w:rPr>
          <w:rFonts w:ascii="Times New Roman" w:hAnsi="Times New Roman"/>
          <w:sz w:val="24"/>
          <w:szCs w:val="24"/>
        </w:rPr>
        <w:t>, «тейлоризм».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 взгляды  </w:t>
      </w:r>
      <w:proofErr w:type="spellStart"/>
      <w:r>
        <w:rPr>
          <w:rFonts w:ascii="Times New Roman" w:hAnsi="Times New Roman"/>
          <w:sz w:val="24"/>
          <w:szCs w:val="24"/>
        </w:rPr>
        <w:t>Г.Л.Ганнта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Теоретическое наследие Ф. и </w:t>
      </w:r>
      <w:proofErr w:type="spellStart"/>
      <w:r>
        <w:rPr>
          <w:rFonts w:ascii="Times New Roman" w:hAnsi="Times New Roman"/>
          <w:sz w:val="24"/>
          <w:szCs w:val="24"/>
        </w:rPr>
        <w:t>Л.Гилбрет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Г.Форд</w:t>
      </w:r>
      <w:proofErr w:type="spellEnd"/>
      <w:r>
        <w:rPr>
          <w:rFonts w:ascii="Times New Roman" w:hAnsi="Times New Roman"/>
          <w:sz w:val="24"/>
          <w:szCs w:val="24"/>
        </w:rPr>
        <w:t>, его теоретические взгляды и практика управления. Концепция «фордизма».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теории управления в работах основных представителей классической (административной) школы менеджмента.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воззрения </w:t>
      </w:r>
      <w:proofErr w:type="spellStart"/>
      <w:r>
        <w:rPr>
          <w:rFonts w:ascii="Times New Roman" w:hAnsi="Times New Roman"/>
          <w:sz w:val="24"/>
          <w:szCs w:val="24"/>
        </w:rPr>
        <w:t>А.Файоля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принципов управления </w:t>
      </w:r>
      <w:proofErr w:type="spellStart"/>
      <w:r>
        <w:rPr>
          <w:rFonts w:ascii="Times New Roman" w:hAnsi="Times New Roman"/>
          <w:sz w:val="24"/>
          <w:szCs w:val="24"/>
        </w:rPr>
        <w:t>А.Файоля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</w:t>
      </w:r>
      <w:proofErr w:type="spellStart"/>
      <w:r>
        <w:rPr>
          <w:rFonts w:ascii="Times New Roman" w:hAnsi="Times New Roman"/>
          <w:sz w:val="24"/>
          <w:szCs w:val="24"/>
        </w:rPr>
        <w:t>Г.Эмерсона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идеологии управления.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«человеческих отношений» и развитие теории менеджмента.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теоретических взглядов представителей поведенческой школы менеджмента.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 и практика «человеческих отношений» в работах </w:t>
      </w:r>
      <w:proofErr w:type="spellStart"/>
      <w:r>
        <w:rPr>
          <w:rFonts w:ascii="Times New Roman" w:hAnsi="Times New Roman"/>
          <w:sz w:val="24"/>
          <w:szCs w:val="24"/>
        </w:rPr>
        <w:t>Э.Мэйо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Хоторнские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эксперименты»: вклад развитие теории и практики управления.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взгляды </w:t>
      </w:r>
      <w:proofErr w:type="spellStart"/>
      <w:r>
        <w:rPr>
          <w:rFonts w:ascii="Times New Roman" w:hAnsi="Times New Roman"/>
          <w:sz w:val="24"/>
          <w:szCs w:val="24"/>
        </w:rPr>
        <w:t>Г.Мюнстерберга</w:t>
      </w:r>
      <w:proofErr w:type="spellEnd"/>
      <w:r>
        <w:rPr>
          <w:rFonts w:ascii="Times New Roman" w:hAnsi="Times New Roman"/>
          <w:sz w:val="24"/>
          <w:szCs w:val="24"/>
        </w:rPr>
        <w:t>, их значение.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М.П.Фоллетт</w:t>
      </w:r>
      <w:proofErr w:type="spellEnd"/>
      <w:r>
        <w:rPr>
          <w:rFonts w:ascii="Times New Roman" w:hAnsi="Times New Roman"/>
          <w:sz w:val="24"/>
          <w:szCs w:val="24"/>
        </w:rPr>
        <w:t xml:space="preserve"> и идеи «гармонии труда и капитала».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Бихевиоризм в теоретических воззрениях </w:t>
      </w:r>
      <w:proofErr w:type="spellStart"/>
      <w:r>
        <w:rPr>
          <w:rFonts w:ascii="Times New Roman" w:hAnsi="Times New Roman"/>
          <w:sz w:val="24"/>
          <w:szCs w:val="24"/>
        </w:rPr>
        <w:t>А.Маслоу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тенденции в развитии современной теории менеджмента.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Вклад </w:t>
      </w:r>
      <w:proofErr w:type="spellStart"/>
      <w:r>
        <w:rPr>
          <w:rFonts w:ascii="Times New Roman" w:hAnsi="Times New Roman"/>
          <w:sz w:val="24"/>
          <w:szCs w:val="24"/>
        </w:rPr>
        <w:t>Д.МакГрегора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идей поведенческой школы менеджмента.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</w:t>
      </w:r>
      <w:proofErr w:type="spellStart"/>
      <w:r>
        <w:rPr>
          <w:rFonts w:ascii="Times New Roman" w:hAnsi="Times New Roman"/>
          <w:sz w:val="24"/>
          <w:szCs w:val="24"/>
        </w:rPr>
        <w:t>П.Друкера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мировой управленческой мысли.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Паркинсон С.Н. и его теоретические воззрения.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Советская школа управления - теоретические взгляды </w:t>
      </w:r>
      <w:proofErr w:type="spellStart"/>
      <w:r>
        <w:rPr>
          <w:rFonts w:ascii="Times New Roman" w:hAnsi="Times New Roman"/>
          <w:sz w:val="24"/>
          <w:szCs w:val="24"/>
        </w:rPr>
        <w:t>Н.К.Гастева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</w:t>
      </w:r>
      <w:proofErr w:type="spellStart"/>
      <w:r>
        <w:rPr>
          <w:rFonts w:ascii="Times New Roman" w:hAnsi="Times New Roman"/>
          <w:sz w:val="24"/>
          <w:szCs w:val="24"/>
        </w:rPr>
        <w:t>А.А.Богданова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советской школы управления.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Отечественная школа управления и теоретические воззрения </w:t>
      </w:r>
      <w:proofErr w:type="spellStart"/>
      <w:r>
        <w:rPr>
          <w:rFonts w:ascii="Times New Roman" w:hAnsi="Times New Roman"/>
          <w:sz w:val="24"/>
          <w:szCs w:val="24"/>
        </w:rPr>
        <w:t>О.А.Ерманского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Характерные черты и недостатки советской системы управления.</w:t>
      </w:r>
    </w:p>
    <w:p w:rsidR="00027FAF" w:rsidRDefault="00027FAF" w:rsidP="00127DA4">
      <w:pPr>
        <w:pStyle w:val="FR2"/>
        <w:numPr>
          <w:ilvl w:val="0"/>
          <w:numId w:val="2"/>
        </w:numPr>
        <w:tabs>
          <w:tab w:val="clear" w:pos="644"/>
          <w:tab w:val="num" w:pos="0"/>
          <w:tab w:val="left" w:pos="180"/>
          <w:tab w:val="left" w:pos="360"/>
          <w:tab w:val="num" w:pos="720"/>
        </w:tabs>
        <w:snapToGrid w:val="0"/>
        <w:spacing w:before="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российской теории и практики управления.</w:t>
      </w:r>
    </w:p>
    <w:p w:rsidR="00027FAF" w:rsidRDefault="00027FAF" w:rsidP="00027FAF">
      <w:pPr>
        <w:pStyle w:val="FR2"/>
        <w:tabs>
          <w:tab w:val="left" w:pos="180"/>
          <w:tab w:val="left" w:pos="360"/>
        </w:tabs>
        <w:spacing w:before="0"/>
        <w:jc w:val="left"/>
        <w:rPr>
          <w:rFonts w:ascii="Times New Roman" w:hAnsi="Times New Roman"/>
          <w:sz w:val="24"/>
          <w:szCs w:val="24"/>
        </w:rPr>
      </w:pPr>
    </w:p>
    <w:p w:rsidR="00027FAF" w:rsidRDefault="00027FAF" w:rsidP="00027F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027FAF" w:rsidRDefault="00027FAF" w:rsidP="00027F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027FAF" w:rsidRDefault="00027FAF" w:rsidP="00127DA4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027FAF" w:rsidRDefault="00027FAF" w:rsidP="00127DA4">
      <w:pPr>
        <w:pStyle w:val="aa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027FAF" w:rsidRDefault="00027FAF" w:rsidP="00127DA4">
      <w:pPr>
        <w:pStyle w:val="aa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027FAF" w:rsidRDefault="00027FAF" w:rsidP="00127DA4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027FAF" w:rsidRDefault="00027FAF" w:rsidP="00127DA4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027FAF" w:rsidRDefault="00027FAF" w:rsidP="00127DA4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027FAF" w:rsidRDefault="00027FAF" w:rsidP="00127DA4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027FAF" w:rsidRDefault="00027FAF" w:rsidP="00AD5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Хороший уровень знаний</w:t>
      </w:r>
      <w:r>
        <w:rPr>
          <w:rFonts w:ascii="Times New Roman" w:hAnsi="Times New Roman"/>
          <w:sz w:val="24"/>
          <w:szCs w:val="24"/>
        </w:rPr>
        <w:t xml:space="preserve"> – выставляется оценка </w:t>
      </w:r>
      <w:r>
        <w:rPr>
          <w:rFonts w:ascii="Times New Roman" w:hAnsi="Times New Roman"/>
          <w:b/>
          <w:sz w:val="24"/>
          <w:szCs w:val="24"/>
        </w:rPr>
        <w:t xml:space="preserve">хорошо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027FAF" w:rsidRDefault="00027FAF" w:rsidP="00127DA4">
      <w:pPr>
        <w:numPr>
          <w:ilvl w:val="0"/>
          <w:numId w:val="4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027FAF" w:rsidRDefault="00027FAF" w:rsidP="00127DA4">
      <w:pPr>
        <w:numPr>
          <w:ilvl w:val="0"/>
          <w:numId w:val="4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027FAF" w:rsidRDefault="00027FAF" w:rsidP="00127DA4">
      <w:pPr>
        <w:numPr>
          <w:ilvl w:val="0"/>
          <w:numId w:val="4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027FAF" w:rsidRDefault="00027FAF" w:rsidP="00127DA4">
      <w:pPr>
        <w:numPr>
          <w:ilvl w:val="0"/>
          <w:numId w:val="4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027FAF" w:rsidRDefault="00027FAF" w:rsidP="00127DA4">
      <w:pPr>
        <w:numPr>
          <w:ilvl w:val="0"/>
          <w:numId w:val="4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027FAF" w:rsidRDefault="00027FAF" w:rsidP="00127DA4">
      <w:pPr>
        <w:numPr>
          <w:ilvl w:val="0"/>
          <w:numId w:val="4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027FAF" w:rsidRDefault="00027FAF" w:rsidP="00027F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Достаточный уровень знаний – в</w:t>
      </w:r>
      <w:r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027FAF" w:rsidRDefault="00027FAF" w:rsidP="00127DA4">
      <w:pPr>
        <w:numPr>
          <w:ilvl w:val="0"/>
          <w:numId w:val="5"/>
        </w:numPr>
        <w:tabs>
          <w:tab w:val="clear" w:pos="2714"/>
          <w:tab w:val="num" w:pos="567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027FAF" w:rsidRDefault="00027FAF" w:rsidP="00127DA4">
      <w:pPr>
        <w:pStyle w:val="2"/>
        <w:numPr>
          <w:ilvl w:val="0"/>
          <w:numId w:val="5"/>
        </w:numPr>
        <w:tabs>
          <w:tab w:val="clear" w:pos="2714"/>
          <w:tab w:val="num" w:pos="567"/>
        </w:tabs>
        <w:spacing w:after="0" w:line="240" w:lineRule="auto"/>
        <w:ind w:left="540"/>
        <w:jc w:val="both"/>
      </w:pPr>
      <w:r>
        <w:t>при изложении учебного материала студент допускает грубые ошибки, не владеет научной терминологией;</w:t>
      </w:r>
    </w:p>
    <w:p w:rsidR="00027FAF" w:rsidRDefault="00027FAF" w:rsidP="00127DA4">
      <w:pPr>
        <w:pStyle w:val="2"/>
        <w:numPr>
          <w:ilvl w:val="0"/>
          <w:numId w:val="5"/>
        </w:numPr>
        <w:tabs>
          <w:tab w:val="clear" w:pos="2714"/>
          <w:tab w:val="num" w:pos="567"/>
        </w:tabs>
        <w:spacing w:after="0" w:line="240" w:lineRule="auto"/>
        <w:ind w:left="540"/>
        <w:jc w:val="both"/>
      </w:pPr>
      <w:r>
        <w:t>при ответе на вопросы билета студент осуществляет неосмысленный пересказ учебного материала;</w:t>
      </w:r>
    </w:p>
    <w:p w:rsidR="00027FAF" w:rsidRDefault="00027FAF" w:rsidP="00127DA4">
      <w:pPr>
        <w:pStyle w:val="33"/>
        <w:numPr>
          <w:ilvl w:val="0"/>
          <w:numId w:val="5"/>
        </w:numPr>
        <w:tabs>
          <w:tab w:val="clear" w:pos="2714"/>
          <w:tab w:val="num" w:pos="567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027FAF" w:rsidRDefault="00027FAF" w:rsidP="00127DA4">
      <w:pPr>
        <w:pStyle w:val="33"/>
        <w:numPr>
          <w:ilvl w:val="0"/>
          <w:numId w:val="5"/>
        </w:numPr>
        <w:tabs>
          <w:tab w:val="clear" w:pos="2714"/>
          <w:tab w:val="num" w:pos="567"/>
        </w:tabs>
        <w:ind w:left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027FAF" w:rsidRDefault="00027FAF" w:rsidP="00127DA4">
      <w:pPr>
        <w:pStyle w:val="33"/>
        <w:numPr>
          <w:ilvl w:val="0"/>
          <w:numId w:val="5"/>
        </w:numPr>
        <w:tabs>
          <w:tab w:val="clear" w:pos="2714"/>
          <w:tab w:val="num" w:pos="567"/>
        </w:tabs>
        <w:ind w:left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ответы на вопросы билета не раскрывают их сути;</w:t>
      </w:r>
    </w:p>
    <w:p w:rsidR="00027FAF" w:rsidRDefault="00027FAF" w:rsidP="00162A76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027FAF" w:rsidRDefault="00027FAF" w:rsidP="00127DA4">
      <w:pPr>
        <w:numPr>
          <w:ilvl w:val="0"/>
          <w:numId w:val="6"/>
        </w:numPr>
        <w:tabs>
          <w:tab w:val="clear" w:pos="2714"/>
          <w:tab w:val="num" w:pos="567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027FAF" w:rsidRDefault="00027FAF" w:rsidP="00127DA4">
      <w:pPr>
        <w:numPr>
          <w:ilvl w:val="0"/>
          <w:numId w:val="6"/>
        </w:numPr>
        <w:tabs>
          <w:tab w:val="clear" w:pos="2714"/>
          <w:tab w:val="num" w:pos="567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027FAF" w:rsidRDefault="00027FAF" w:rsidP="00127DA4">
      <w:pPr>
        <w:pStyle w:val="33"/>
        <w:numPr>
          <w:ilvl w:val="0"/>
          <w:numId w:val="6"/>
        </w:numPr>
        <w:tabs>
          <w:tab w:val="clear" w:pos="2714"/>
          <w:tab w:val="num" w:pos="567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студент не владеет источниками литературы в рамках программы.</w:t>
      </w:r>
    </w:p>
    <w:p w:rsidR="00027FAF" w:rsidRDefault="00027FAF" w:rsidP="00027FAF">
      <w:pPr>
        <w:pStyle w:val="33"/>
        <w:jc w:val="both"/>
        <w:rPr>
          <w:sz w:val="24"/>
          <w:szCs w:val="24"/>
        </w:rPr>
      </w:pPr>
    </w:p>
    <w:p w:rsidR="00027FAF" w:rsidRDefault="00027FAF" w:rsidP="00027FAF">
      <w:pPr>
        <w:pStyle w:val="33"/>
        <w:jc w:val="both"/>
        <w:rPr>
          <w:sz w:val="24"/>
          <w:szCs w:val="24"/>
        </w:rPr>
      </w:pPr>
    </w:p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Темы рефератов</w:t>
      </w:r>
    </w:p>
    <w:p w:rsidR="00027FAF" w:rsidRDefault="00027FAF" w:rsidP="00027F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Эволюции управленческой мысли. Основные этапы и тенденции.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Школа научного управления. 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Теоретические воззрения Ф.У. Тейлора, «тейлоризм».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 взгляды  Г.Л. </w:t>
      </w:r>
      <w:proofErr w:type="spellStart"/>
      <w:r>
        <w:rPr>
          <w:rFonts w:ascii="Times New Roman" w:hAnsi="Times New Roman"/>
          <w:sz w:val="24"/>
          <w:szCs w:val="24"/>
        </w:rPr>
        <w:t>Ганнта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Теоретическое наследие Ф. и Л. </w:t>
      </w:r>
      <w:proofErr w:type="spellStart"/>
      <w:r>
        <w:rPr>
          <w:rFonts w:ascii="Times New Roman" w:hAnsi="Times New Roman"/>
          <w:sz w:val="24"/>
          <w:szCs w:val="24"/>
        </w:rPr>
        <w:t>Гилбрет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Концепция «фордизма».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теории управления в работах основных представителей классической (административной) школы менеджмента.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воззрения А. </w:t>
      </w:r>
      <w:proofErr w:type="spellStart"/>
      <w:r>
        <w:rPr>
          <w:rFonts w:ascii="Times New Roman" w:hAnsi="Times New Roman"/>
          <w:sz w:val="24"/>
          <w:szCs w:val="24"/>
        </w:rPr>
        <w:t>Файоля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принципов управления А. </w:t>
      </w:r>
      <w:proofErr w:type="spellStart"/>
      <w:r>
        <w:rPr>
          <w:rFonts w:ascii="Times New Roman" w:hAnsi="Times New Roman"/>
          <w:sz w:val="24"/>
          <w:szCs w:val="24"/>
        </w:rPr>
        <w:t>Файоля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Г. </w:t>
      </w:r>
      <w:proofErr w:type="spellStart"/>
      <w:r>
        <w:rPr>
          <w:rFonts w:ascii="Times New Roman" w:hAnsi="Times New Roman"/>
          <w:sz w:val="24"/>
          <w:szCs w:val="24"/>
        </w:rPr>
        <w:t>Эмерсона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идеологии управления.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«человеческих отношений» и развитие теории менеджмента.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теоретических взглядов представителей поведенческой школы менеджмента.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 и практика «человеческих отношений» в работах Э. </w:t>
      </w:r>
      <w:proofErr w:type="spellStart"/>
      <w:r>
        <w:rPr>
          <w:rFonts w:ascii="Times New Roman" w:hAnsi="Times New Roman"/>
          <w:sz w:val="24"/>
          <w:szCs w:val="24"/>
        </w:rPr>
        <w:t>Мэйо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Хоторнские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эксперименты»: вклад развитие теории и практики управления.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взгляды Г. </w:t>
      </w:r>
      <w:proofErr w:type="spellStart"/>
      <w:r>
        <w:rPr>
          <w:rFonts w:ascii="Times New Roman" w:hAnsi="Times New Roman"/>
          <w:sz w:val="24"/>
          <w:szCs w:val="24"/>
        </w:rPr>
        <w:t>Мюнстерберга</w:t>
      </w:r>
      <w:proofErr w:type="spellEnd"/>
      <w:r>
        <w:rPr>
          <w:rFonts w:ascii="Times New Roman" w:hAnsi="Times New Roman"/>
          <w:sz w:val="24"/>
          <w:szCs w:val="24"/>
        </w:rPr>
        <w:t>, их значение.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М.П.Фоллетт</w:t>
      </w:r>
      <w:proofErr w:type="spellEnd"/>
      <w:r>
        <w:rPr>
          <w:rFonts w:ascii="Times New Roman" w:hAnsi="Times New Roman"/>
          <w:sz w:val="24"/>
          <w:szCs w:val="24"/>
        </w:rPr>
        <w:t xml:space="preserve"> и идеи «гармонии труда и капитала».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Бихевиоризм в теоретических воззрениях А. </w:t>
      </w:r>
      <w:proofErr w:type="spellStart"/>
      <w:r>
        <w:rPr>
          <w:rFonts w:ascii="Times New Roman" w:hAnsi="Times New Roman"/>
          <w:sz w:val="24"/>
          <w:szCs w:val="24"/>
        </w:rPr>
        <w:t>Маслоу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тенденции в развитии современной теории менеджмента.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Д. </w:t>
      </w:r>
      <w:proofErr w:type="spellStart"/>
      <w:r>
        <w:rPr>
          <w:rFonts w:ascii="Times New Roman" w:hAnsi="Times New Roman"/>
          <w:sz w:val="24"/>
          <w:szCs w:val="24"/>
        </w:rPr>
        <w:t>МакГрегора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идей поведенческой школы менеджмента.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П. </w:t>
      </w:r>
      <w:proofErr w:type="spellStart"/>
      <w:r>
        <w:rPr>
          <w:rFonts w:ascii="Times New Roman" w:hAnsi="Times New Roman"/>
          <w:sz w:val="24"/>
          <w:szCs w:val="24"/>
        </w:rPr>
        <w:t>Друкера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мировой управленческой мысли.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Паркинсон С.Н. и его теоретические воззрения.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Советская школа управления - теоретические взгляды Н.К. </w:t>
      </w:r>
      <w:proofErr w:type="spellStart"/>
      <w:r>
        <w:rPr>
          <w:rFonts w:ascii="Times New Roman" w:hAnsi="Times New Roman"/>
          <w:sz w:val="24"/>
          <w:szCs w:val="24"/>
        </w:rPr>
        <w:t>Гастева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Вклад </w:t>
      </w:r>
      <w:proofErr w:type="spellStart"/>
      <w:r>
        <w:rPr>
          <w:rFonts w:ascii="Times New Roman" w:hAnsi="Times New Roman"/>
          <w:sz w:val="24"/>
          <w:szCs w:val="24"/>
        </w:rPr>
        <w:t>А.А.Богданова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развитие советской школы управления.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Отечественная школа управления и теоретические воззрения О.А. </w:t>
      </w:r>
      <w:proofErr w:type="spellStart"/>
      <w:r>
        <w:rPr>
          <w:rFonts w:ascii="Times New Roman" w:hAnsi="Times New Roman"/>
          <w:sz w:val="24"/>
          <w:szCs w:val="24"/>
        </w:rPr>
        <w:t>Ерманского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127DA4">
      <w:pPr>
        <w:pStyle w:val="FR2"/>
        <w:numPr>
          <w:ilvl w:val="0"/>
          <w:numId w:val="7"/>
        </w:numPr>
        <w:tabs>
          <w:tab w:val="left" w:pos="180"/>
          <w:tab w:val="left" w:pos="360"/>
        </w:tabs>
        <w:snapToGrid w:val="0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Советская система управления: характерные черты и недостатки.</w:t>
      </w:r>
    </w:p>
    <w:p w:rsidR="00027FAF" w:rsidRDefault="00027FAF" w:rsidP="00027FAF">
      <w:pPr>
        <w:pStyle w:val="33"/>
        <w:tabs>
          <w:tab w:val="left" w:pos="426"/>
        </w:tabs>
        <w:ind w:left="0"/>
        <w:jc w:val="both"/>
        <w:rPr>
          <w:b/>
          <w:sz w:val="24"/>
          <w:szCs w:val="24"/>
        </w:rPr>
      </w:pPr>
    </w:p>
    <w:p w:rsidR="00027FAF" w:rsidRDefault="00027FAF" w:rsidP="00027F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027FAF" w:rsidRDefault="00027FAF" w:rsidP="00127DA4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027FAF" w:rsidRDefault="00027FAF" w:rsidP="00127DA4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027FAF" w:rsidRDefault="00027FAF" w:rsidP="00127DA4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027FAF" w:rsidRDefault="00027FAF" w:rsidP="00127DA4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027FAF" w:rsidRDefault="00027FAF" w:rsidP="00127DA4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пунктам,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Таблица вопросов для тестирования обучающихся </w:t>
      </w:r>
      <w:r>
        <w:rPr>
          <w:rFonts w:ascii="Times New Roman" w:hAnsi="Times New Roman"/>
          <w:b/>
          <w:caps/>
          <w:sz w:val="24"/>
          <w:szCs w:val="24"/>
        </w:rPr>
        <w:t>)*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6807"/>
        <w:gridCol w:w="850"/>
      </w:tblGrid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чём строится трудовая мотивация работников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запугивание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 вознаграждение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в работе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 ситуационного подхода?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Лоуренс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Уотерман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является автором количественного подхода к управлению?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Оучи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Виннер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сформулировал 14 принципов управления?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Эмерсон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Файоль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Фоллетт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из перечисленного не является основой школы научного управления?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хронометрирование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бюрократия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Кто является автором теории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Оучи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Мюнстерберг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подход из перечисленных является одномерным?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является автором теории ХУ?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МакГрегор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Виннер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Кто авторы концепции производственной демократии?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Лоуренс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Уотерман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чём строил трудовую мотивацию Тейлор?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жёсткий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в работе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ответственность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tabs>
                <w:tab w:val="right" w:pos="658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рассмотрел такие явления как власть и авторитет?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Мэйо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Фоллетт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ещё называется ситуационный подход?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кейсовый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бенчмаркинговый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Кто, используя хронометр и кинокамеру, повысил производительность труда в три раза?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Гилбреты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Эмерсон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 штабного принципа управления?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Гилбреты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Эмерсон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Каков главный недостаток тейлоризма совсем неприемлемый с позиций современного менеджмента?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невнимание к человеческому фактору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невнимание к организационным процессам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невнимание к факторам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ратовал за пожизненный наём?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Файоль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Мэйо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изобрёл конвейер?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Эмерсон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Тейлор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Кого называют отцом научного менеджмента?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Файоль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Тейлор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впервые выявил существование неформальных групп?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МакГрегор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Мэйо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Фоллетт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Кого называют основоположником промышленной психологии?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Мюнстерберг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Тейлор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Мэйо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Какую школу называют классической?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человеческих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ввёл повременную и сдельную формы оплаты труда?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Эмерсон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Гантт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Какую школу называют неоклассической?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человеческих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поведенческую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впервые увидел организацию как единое целое?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Файоль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Мэйо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МакГрегор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в 1886 году сделала доклад «Инженер как экономист»?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Мюнстрерберг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Тейлор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FAF" w:rsidRPr="00027FAF" w:rsidTr="00027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FAF" w:rsidRDefault="00027FAF" w:rsidP="00027FA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027FAF" w:rsidRDefault="00027FAF" w:rsidP="00027F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7FAF" w:rsidRDefault="00027FAF" w:rsidP="00027F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027FAF" w:rsidRPr="00027FAF" w:rsidTr="00027FAF"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027FAF" w:rsidRPr="00027FAF" w:rsidTr="00027F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027FAF" w:rsidRPr="00027FAF" w:rsidTr="00027F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027FAF" w:rsidRDefault="0002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027FAF" w:rsidRDefault="00027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В чём специфика управления древнего мира?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Каковы принципиальные отличия управления древнего мира от современного управления?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и опишите этапы развития капитализма.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Расскажите о первых научных обобщениях, предвосхитивших возникновение менеджмента как самостоятельной учебной дисциплины?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Биография и управленческая деятельность Р. Оуэна.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Биография и управленческая деятельность Г. Форда.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Биография, управленческая и научная деятельность Ф. Тейлора.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Биография, управленческая и научная деятельность А. </w:t>
      </w:r>
      <w:proofErr w:type="spellStart"/>
      <w:r>
        <w:rPr>
          <w:sz w:val="24"/>
          <w:szCs w:val="24"/>
        </w:rPr>
        <w:t>Файоля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 и научная деятельность </w:t>
      </w:r>
      <w:proofErr w:type="spellStart"/>
      <w:r>
        <w:rPr>
          <w:sz w:val="24"/>
          <w:szCs w:val="24"/>
        </w:rPr>
        <w:t>М.Вебера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 и научная деятельность Э. </w:t>
      </w:r>
      <w:proofErr w:type="spellStart"/>
      <w:r>
        <w:rPr>
          <w:sz w:val="24"/>
          <w:szCs w:val="24"/>
        </w:rPr>
        <w:t>Мэйо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 и научная деятельность М.П. </w:t>
      </w:r>
      <w:proofErr w:type="spellStart"/>
      <w:r>
        <w:rPr>
          <w:sz w:val="24"/>
          <w:szCs w:val="24"/>
        </w:rPr>
        <w:t>Фоллетт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 и научная деятельность А. </w:t>
      </w:r>
      <w:proofErr w:type="spellStart"/>
      <w:r>
        <w:rPr>
          <w:sz w:val="24"/>
          <w:szCs w:val="24"/>
        </w:rPr>
        <w:t>Маслоу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 и научная деятельность Д. </w:t>
      </w:r>
      <w:proofErr w:type="spellStart"/>
      <w:r>
        <w:rPr>
          <w:sz w:val="24"/>
          <w:szCs w:val="24"/>
        </w:rPr>
        <w:t>МакГрегора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Взаимосвязь школы человеческих отношений и бихевиоризма. Специфика бихевиоризма.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Отличие одномерных и многомерных управленческих концепций.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Биография и научная деятельность П. </w:t>
      </w:r>
      <w:proofErr w:type="spellStart"/>
      <w:r>
        <w:rPr>
          <w:sz w:val="24"/>
          <w:szCs w:val="24"/>
        </w:rPr>
        <w:t>Друкера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Биография и научная деятельность С.Н. Паркинсона.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Н.К. </w:t>
      </w:r>
      <w:proofErr w:type="spellStart"/>
      <w:r>
        <w:rPr>
          <w:sz w:val="24"/>
          <w:szCs w:val="24"/>
        </w:rPr>
        <w:t>Гастев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А.А.Богданов</w:t>
      </w:r>
      <w:proofErr w:type="spellEnd"/>
      <w:r>
        <w:rPr>
          <w:sz w:val="24"/>
          <w:szCs w:val="24"/>
        </w:rPr>
        <w:t xml:space="preserve"> и специфика советской школы управления.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Вклад в А.А. Богданова и П.М. </w:t>
      </w:r>
      <w:proofErr w:type="spellStart"/>
      <w:r>
        <w:rPr>
          <w:sz w:val="24"/>
          <w:szCs w:val="24"/>
        </w:rPr>
        <w:t>Керженцева</w:t>
      </w:r>
      <w:proofErr w:type="spellEnd"/>
      <w:r>
        <w:rPr>
          <w:sz w:val="24"/>
          <w:szCs w:val="24"/>
        </w:rPr>
        <w:t xml:space="preserve"> в развитие советской школы управления.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Теоретические воззрения </w:t>
      </w:r>
      <w:proofErr w:type="spellStart"/>
      <w:r>
        <w:rPr>
          <w:sz w:val="24"/>
          <w:szCs w:val="24"/>
        </w:rPr>
        <w:t>О.А.Ерманского</w:t>
      </w:r>
      <w:proofErr w:type="spellEnd"/>
      <w:r>
        <w:rPr>
          <w:sz w:val="24"/>
          <w:szCs w:val="24"/>
        </w:rPr>
        <w:t>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Характерные черты, достоинства и недостатки советской системы управления.</w:t>
      </w:r>
    </w:p>
    <w:p w:rsidR="00027FAF" w:rsidRDefault="00027FAF" w:rsidP="00127DA4">
      <w:pPr>
        <w:pStyle w:val="33"/>
        <w:numPr>
          <w:ilvl w:val="1"/>
          <w:numId w:val="8"/>
        </w:numPr>
        <w:tabs>
          <w:tab w:val="num" w:pos="993"/>
        </w:tabs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менеджмента </w:t>
      </w:r>
      <w:r>
        <w:rPr>
          <w:sz w:val="24"/>
          <w:szCs w:val="24"/>
          <w:lang w:val="en-US"/>
        </w:rPr>
        <w:t xml:space="preserve">XXI </w:t>
      </w:r>
      <w:r>
        <w:rPr>
          <w:sz w:val="24"/>
          <w:szCs w:val="24"/>
        </w:rPr>
        <w:t>века.</w:t>
      </w:r>
    </w:p>
    <w:p w:rsidR="00027FAF" w:rsidRDefault="00027FAF" w:rsidP="00027FAF">
      <w:pPr>
        <w:pStyle w:val="33"/>
        <w:tabs>
          <w:tab w:val="left" w:pos="426"/>
        </w:tabs>
        <w:jc w:val="both"/>
        <w:rPr>
          <w:sz w:val="24"/>
          <w:szCs w:val="24"/>
        </w:rPr>
      </w:pPr>
    </w:p>
    <w:p w:rsidR="00027FAF" w:rsidRDefault="00027FAF" w:rsidP="00027FA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027FAF" w:rsidRDefault="00027FAF" w:rsidP="00127DA4">
      <w:pPr>
        <w:numPr>
          <w:ilvl w:val="0"/>
          <w:numId w:val="10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027FAF" w:rsidRDefault="00027FAF" w:rsidP="00127DA4">
      <w:pPr>
        <w:numPr>
          <w:ilvl w:val="0"/>
          <w:numId w:val="10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027FAF" w:rsidRDefault="00027FAF" w:rsidP="00127DA4">
      <w:pPr>
        <w:numPr>
          <w:ilvl w:val="0"/>
          <w:numId w:val="10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027FAF" w:rsidRDefault="00027FAF" w:rsidP="00127DA4">
      <w:pPr>
        <w:numPr>
          <w:ilvl w:val="0"/>
          <w:numId w:val="10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орфографических,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синтаксических, пунктуационных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ошибок</w:t>
      </w:r>
    </w:p>
    <w:p w:rsidR="00027FAF" w:rsidRDefault="00027FAF" w:rsidP="00127DA4">
      <w:pPr>
        <w:numPr>
          <w:ilvl w:val="0"/>
          <w:numId w:val="10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и культура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изложения. 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наличии замечаний в работе по любому из пунктов 2 – 5,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027FAF" w:rsidRDefault="00027FAF" w:rsidP="00027FAF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Критерии и показатели оценки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127DA4" w:rsidRPr="00127DA4" w:rsidTr="00127DA4">
        <w:trPr>
          <w:trHeight w:val="42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FAF" w:rsidRPr="00127DA4" w:rsidRDefault="00027FAF" w:rsidP="0012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27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FAF" w:rsidRPr="00127DA4" w:rsidRDefault="00027FAF" w:rsidP="00127D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7DA4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127DA4" w:rsidRPr="00127DA4" w:rsidTr="00127DA4">
        <w:trPr>
          <w:trHeight w:val="40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AF" w:rsidRPr="00127DA4" w:rsidRDefault="00027FAF" w:rsidP="00127D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FAF" w:rsidRPr="00127DA4" w:rsidRDefault="00027FAF" w:rsidP="00127D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27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FAF" w:rsidRPr="00127DA4" w:rsidRDefault="00027FAF" w:rsidP="00127D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7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FAF" w:rsidRPr="00127DA4" w:rsidRDefault="00027FAF" w:rsidP="00127D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7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FAF" w:rsidRPr="00127DA4" w:rsidRDefault="00027FAF" w:rsidP="00127D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7DA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</w:tr>
      <w:tr w:rsidR="00C85B07" w:rsidRPr="00127DA4" w:rsidTr="00127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127DA4" w:rsidRDefault="00C85B07" w:rsidP="00C85B07">
            <w:pPr>
              <w:spacing w:after="0" w:line="240" w:lineRule="auto"/>
              <w:rPr>
                <w:rFonts w:ascii="Times New Roman" w:hAnsi="Times New Roman"/>
                <w:color w:val="333300"/>
                <w:sz w:val="20"/>
                <w:szCs w:val="20"/>
              </w:rPr>
            </w:pPr>
            <w:r w:rsidRPr="00127DA4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Знать:</w:t>
            </w:r>
          </w:p>
          <w:p w:rsidR="00C85B07" w:rsidRPr="00127DA4" w:rsidRDefault="00C85B07" w:rsidP="00C85B07">
            <w:pPr>
              <w:pStyle w:val="-11"/>
              <w:ind w:left="0"/>
              <w:jc w:val="both"/>
              <w:rPr>
                <w:b/>
              </w:rPr>
            </w:pPr>
            <w:r>
              <w:t>-</w:t>
            </w:r>
            <w:r w:rsidRPr="008052B9">
              <w:t>методические основы системы управления рисками в рамках отдельных бизнес-процессов.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141A71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A71">
              <w:rPr>
                <w:rFonts w:ascii="Times New Roman" w:hAnsi="Times New Roman"/>
                <w:b/>
                <w:sz w:val="20"/>
                <w:szCs w:val="20"/>
              </w:rPr>
              <w:t>Не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методические основы системы управления рисками в рамках отдельных бизнес-процессов.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141A71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A71">
              <w:rPr>
                <w:rFonts w:ascii="Times New Roman" w:hAnsi="Times New Roman"/>
                <w:b/>
                <w:sz w:val="20"/>
                <w:szCs w:val="20"/>
              </w:rPr>
              <w:t>Плохо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методические основы системы управления рисками в рамках отдельных бизнес-процессов.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141A71" w:rsidP="00141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A71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методические ос</w:t>
            </w:r>
            <w:r>
              <w:rPr>
                <w:rFonts w:ascii="Times New Roman" w:hAnsi="Times New Roman"/>
                <w:sz w:val="20"/>
                <w:szCs w:val="20"/>
              </w:rPr>
              <w:t>новы системы управления рисками.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141A71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A71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методические основы системы управления рисками в рамках отдельных бизнес-процессов.</w:t>
            </w:r>
          </w:p>
        </w:tc>
      </w:tr>
      <w:tr w:rsidR="00C85B07" w:rsidRPr="00127DA4" w:rsidTr="00127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127DA4" w:rsidRDefault="00C85B07" w:rsidP="00C85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7DA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</w:p>
          <w:p w:rsidR="00C85B07" w:rsidRPr="00127DA4" w:rsidRDefault="00C85B07" w:rsidP="00C85B07">
            <w:pPr>
              <w:pStyle w:val="-11"/>
              <w:ind w:left="0"/>
              <w:jc w:val="both"/>
              <w:rPr>
                <w:b/>
              </w:rPr>
            </w:pPr>
            <w:r>
              <w:t>-</w:t>
            </w:r>
            <w:r w:rsidRPr="008052B9">
              <w:t>формировать методические основы системы управления рисками в рамках отдельных бизнес-процессов.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2A0D48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D48">
              <w:rPr>
                <w:rFonts w:ascii="Times New Roman" w:hAnsi="Times New Roman"/>
                <w:b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2A0D48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D48">
              <w:rPr>
                <w:rFonts w:ascii="Times New Roman" w:hAnsi="Times New Roman"/>
                <w:b/>
                <w:sz w:val="20"/>
                <w:szCs w:val="20"/>
              </w:rPr>
              <w:t>Плохо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2A0D48" w:rsidP="002A0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D48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формировать методические ос</w:t>
            </w:r>
            <w:r>
              <w:rPr>
                <w:rFonts w:ascii="Times New Roman" w:hAnsi="Times New Roman"/>
                <w:sz w:val="20"/>
                <w:szCs w:val="20"/>
              </w:rPr>
              <w:t>новы системы управления рисками.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2A0D48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D48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бизнес-процессов.</w:t>
            </w:r>
          </w:p>
        </w:tc>
      </w:tr>
      <w:tr w:rsidR="00C85B07" w:rsidRPr="00127DA4" w:rsidTr="00127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127DA4" w:rsidRDefault="00C85B07" w:rsidP="00C85B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DA4">
              <w:rPr>
                <w:rFonts w:ascii="Times New Roman" w:hAnsi="Times New Roman"/>
                <w:b/>
                <w:sz w:val="20"/>
                <w:szCs w:val="20"/>
              </w:rPr>
              <w:t xml:space="preserve">Владеть: </w:t>
            </w:r>
          </w:p>
          <w:p w:rsidR="00C85B07" w:rsidRPr="00127DA4" w:rsidRDefault="00C85B07" w:rsidP="00C85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Инструментарием и методами формирования</w:t>
            </w:r>
            <w:r w:rsidRPr="008052B9">
              <w:rPr>
                <w:rFonts w:ascii="Times New Roman" w:hAnsi="Times New Roman"/>
                <w:sz w:val="20"/>
                <w:szCs w:val="20"/>
              </w:rPr>
              <w:t xml:space="preserve"> методические основы системы управления рисками в рамках отдельных бизнес-процессов.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07" w:rsidRPr="00C85B07" w:rsidRDefault="004303EC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3EC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нструментарием и методами формирования методические основы системы управления рисками в рамках отдельных бизнес-процессов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4303EC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3EC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нструментарием и методами формирования методические основы системы управления рисками в рамках отдельных бизнес-процессов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954A34" w:rsidP="00954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A34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C85B07" w:rsidRPr="00C85B07">
              <w:rPr>
                <w:rFonts w:ascii="Times New Roman" w:hAnsi="Times New Roman"/>
                <w:sz w:val="20"/>
                <w:szCs w:val="20"/>
              </w:rPr>
              <w:t>нструментарием и методами формирования методические ос</w:t>
            </w:r>
            <w:r>
              <w:rPr>
                <w:rFonts w:ascii="Times New Roman" w:hAnsi="Times New Roman"/>
                <w:sz w:val="20"/>
                <w:szCs w:val="20"/>
              </w:rPr>
              <w:t>новы системы управления рисками.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07" w:rsidRPr="00C85B07" w:rsidRDefault="00954A34" w:rsidP="00C85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A34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bookmarkStart w:id="0" w:name="_GoBack"/>
            <w:bookmarkEnd w:id="0"/>
            <w:r w:rsidR="00C85B07" w:rsidRPr="00C85B07">
              <w:rPr>
                <w:rFonts w:ascii="Times New Roman" w:hAnsi="Times New Roman"/>
                <w:sz w:val="20"/>
                <w:szCs w:val="20"/>
              </w:rPr>
              <w:t>нструментарием и методами формирования методические основы системы управления рисками в рамках отдельных бизнес-процессов</w:t>
            </w:r>
          </w:p>
        </w:tc>
      </w:tr>
    </w:tbl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27FAF" w:rsidRDefault="00027FAF" w:rsidP="00027FAF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Оценка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</w:t>
      </w:r>
    </w:p>
    <w:p w:rsidR="00027FAF" w:rsidRDefault="00027FAF" w:rsidP="00027F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>
        <w:rPr>
          <w:rFonts w:ascii="Times New Roman" w:hAnsi="Times New Roman"/>
          <w:b/>
          <w:caps/>
          <w:sz w:val="24"/>
          <w:szCs w:val="24"/>
        </w:rPr>
        <w:t>«ТЕОРИЯ МЕНЕДЖМЕНТА»</w:t>
      </w:r>
    </w:p>
    <w:tbl>
      <w:tblPr>
        <w:tblW w:w="52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1906"/>
        <w:gridCol w:w="1906"/>
        <w:gridCol w:w="1908"/>
        <w:gridCol w:w="1732"/>
        <w:gridCol w:w="1902"/>
      </w:tblGrid>
      <w:tr w:rsidR="00027FAF" w:rsidRPr="00027FAF" w:rsidTr="00027FAF">
        <w:trPr>
          <w:trHeight w:val="56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AF" w:rsidRDefault="00027FAF" w:rsidP="008052B9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027FAF" w:rsidRPr="00027FAF" w:rsidTr="00027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AF" w:rsidRDefault="00027FAF" w:rsidP="00805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8052B9" w:rsidRPr="00027FAF" w:rsidTr="00027FAF">
        <w:trPr>
          <w:trHeight w:val="18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B9" w:rsidRDefault="008052B9" w:rsidP="008052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B9" w:rsidRPr="008052B9" w:rsidRDefault="008052B9" w:rsidP="008052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2B9">
              <w:rPr>
                <w:rFonts w:ascii="Times New Roman" w:hAnsi="Times New Roman"/>
                <w:sz w:val="20"/>
                <w:szCs w:val="20"/>
              </w:rPr>
              <w:t>способен формировать методические основы системы управления рисками в рамках отдельных бизнес-процессов.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B9" w:rsidRDefault="008052B9" w:rsidP="008052B9">
            <w:pPr>
              <w:spacing w:after="0" w:line="240" w:lineRule="auto"/>
            </w:pPr>
            <w:r w:rsidRPr="008052B9">
              <w:rPr>
                <w:rFonts w:ascii="Times New Roman" w:hAnsi="Times New Roman"/>
                <w:b/>
                <w:sz w:val="20"/>
                <w:szCs w:val="20"/>
              </w:rPr>
              <w:t>Не способен</w:t>
            </w:r>
            <w:r w:rsidRPr="00FE1A93">
              <w:rPr>
                <w:rFonts w:ascii="Times New Roman" w:hAnsi="Times New Roman"/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B9" w:rsidRDefault="008052B9" w:rsidP="008052B9">
            <w:pPr>
              <w:spacing w:after="0" w:line="240" w:lineRule="auto"/>
            </w:pPr>
            <w:r w:rsidRPr="008052B9">
              <w:rPr>
                <w:rFonts w:ascii="Times New Roman" w:hAnsi="Times New Roman"/>
                <w:b/>
                <w:sz w:val="20"/>
                <w:szCs w:val="20"/>
              </w:rPr>
              <w:t>Слабо способен</w:t>
            </w:r>
            <w:r w:rsidRPr="00FE1A93">
              <w:rPr>
                <w:rFonts w:ascii="Times New Roman" w:hAnsi="Times New Roman"/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B9" w:rsidRDefault="008052B9" w:rsidP="008052B9">
            <w:pPr>
              <w:spacing w:after="0" w:line="240" w:lineRule="auto"/>
            </w:pPr>
            <w:r w:rsidRPr="008052B9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FE1A93">
              <w:rPr>
                <w:rFonts w:ascii="Times New Roman" w:hAnsi="Times New Roman"/>
                <w:sz w:val="20"/>
                <w:szCs w:val="20"/>
              </w:rPr>
              <w:t xml:space="preserve"> формировать методические ос</w:t>
            </w:r>
            <w:r>
              <w:rPr>
                <w:rFonts w:ascii="Times New Roman" w:hAnsi="Times New Roman"/>
                <w:sz w:val="20"/>
                <w:szCs w:val="20"/>
              </w:rPr>
              <w:t>новы системы управления рисками.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B9" w:rsidRDefault="008052B9" w:rsidP="008052B9">
            <w:pPr>
              <w:spacing w:after="0" w:line="240" w:lineRule="auto"/>
            </w:pPr>
            <w:r w:rsidRPr="008052B9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FE1A93">
              <w:rPr>
                <w:rFonts w:ascii="Times New Roman" w:hAnsi="Times New Roman"/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бизнес-процессов.</w:t>
            </w:r>
          </w:p>
        </w:tc>
      </w:tr>
    </w:tbl>
    <w:p w:rsidR="00027FAF" w:rsidRDefault="00027FAF" w:rsidP="00027FAF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FAF" w:rsidRDefault="00027FAF" w:rsidP="00027F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разработал:</w:t>
      </w:r>
    </w:p>
    <w:p w:rsidR="00027FAF" w:rsidRDefault="00027FAF" w:rsidP="00027F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>
        <w:rPr>
          <w:rFonts w:ascii="Times New Roman" w:hAnsi="Times New Roman"/>
          <w:sz w:val="24"/>
          <w:szCs w:val="24"/>
        </w:rPr>
        <w:t>филол</w:t>
      </w:r>
      <w:proofErr w:type="spellEnd"/>
      <w:r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027FAF" w:rsidRDefault="00027FAF" w:rsidP="00027FAF">
      <w:pPr>
        <w:spacing w:after="0"/>
        <w:rPr>
          <w:rFonts w:ascii="Times New Roman" w:hAnsi="Times New Roman"/>
        </w:rPr>
      </w:pPr>
    </w:p>
    <w:p w:rsidR="00027FAF" w:rsidRDefault="00027FAF" w:rsidP="00027FAF"/>
    <w:p w:rsidR="00027FAF" w:rsidRDefault="00027FAF" w:rsidP="00894B80"/>
    <w:p w:rsidR="00027FAF" w:rsidRPr="00894B80" w:rsidRDefault="00027FAF" w:rsidP="00894B80"/>
    <w:sectPr w:rsidR="00027FAF" w:rsidRPr="00894B80" w:rsidSect="00F0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0147"/>
    <w:multiLevelType w:val="hybridMultilevel"/>
    <w:tmpl w:val="F22416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" w15:restartNumberingAfterBreak="0">
    <w:nsid w:val="27535DB2"/>
    <w:multiLevelType w:val="hybridMultilevel"/>
    <w:tmpl w:val="CCD83036"/>
    <w:lvl w:ilvl="0" w:tplc="A53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6E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30E34"/>
    <w:multiLevelType w:val="hybridMultilevel"/>
    <w:tmpl w:val="CCD83036"/>
    <w:lvl w:ilvl="0" w:tplc="A53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6E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AB7"/>
    <w:rsid w:val="00027FAF"/>
    <w:rsid w:val="00127DA4"/>
    <w:rsid w:val="00137F1B"/>
    <w:rsid w:val="00141A71"/>
    <w:rsid w:val="00162A76"/>
    <w:rsid w:val="00212227"/>
    <w:rsid w:val="0029146F"/>
    <w:rsid w:val="002A0D48"/>
    <w:rsid w:val="00383D9E"/>
    <w:rsid w:val="004303EC"/>
    <w:rsid w:val="004B3014"/>
    <w:rsid w:val="006422C3"/>
    <w:rsid w:val="00653AB7"/>
    <w:rsid w:val="0065592B"/>
    <w:rsid w:val="0072209D"/>
    <w:rsid w:val="007C2A3E"/>
    <w:rsid w:val="008052B9"/>
    <w:rsid w:val="00836D59"/>
    <w:rsid w:val="00894B80"/>
    <w:rsid w:val="00954A34"/>
    <w:rsid w:val="009616DB"/>
    <w:rsid w:val="00A66A1B"/>
    <w:rsid w:val="00AD5A66"/>
    <w:rsid w:val="00BC68A9"/>
    <w:rsid w:val="00C26704"/>
    <w:rsid w:val="00C8141C"/>
    <w:rsid w:val="00C85B07"/>
    <w:rsid w:val="00CC7939"/>
    <w:rsid w:val="00CF2EAD"/>
    <w:rsid w:val="00D65378"/>
    <w:rsid w:val="00F03523"/>
    <w:rsid w:val="00F8754E"/>
    <w:rsid w:val="00FC2EAD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7E781"/>
  <w15:docId w15:val="{AB03962F-C66B-4E55-A77A-24FC359B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53AB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A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653AB7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A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653AB7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locked/>
    <w:rsid w:val="00653AB7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65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3AB7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65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53AB7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653AB7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653AB7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653AB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653AB7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653AB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semiHidden/>
    <w:locked/>
    <w:rsid w:val="00653AB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653AB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653AB7"/>
    <w:rPr>
      <w:rFonts w:ascii="Calibri" w:hAnsi="Calibri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653AB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653AB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653AB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53AB7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653AB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_"/>
    <w:uiPriority w:val="99"/>
    <w:rsid w:val="00653AB7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uiPriority w:val="99"/>
    <w:rsid w:val="00653AB7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53AB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653AB7"/>
  </w:style>
  <w:style w:type="paragraph" w:styleId="ad">
    <w:name w:val="Normal (Web)"/>
    <w:basedOn w:val="a"/>
    <w:uiPriority w:val="99"/>
    <w:rsid w:val="00653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A66A1B"/>
    <w:pPr>
      <w:widowControl w:val="0"/>
      <w:spacing w:line="280" w:lineRule="auto"/>
      <w:jc w:val="both"/>
    </w:pPr>
    <w:rPr>
      <w:rFonts w:ascii="Times New Roman" w:eastAsia="Times New Roman" w:hAnsi="Times New Roman"/>
    </w:rPr>
  </w:style>
  <w:style w:type="paragraph" w:customStyle="1" w:styleId="FR2">
    <w:name w:val="FR2"/>
    <w:uiPriority w:val="99"/>
    <w:rsid w:val="00A66A1B"/>
    <w:pPr>
      <w:widowControl w:val="0"/>
      <w:spacing w:before="160"/>
      <w:jc w:val="center"/>
    </w:pPr>
    <w:rPr>
      <w:rFonts w:ascii="Arial" w:eastAsia="Times New Roman" w:hAnsi="Arial"/>
      <w:sz w:val="28"/>
    </w:rPr>
  </w:style>
  <w:style w:type="paragraph" w:customStyle="1" w:styleId="FR4">
    <w:name w:val="FR4"/>
    <w:uiPriority w:val="99"/>
    <w:rsid w:val="00A66A1B"/>
    <w:pPr>
      <w:widowControl w:val="0"/>
      <w:ind w:firstLine="340"/>
      <w:jc w:val="center"/>
    </w:pPr>
    <w:rPr>
      <w:rFonts w:ascii="Times New Roman" w:eastAsia="Times New Roman" w:hAnsi="Times New Roman"/>
      <w:b/>
      <w:sz w:val="26"/>
    </w:rPr>
  </w:style>
  <w:style w:type="paragraph" w:styleId="ae">
    <w:name w:val="Body Text Indent"/>
    <w:basedOn w:val="a"/>
    <w:link w:val="af"/>
    <w:uiPriority w:val="99"/>
    <w:semiHidden/>
    <w:rsid w:val="00C8141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8141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027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7F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0">
    <w:name w:val="Заголовок 11"/>
    <w:basedOn w:val="a"/>
    <w:next w:val="a"/>
    <w:uiPriority w:val="99"/>
    <w:rsid w:val="00027FAF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27F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  <w:style w:type="table" w:styleId="af0">
    <w:name w:val="Table Grid"/>
    <w:basedOn w:val="a1"/>
    <w:uiPriority w:val="59"/>
    <w:locked/>
    <w:rsid w:val="00027FA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2556</Words>
  <Characters>14572</Characters>
  <Application>Microsoft Office Word</Application>
  <DocSecurity>0</DocSecurity>
  <Lines>121</Lines>
  <Paragraphs>34</Paragraphs>
  <ScaleCrop>false</ScaleCrop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2016-07-07T02:29:00Z</dcterms:created>
  <dcterms:modified xsi:type="dcterms:W3CDTF">2022-05-27T07:23:00Z</dcterms:modified>
</cp:coreProperties>
</file>