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60" w:rsidRPr="00390CE6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746860" w:rsidRDefault="00746860" w:rsidP="007468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 xml:space="preserve"> УПРАВЛЕНИЕ ГОСУДАРСТВЕННОЙ И МУНИЦИ</w:t>
      </w:r>
      <w:r>
        <w:rPr>
          <w:rFonts w:ascii="Times New Roman" w:hAnsi="Times New Roman"/>
          <w:b/>
          <w:caps/>
          <w:sz w:val="24"/>
          <w:szCs w:val="24"/>
        </w:rPr>
        <w:softHyphen/>
        <w:t>ПАЛЬНОЙ СОБСТВЕННОСТЬЮ</w:t>
      </w: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</w:t>
      </w:r>
      <w:r w:rsidRPr="001F5668">
        <w:rPr>
          <w:rFonts w:ascii="Times New Roman" w:hAnsi="Times New Roman"/>
          <w:b/>
          <w:sz w:val="24"/>
          <w:szCs w:val="24"/>
        </w:rPr>
        <w:t>ценочны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F5668">
        <w:rPr>
          <w:rFonts w:ascii="Times New Roman" w:hAnsi="Times New Roman"/>
          <w:b/>
          <w:sz w:val="24"/>
          <w:szCs w:val="24"/>
        </w:rPr>
        <w:t xml:space="preserve"> </w:t>
      </w:r>
      <w:r w:rsidR="00E07A95">
        <w:rPr>
          <w:rFonts w:ascii="Times New Roman" w:hAnsi="Times New Roman"/>
          <w:b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контроля и промежуточной аттестации в форме тестовых заданий</w:t>
      </w:r>
      <w:r w:rsidR="00E07A95">
        <w:rPr>
          <w:rFonts w:ascii="Times New Roman" w:hAnsi="Times New Roman"/>
          <w:sz w:val="24"/>
          <w:szCs w:val="24"/>
        </w:rPr>
        <w:t xml:space="preserve"> и тестовых заданий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УПРАВЛЕНИЕ ГОСУДАРСТВЕННОЙ И МУНИЦИПАЛЬНОЙ СОБСТВЕННОСТЬЮ</w:t>
      </w:r>
    </w:p>
    <w:p w:rsidR="00746860" w:rsidRDefault="00746860" w:rsidP="007468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6860" w:rsidRDefault="00746860" w:rsidP="00746860">
      <w:pPr>
        <w:spacing w:after="0"/>
        <w:jc w:val="both"/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746860" w:rsidRPr="000B7F01" w:rsidRDefault="00E57CF7" w:rsidP="00E57C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</w:t>
      </w:r>
      <w:r w:rsidRPr="00E57CF7">
        <w:rPr>
          <w:rFonts w:ascii="Times New Roman" w:hAnsi="Times New Roman"/>
          <w:sz w:val="24"/>
          <w:szCs w:val="24"/>
        </w:rPr>
        <w:t xml:space="preserve">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</w:r>
      <w:r w:rsidR="00746860" w:rsidRPr="000B7F0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ПК-5</w:t>
      </w:r>
      <w:r w:rsidR="00746860" w:rsidRPr="000B7F01">
        <w:rPr>
          <w:rFonts w:ascii="Times New Roman" w:hAnsi="Times New Roman"/>
          <w:b/>
          <w:sz w:val="24"/>
          <w:szCs w:val="24"/>
        </w:rPr>
        <w:t>)</w:t>
      </w:r>
      <w:r w:rsidR="00746860">
        <w:rPr>
          <w:rFonts w:ascii="Times New Roman" w:hAnsi="Times New Roman"/>
          <w:b/>
          <w:sz w:val="24"/>
          <w:szCs w:val="24"/>
        </w:rPr>
        <w:t>.</w:t>
      </w:r>
    </w:p>
    <w:p w:rsidR="00746860" w:rsidRDefault="00746860" w:rsidP="00746860">
      <w:pPr>
        <w:spacing w:after="0"/>
        <w:jc w:val="both"/>
      </w:pPr>
    </w:p>
    <w:p w:rsidR="00746860" w:rsidRPr="00D7047E" w:rsidRDefault="00746860" w:rsidP="007468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746860" w:rsidRDefault="00746860" w:rsidP="00746860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 по каждому виду контроля.</w:t>
      </w:r>
    </w:p>
    <w:p w:rsidR="002B4D39" w:rsidRPr="00FA2648" w:rsidRDefault="002B4D39" w:rsidP="00746860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07A95" w:rsidRDefault="00E07A95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746860" w:rsidRDefault="002B4D39" w:rsidP="002B4D3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«УПРАВЛЕНИЕ ГОСУДАРСТВЕННОЙ и МУНИЦИПАЛЬНОЙ СОБСТВЕННОСТЬЮ»</w:t>
      </w:r>
    </w:p>
    <w:p w:rsidR="00E57CF7" w:rsidRPr="009E5582" w:rsidRDefault="00E57CF7" w:rsidP="002B4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4334"/>
        <w:gridCol w:w="2451"/>
        <w:gridCol w:w="2270"/>
      </w:tblGrid>
      <w:tr w:rsidR="00746860" w:rsidRPr="007E253B" w:rsidTr="00AC2C23">
        <w:tc>
          <w:tcPr>
            <w:tcW w:w="353" w:type="pct"/>
            <w:vAlign w:val="center"/>
          </w:tcPr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746860" w:rsidRPr="0023070C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166" w:type="pct"/>
            <w:vAlign w:val="center"/>
          </w:tcPr>
          <w:p w:rsidR="00746860" w:rsidRPr="0023070C" w:rsidRDefault="00746860" w:rsidP="0074686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46860" w:rsidRPr="007E253B" w:rsidTr="00E57CF7">
        <w:tc>
          <w:tcPr>
            <w:tcW w:w="353" w:type="pct"/>
            <w:vAlign w:val="center"/>
          </w:tcPr>
          <w:p w:rsidR="00746860" w:rsidRPr="00191E22" w:rsidRDefault="00746860" w:rsidP="0074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</w:tcPr>
          <w:p w:rsidR="00746860" w:rsidRPr="00766D77" w:rsidRDefault="00746860" w:rsidP="00746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Теоретико-методологические основы управления отношений собственности</w:t>
            </w:r>
          </w:p>
        </w:tc>
        <w:tc>
          <w:tcPr>
            <w:tcW w:w="1258" w:type="pct"/>
            <w:vAlign w:val="center"/>
          </w:tcPr>
          <w:p w:rsidR="00746860" w:rsidRPr="00831EA5" w:rsidRDefault="00746860" w:rsidP="00E57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A5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E57CF7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6" w:type="pct"/>
            <w:vAlign w:val="center"/>
          </w:tcPr>
          <w:p w:rsidR="00746860" w:rsidRPr="0023070C" w:rsidRDefault="00746860" w:rsidP="00E57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  <w:r w:rsidR="00AC2C23">
              <w:rPr>
                <w:rFonts w:ascii="Times New Roman" w:hAnsi="Times New Roman"/>
                <w:sz w:val="24"/>
                <w:szCs w:val="24"/>
              </w:rPr>
              <w:t>, тесты к экзамену</w:t>
            </w:r>
          </w:p>
        </w:tc>
      </w:tr>
      <w:tr w:rsidR="00AC2C23" w:rsidRPr="007E253B" w:rsidTr="00E57CF7">
        <w:tc>
          <w:tcPr>
            <w:tcW w:w="353" w:type="pct"/>
            <w:vAlign w:val="center"/>
          </w:tcPr>
          <w:p w:rsidR="00AC2C23" w:rsidRPr="00191E22" w:rsidRDefault="00AC2C23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AC2C23" w:rsidRPr="00E74762" w:rsidRDefault="00AC2C23" w:rsidP="00AC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Формы и уровни отношений собственности</w:t>
            </w:r>
          </w:p>
        </w:tc>
        <w:tc>
          <w:tcPr>
            <w:tcW w:w="1258" w:type="pct"/>
            <w:vAlign w:val="center"/>
          </w:tcPr>
          <w:p w:rsidR="00AC2C23" w:rsidRPr="00831EA5" w:rsidRDefault="00AC2C23" w:rsidP="00E57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A5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E57CF7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6" w:type="pct"/>
            <w:vAlign w:val="center"/>
          </w:tcPr>
          <w:p w:rsidR="00AC2C23" w:rsidRDefault="00AC2C23" w:rsidP="00E57CF7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AC2C23" w:rsidRPr="007E253B" w:rsidTr="00E57CF7">
        <w:tc>
          <w:tcPr>
            <w:tcW w:w="353" w:type="pct"/>
            <w:vAlign w:val="center"/>
          </w:tcPr>
          <w:p w:rsidR="00AC2C23" w:rsidRPr="00191E22" w:rsidRDefault="00AC2C23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AC2C23" w:rsidRPr="006503DD" w:rsidRDefault="00AC2C23" w:rsidP="00AC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управления отдельными объектами государственной и муниципальной собственности</w:t>
            </w:r>
          </w:p>
        </w:tc>
        <w:tc>
          <w:tcPr>
            <w:tcW w:w="1258" w:type="pct"/>
            <w:vAlign w:val="center"/>
          </w:tcPr>
          <w:p w:rsidR="00AC2C23" w:rsidRDefault="00E57CF7" w:rsidP="00E57CF7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1166" w:type="pct"/>
            <w:vAlign w:val="center"/>
          </w:tcPr>
          <w:p w:rsidR="00AC2C23" w:rsidRDefault="00AC2C23" w:rsidP="00E57CF7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AC2C23" w:rsidRPr="007E253B" w:rsidTr="00E57CF7">
        <w:tc>
          <w:tcPr>
            <w:tcW w:w="353" w:type="pct"/>
            <w:vAlign w:val="center"/>
          </w:tcPr>
          <w:p w:rsidR="00AC2C23" w:rsidRPr="00191E22" w:rsidRDefault="00AC2C23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AC2C23" w:rsidRPr="006503DD" w:rsidRDefault="00AC2C23" w:rsidP="00AC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Способы управления государственной и муниципальной собственностью</w:t>
            </w:r>
          </w:p>
        </w:tc>
        <w:tc>
          <w:tcPr>
            <w:tcW w:w="1258" w:type="pct"/>
            <w:vAlign w:val="center"/>
          </w:tcPr>
          <w:p w:rsidR="00AC2C23" w:rsidRDefault="00E57CF7" w:rsidP="00E57CF7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1166" w:type="pct"/>
            <w:vAlign w:val="center"/>
          </w:tcPr>
          <w:p w:rsidR="00AC2C23" w:rsidRDefault="00AC2C23" w:rsidP="00E57CF7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AC2C23" w:rsidRPr="007E253B" w:rsidTr="00E57CF7">
        <w:tc>
          <w:tcPr>
            <w:tcW w:w="353" w:type="pct"/>
            <w:vAlign w:val="center"/>
          </w:tcPr>
          <w:p w:rsidR="00AC2C23" w:rsidRPr="00191E22" w:rsidRDefault="00AC2C23" w:rsidP="00AC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AC2C23" w:rsidRPr="006503DD" w:rsidRDefault="00AC2C23" w:rsidP="00AC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Система органов власти в сфере управления государственной и муниципальной собственностью</w:t>
            </w:r>
          </w:p>
        </w:tc>
        <w:tc>
          <w:tcPr>
            <w:tcW w:w="1258" w:type="pct"/>
            <w:vAlign w:val="center"/>
          </w:tcPr>
          <w:p w:rsidR="00AC2C23" w:rsidRDefault="00E57CF7" w:rsidP="00E57CF7">
            <w:pPr>
              <w:spacing w:after="0" w:line="240" w:lineRule="auto"/>
              <w:jc w:val="center"/>
            </w:pP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1166" w:type="pct"/>
            <w:vAlign w:val="center"/>
          </w:tcPr>
          <w:p w:rsidR="00AC2C23" w:rsidRDefault="00AC2C23" w:rsidP="00E57CF7">
            <w:pPr>
              <w:spacing w:after="0" w:line="240" w:lineRule="auto"/>
              <w:jc w:val="center"/>
            </w:pPr>
            <w:r w:rsidRPr="00CB7119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</w:tbl>
    <w:p w:rsidR="00030829" w:rsidRDefault="00030829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30829" w:rsidRPr="00E57CF7" w:rsidRDefault="00AC2C23" w:rsidP="00E57CF7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57CF7">
        <w:rPr>
          <w:rFonts w:ascii="Times New Roman" w:hAnsi="Times New Roman"/>
          <w:b/>
          <w:caps/>
          <w:sz w:val="24"/>
          <w:szCs w:val="24"/>
        </w:rPr>
        <w:t>ФОНД ТЕСТОВЫХ ЗАДАНИЙ К ЭКЗАМЕНУ</w:t>
      </w:r>
    </w:p>
    <w:p w:rsidR="00E57CF7" w:rsidRPr="00E57CF7" w:rsidRDefault="00E57CF7" w:rsidP="006F71B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5"/>
        <w:gridCol w:w="843"/>
        <w:gridCol w:w="7697"/>
        <w:gridCol w:w="516"/>
      </w:tblGrid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Каких аспектов понятие «собственность» как общественное отношение не имеет?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кономических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нформационных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оциальных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интеллектуальные блага?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уховные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еимущественные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еосязаемые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материальные блага?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сязаемые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имущественные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не является субъектом права частной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лицо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Какого правового режима нет в хозяйственной деятельности людей?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частной собственности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офшорной собственности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Кому принадлежит особо важная роль в спецификации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осударству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обственнику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физическому лицу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Что не входит в понятие спецификации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исключить других из свободного доступа к ресурсам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закрепить отдельные правомочия за экономическим субъектом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обеспечить свободный доступ к ресурсам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впервые высказал идею о том, что для института собственности важна редкость и исключительность благ?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Оноре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обладать результатами от использования благ?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доход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067E49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Кто стоял у истоков теории прав собственности?</w:t>
            </w:r>
          </w:p>
        </w:tc>
        <w:tc>
          <w:tcPr>
            <w:tcW w:w="336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Оноре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  <w:r w:rsidRPr="00067E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Алчиан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Барцель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Демсец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 состоит в возможности взыскания блага в уплату долга?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ответственность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остаточный характер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на защиту от вреда со стороны внешней среды?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безопасность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Какое направление современной экономической теории иначе называется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неоинституционализмом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моделирование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прогнозирование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решать, кто и как будет обеспечивать использование благ.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управления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исключительного физического контроля над благами.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владения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Сколько элементов содержит полный пучок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научное направление представляет теория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еоинституционализм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нституционализм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униципализм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каком году был впервые предложен полный пучок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Полный пучок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«Список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«Законы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Норта-Алчиана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«Перечень Оноре»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Где возникла теория прав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 США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во Франции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 Великобритании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Что не входит в состав государственной собственности и компетенцию государственного управления в соответствии с Гражданским кодексом РФ?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нематериальные блага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нематериальная рента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имущественный комплекс какой сферы можно объединить муниципальные организации с позиций управления собственностью?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промышленной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социально-бытовой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равовой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муниципальная собственность?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Что определяет рыночную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оборотоспособность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частная собственность?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государственная собственность?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правомочие затрагивает ценнейшие объекты государственной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Какая рента существует всегда и носит постоянный характер?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природная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монопольная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Что определяет разнообразие возможностей развития объекта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Укажите, что из нижеперечисленного не входит в число установленных в Гражданском кодексе РФ единых для всех форм собственности правомочий и ответственности собственников?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аспоряжение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частие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Кем было впервые сформулировано понятие ренты?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67E49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Смитом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Коузом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Оноре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Что определяется системой законодательных документов, регулирующих отношения собственности и возможные операции с нею со стороны субъектов собственности?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субъективная собственность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правовое поле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правовая рента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Рента, одинаково присущая всем объектам недропользования.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тносительная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абсолютная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есурсная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Чем объясняется первостепенность проблем эффективного управления гос. собственностью для федеральных и региональных органов власти?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низкий уровень качества жизни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слабое инфраструктурное обеспечение регионов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наличие модифицированных финансовых компонентов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>Традиционное наличие чего в собственности государства обуславливает первостепенность проблем эффективного управления гос. собственностью для федеральных и региональных органов власти?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крупнейших в мире ресурсов недр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земельной недвижимости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информационных потоков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607">
              <w:rPr>
                <w:rFonts w:ascii="Times New Roman" w:hAnsi="Times New Roman"/>
                <w:b/>
                <w:sz w:val="24"/>
                <w:szCs w:val="24"/>
              </w:rPr>
              <w:t xml:space="preserve">Оптимальным по установленному критерию может быть управление государственной собственностью, обеспечивающее решение задачи с наименьшими затратами… 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сил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финансовых ресурсов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0B360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607">
              <w:rPr>
                <w:rFonts w:ascii="Times New Roman" w:hAnsi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 называется многокритериальная модель выбора решения, когда последующие решения по любому из критериев невозможны без ухудшения оценок по другим интересующим критериям?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оптимальная направленность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область Парето-оптимальности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оптимальная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критериальность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При расчетах эффективности максимизация чего является традиционной?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доходных потоков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социальной эффективности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транспортных потоков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Какие тенденции входят в «расширенную» концепцию использования критериев комплексного социально-экономического характера, используемых для оценки эффективности проектов взаимодействия государства и частного сектора?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нестрогих оптимизационных решений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качественных оценок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концептуальных оценок недвижимости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Положениям какого права должны строго соответствовать механизмы конкретных проектов на стадии реализации?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мешанного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ражданского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убличного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Необходимые компоненты для принятия согласованных решений о выборе форм и условий взаимодействий государства и субъектов частного сектора.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социальная позиция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F0854">
              <w:rPr>
                <w:rFonts w:ascii="Times New Roman" w:hAnsi="Times New Roman"/>
                <w:sz w:val="24"/>
                <w:szCs w:val="24"/>
              </w:rPr>
              <w:t>боснованность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определенная доказательность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Работа с какими средства оценки эффективности взаимодействия государства с субъектами частного сектора должна быть встроена в технологию профессиональной деятельности служащих соответствующих подразделений государственных органов?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стандарты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ресурсные границы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масштабы инвестиций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 называется принцип оценки эффективности проекта взаимодействия государства и частного сектора, связанный с тем, что у государственных структур есть зоны исключительной ответственности перед обществом?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 реализуемости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конкурентности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 доступности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По такому принципу оценки эффективности проекта взаимодействия государства и частного сектора, как принцип доступности какими рамками будет определяться доступность этого проекта?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границы расходов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ограничения общих инвестиционных планов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временные рамки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Какой принцип оценки эффективности проекта взаимодействия государства и частного сектора соответствует оценке осуществимости этого проекта?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 xml:space="preserve">принцип </w:t>
            </w:r>
            <w:proofErr w:type="spellStart"/>
            <w:r w:rsidRPr="005F0854">
              <w:rPr>
                <w:rFonts w:ascii="Times New Roman" w:hAnsi="Times New Roman"/>
                <w:sz w:val="24"/>
                <w:szCs w:val="24"/>
              </w:rPr>
              <w:t>конкурентности</w:t>
            </w:r>
            <w:proofErr w:type="spellEnd"/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стабильности и устойчивой реализации результатов взаимодействий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принцип реализуемости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В проектах государственно-частного партнерства какому партнеру передают все или большую часть рисков?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частному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государственному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ретьему лицу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В проектах государственно-частного партнерства риски урегулирования каких проблем передают государственному участнику?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проблем запросов потребителей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проблем земельно-имущественной сферы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проблем формы взаимодействия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К каким рискам относятся изменения в гос. политике относительно платной системы образования или предоставления услуг здравоохранения?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имущественные риски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стратегические риски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риски смещения ответственности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Приведите примеры результатов взаимодействий гос. и частного сектора.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прямые гос. закупки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построенные объекты градостроительной инфраструктуры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услуги населению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854">
              <w:rPr>
                <w:rFonts w:ascii="Times New Roman" w:hAnsi="Times New Roman"/>
                <w:b/>
                <w:sz w:val="24"/>
                <w:szCs w:val="24"/>
              </w:rPr>
              <w:t>На какие периоды проекта следует обращать внимание по принципу реализуемости?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инвестиционная часть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5F0854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854">
              <w:rPr>
                <w:rFonts w:ascii="Times New Roman" w:hAnsi="Times New Roman"/>
                <w:sz w:val="24"/>
                <w:szCs w:val="24"/>
              </w:rPr>
              <w:t>строительная часть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511C07" w:rsidRPr="00DE40D7" w:rsidTr="00E07A95">
        <w:tc>
          <w:tcPr>
            <w:tcW w:w="517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874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период распределения зон ответственности</w:t>
            </w:r>
          </w:p>
        </w:tc>
        <w:tc>
          <w:tcPr>
            <w:tcW w:w="336" w:type="dxa"/>
          </w:tcPr>
          <w:p w:rsidR="00511C07" w:rsidRPr="00DE40D7" w:rsidRDefault="00511C07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829" w:rsidRDefault="00030829" w:rsidP="000308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0829" w:rsidRPr="00E57CF7" w:rsidRDefault="00AC2C23" w:rsidP="00E57CF7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7CF7">
        <w:rPr>
          <w:rFonts w:ascii="Times New Roman" w:hAnsi="Times New Roman"/>
          <w:b/>
          <w:sz w:val="24"/>
          <w:szCs w:val="24"/>
        </w:rPr>
        <w:t>ФОНД ТЕСТОВЫХ ЗАДАНИЙ ДЛЯ ТЕКУЩЕГО КОНТРОЛЯ</w:t>
      </w:r>
    </w:p>
    <w:p w:rsidR="00E57CF7" w:rsidRPr="00E57CF7" w:rsidRDefault="00E57CF7" w:rsidP="00E57CF7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2"/>
        <w:gridCol w:w="842"/>
        <w:gridCol w:w="7475"/>
        <w:gridCol w:w="516"/>
      </w:tblGrid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Каких аспектов понятие «собственность» как общественное отношение не имеет?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кономических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нформационных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оциальных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интеллектуальные блага?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уховные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еимущественные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еосязаемые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еще называются материальные блага?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сязаемые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имущественные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не является субъектом права частной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лицо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Какого правового режима нет в хозяйственной деятельности людей?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частной собственности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государственной собственности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офшорной собственности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Кому принадлежит особо важная роль в спецификации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осударству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обственнику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физическому лицу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Что не входит в понятие спецификации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исключить других из свободного доступа к ресурсам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закрепить отдельные правомочия за экономическим субъектом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обеспечить свободный доступ к ресурсам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Кто впервые высказал идею о том, что для института собственности важна редкость и исключительность благ?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Оноре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обладать результатами от использования благ?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доход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067E49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Кто стоял у истоков теории прав собственности?</w:t>
            </w:r>
          </w:p>
        </w:tc>
        <w:tc>
          <w:tcPr>
            <w:tcW w:w="516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Оноре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Менгер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  <w:r w:rsidRPr="00067E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67E49">
              <w:rPr>
                <w:rFonts w:ascii="Times New Roman" w:hAnsi="Times New Roman"/>
                <w:sz w:val="24"/>
                <w:szCs w:val="24"/>
              </w:rPr>
              <w:t>Алчиан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Барцель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Демсец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 состоит в возможности взыскания блага в уплату долга?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ответственность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на остаточный характер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Право на защиту от вреда со стороны внешней среды?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суверена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на безопасность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Какое направление современной экономической теории иначе называется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неоинституционализмом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моделирование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экономическое прогнозирование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решать, кто и как будет обеспечивать использование благ.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владения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управления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Право исключительного физического контроля над благами.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Право владения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Сколько элементов содержит полный пучок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научное направление представляет теория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еоинституционализм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нституционализм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униципализм</w:t>
            </w:r>
            <w:proofErr w:type="spellEnd"/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каком году был впервые предложен полный пучок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 называется Полный пучок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«Список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Коуза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 xml:space="preserve">«Законы </w:t>
            </w:r>
            <w:proofErr w:type="spellStart"/>
            <w:r w:rsidRPr="00DE40D7">
              <w:rPr>
                <w:rFonts w:ascii="Times New Roman" w:hAnsi="Times New Roman"/>
                <w:sz w:val="24"/>
                <w:szCs w:val="24"/>
              </w:rPr>
              <w:t>Норта-Алчиана</w:t>
            </w:r>
            <w:proofErr w:type="spellEnd"/>
            <w:r w:rsidRPr="00DE40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«Перечень Оноре»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Где возникла теория прав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 США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во Франции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 Великобритании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Что не входит в состав государственной собственности и компетенцию государственного управления в соответствии с </w:t>
            </w:r>
            <w:r w:rsidRPr="00067E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Гражданским кодексом РФ?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нематериальные блага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нематериальная рента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имущественный комплекс какой сферы можно объединить муниципальные организации с позиций управления собственностью?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промышленной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социально-бытовой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равовой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муниципальная собственность?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Что определяет рыночную </w:t>
            </w:r>
            <w:proofErr w:type="spellStart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оборотоспособность</w:t>
            </w:r>
            <w:proofErr w:type="spellEnd"/>
            <w:r w:rsidRPr="00067E49">
              <w:rPr>
                <w:rFonts w:ascii="Times New Roman" w:hAnsi="Times New Roman"/>
                <w:b/>
                <w:sz w:val="24"/>
                <w:szCs w:val="24"/>
              </w:rPr>
              <w:t xml:space="preserve"> объектов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частная собственность?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В настоящее время в РФ сколько процентов составляет государственная собственность?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менее 5-ти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Какое правомочие затрагивает ценнейшие объекты государственной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E4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Какая рента существует всегда и носит постоянный характер?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49">
              <w:rPr>
                <w:rFonts w:ascii="Times New Roman" w:hAnsi="Times New Roman"/>
                <w:sz w:val="24"/>
                <w:szCs w:val="24"/>
              </w:rPr>
              <w:t>природная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монопольная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имущественная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Что определяет разнообразие возможностей развития объекта собственности?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0D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бремя содержания и ограничения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0D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E49">
              <w:rPr>
                <w:rFonts w:ascii="Times New Roman" w:hAnsi="Times New Roman"/>
                <w:b/>
                <w:sz w:val="24"/>
                <w:szCs w:val="24"/>
              </w:rPr>
              <w:t>Укажите, что из нижеперечисленного не входит в число установленных в Гражданском кодексе РФ единых для всех форм собственности правомочий и ответственности собственников?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ладение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067E49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7E49">
              <w:rPr>
                <w:rFonts w:ascii="Times New Roman" w:hAnsi="Times New Roman"/>
                <w:sz w:val="24"/>
                <w:szCs w:val="24"/>
              </w:rPr>
              <w:t>аспоряжение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662" w:rsidRPr="00DE40D7" w:rsidTr="0033237D">
        <w:tc>
          <w:tcPr>
            <w:tcW w:w="51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0D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475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E40D7">
              <w:rPr>
                <w:rFonts w:ascii="Times New Roman" w:hAnsi="Times New Roman"/>
                <w:sz w:val="24"/>
                <w:szCs w:val="24"/>
              </w:rPr>
              <w:t>частие</w:t>
            </w:r>
          </w:p>
        </w:tc>
        <w:tc>
          <w:tcPr>
            <w:tcW w:w="516" w:type="dxa"/>
          </w:tcPr>
          <w:p w:rsidR="00854662" w:rsidRPr="00DE40D7" w:rsidRDefault="00854662" w:rsidP="0033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829" w:rsidRDefault="00030829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46860" w:rsidRDefault="00746860" w:rsidP="00E57C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CF7">
        <w:rPr>
          <w:rFonts w:ascii="Times New Roman" w:hAnsi="Times New Roman"/>
          <w:b/>
          <w:sz w:val="28"/>
          <w:szCs w:val="28"/>
        </w:rPr>
        <w:lastRenderedPageBreak/>
        <w:t>Критерии оценки результатов тестирования</w:t>
      </w:r>
    </w:p>
    <w:p w:rsidR="00E57CF7" w:rsidRPr="00E57CF7" w:rsidRDefault="00E57CF7" w:rsidP="00E57C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746860" w:rsidRPr="00AD5A18" w:rsidTr="00E57CF7">
        <w:trPr>
          <w:jc w:val="center"/>
        </w:trPr>
        <w:tc>
          <w:tcPr>
            <w:tcW w:w="5760" w:type="dxa"/>
            <w:gridSpan w:val="2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746860" w:rsidRPr="005B5EEC" w:rsidTr="00E57CF7">
        <w:trPr>
          <w:jc w:val="center"/>
        </w:trPr>
        <w:tc>
          <w:tcPr>
            <w:tcW w:w="2520" w:type="dxa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46860" w:rsidTr="00E57CF7">
        <w:trPr>
          <w:jc w:val="center"/>
        </w:trPr>
        <w:tc>
          <w:tcPr>
            <w:tcW w:w="2520" w:type="dxa"/>
          </w:tcPr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746860" w:rsidRPr="007D2E6A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746860" w:rsidRPr="007D2E6A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46860" w:rsidRDefault="00746860" w:rsidP="007468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46860" w:rsidRPr="00393354" w:rsidRDefault="00746860" w:rsidP="0074686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>1. Критерии и показатели оценки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910"/>
        <w:gridCol w:w="1909"/>
        <w:gridCol w:w="1909"/>
        <w:gridCol w:w="1909"/>
        <w:gridCol w:w="1909"/>
      </w:tblGrid>
      <w:tr w:rsidR="00746860" w:rsidRPr="00FE7E83" w:rsidTr="00E07A95">
        <w:trPr>
          <w:trHeight w:val="254"/>
        </w:trPr>
        <w:tc>
          <w:tcPr>
            <w:tcW w:w="1962" w:type="dxa"/>
            <w:vMerge w:val="restart"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845" w:type="dxa"/>
            <w:gridSpan w:val="4"/>
            <w:shd w:val="clear" w:color="auto" w:fill="FFFFFF"/>
            <w:tcMar>
              <w:left w:w="83" w:type="dxa"/>
            </w:tcMar>
          </w:tcPr>
          <w:p w:rsidR="00746860" w:rsidRPr="00D056F1" w:rsidRDefault="00746860" w:rsidP="00E07A9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</w:pPr>
            <w:r w:rsidRPr="00D056F1"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Показатели оценивания (баллы)</w:t>
            </w:r>
          </w:p>
        </w:tc>
      </w:tr>
      <w:tr w:rsidR="00746860" w:rsidRPr="00FE7E83" w:rsidTr="00D056F1">
        <w:trPr>
          <w:trHeight w:val="361"/>
        </w:trPr>
        <w:tc>
          <w:tcPr>
            <w:tcW w:w="1962" w:type="dxa"/>
            <w:vMerge/>
            <w:shd w:val="clear" w:color="auto" w:fill="FFFFFF"/>
            <w:tcMar>
              <w:left w:w="83" w:type="dxa"/>
            </w:tcMar>
          </w:tcPr>
          <w:p w:rsidR="00746860" w:rsidRPr="00256F67" w:rsidRDefault="00746860" w:rsidP="00E07A95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  <w:vAlign w:val="center"/>
          </w:tcPr>
          <w:p w:rsidR="00746860" w:rsidRPr="00D056F1" w:rsidRDefault="00746860" w:rsidP="00D056F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</w:pPr>
            <w:r w:rsidRPr="00D056F1"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«2»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  <w:vAlign w:val="center"/>
          </w:tcPr>
          <w:p w:rsidR="00746860" w:rsidRPr="00D056F1" w:rsidRDefault="00746860" w:rsidP="00D056F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</w:pPr>
            <w:r w:rsidRPr="00D056F1"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«3»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  <w:vAlign w:val="center"/>
          </w:tcPr>
          <w:p w:rsidR="00746860" w:rsidRPr="00D056F1" w:rsidRDefault="00746860" w:rsidP="00D056F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</w:pPr>
            <w:r w:rsidRPr="00D056F1"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«4»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  <w:vAlign w:val="center"/>
          </w:tcPr>
          <w:p w:rsidR="00746860" w:rsidRPr="00D056F1" w:rsidRDefault="00746860" w:rsidP="00D056F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</w:pPr>
            <w:r w:rsidRPr="00D056F1"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«5»</w:t>
            </w:r>
          </w:p>
        </w:tc>
      </w:tr>
      <w:tr w:rsidR="00746860" w:rsidRPr="00FE7E83" w:rsidTr="00E07A95"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Pr="0088056A" w:rsidRDefault="00746860" w:rsidP="00D056F1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  <w:r w:rsidR="00D056F1" w:rsidRPr="00D056F1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принципы и  требования по вопросам обеспечения экономической безопасности, устойчивого развития социально-экономических систем и процессов </w:t>
            </w:r>
            <w:r w:rsidRPr="0088056A">
              <w:rPr>
                <w:rFonts w:ascii="Times New Roman" w:hAnsi="Times New Roman"/>
                <w:color w:val="00000A"/>
                <w:sz w:val="20"/>
                <w:szCs w:val="20"/>
              </w:rPr>
              <w:t>органы государственного и муниципального управления; теоретические и методологические основы управления государственной и муниципальной собственностью в рыночной экономике</w:t>
            </w:r>
            <w:r w:rsidRPr="0088056A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Default="00746860" w:rsidP="00D056F1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Не 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принципы и  требования по вопросам обеспечения экономической безопасности, устойчивого развития социально-экономических систем и процессов </w:t>
            </w:r>
            <w:r w:rsidR="00D056F1" w:rsidRPr="0088056A">
              <w:rPr>
                <w:rFonts w:ascii="Times New Roman" w:hAnsi="Times New Roman"/>
                <w:color w:val="00000A"/>
                <w:sz w:val="20"/>
                <w:szCs w:val="20"/>
              </w:rPr>
              <w:t>органы государственного и муниципального управления; теоретические и методологические основы управления государственной и муниципальной собственностью в рыночной экономике</w:t>
            </w:r>
            <w:r w:rsidR="00D056F1" w:rsidRPr="0088056A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D056F1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Плохо 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принципы и  требования по вопросам обеспечения экономической безопасности, устойчивого развития социально-экономических систем и процессов </w:t>
            </w:r>
            <w:r w:rsidR="00D056F1" w:rsidRPr="0088056A">
              <w:rPr>
                <w:rFonts w:ascii="Times New Roman" w:hAnsi="Times New Roman"/>
                <w:color w:val="00000A"/>
                <w:sz w:val="20"/>
                <w:szCs w:val="20"/>
              </w:rPr>
              <w:t>органы государственного и муниципального управления; теоретические и методологические основы управления государственной и муниципальной собственностью в рыночной экономике</w:t>
            </w:r>
            <w:r w:rsidR="008941EA" w:rsidRPr="008941EA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и 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им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ет затрудне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ния  в их характе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р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стике.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D056F1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принципы и  требования по вопросам обеспечения экономической безопасности, устойчивого развития социально-экономических систем и процессов </w:t>
            </w:r>
            <w:r w:rsidR="00D056F1" w:rsidRPr="0088056A">
              <w:rPr>
                <w:rFonts w:ascii="Times New Roman" w:hAnsi="Times New Roman"/>
                <w:color w:val="00000A"/>
                <w:sz w:val="20"/>
                <w:szCs w:val="20"/>
              </w:rPr>
              <w:t>органы государственного и муниципального управления; теоретические и методологические основы управления государственной и муниципальной собственностью в рыночной экономике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 xml:space="preserve">, 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но допускает н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зна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чительные оши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б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ки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746860" w:rsidRDefault="00746860" w:rsidP="00D056F1">
            <w:pPr>
              <w:spacing w:after="0" w:line="240" w:lineRule="auto"/>
            </w:pPr>
            <w:r w:rsidRPr="005A74ED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принципы и  требования по вопросам обеспечения экономической безопасности, устойчивого развития социально-экономических систем и процессов </w:t>
            </w:r>
            <w:r w:rsidR="00D056F1" w:rsidRPr="0088056A">
              <w:rPr>
                <w:rFonts w:ascii="Times New Roman" w:hAnsi="Times New Roman"/>
                <w:color w:val="00000A"/>
                <w:sz w:val="20"/>
                <w:szCs w:val="20"/>
              </w:rPr>
              <w:t>органы государственного и муниципального управления; теоретические и методологические основы управления государственной и муниципальной собственностью в рыночной экономике</w:t>
            </w:r>
            <w:r w:rsidR="00D056F1" w:rsidRPr="0088056A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.</w:t>
            </w:r>
          </w:p>
        </w:tc>
      </w:tr>
      <w:tr w:rsidR="00746860" w:rsidRPr="00FE7E83" w:rsidTr="00E07A95"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011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анализировать и объединять потенциальные возможности управления риска</w:t>
            </w:r>
            <w:r w:rsidR="00D0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 xml:space="preserve">и с точки зрения социального, экономического, нормативно-законодательного, экологического и технологического контекста для создания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lastRenderedPageBreak/>
              <w:t>долгосрочной стоимости;</w:t>
            </w:r>
          </w:p>
          <w:p w:rsidR="00746860" w:rsidRDefault="00D056F1" w:rsidP="00D056F1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6F1">
              <w:rPr>
                <w:rFonts w:ascii="Times New Roman" w:hAnsi="Times New Roman"/>
                <w:sz w:val="20"/>
                <w:szCs w:val="20"/>
              </w:rPr>
              <w:t>- оценивать воздействие макроэкономической среды на функционирование организаций и органов муниципального управления.</w:t>
            </w:r>
          </w:p>
          <w:p w:rsidR="00746860" w:rsidRPr="00B00C5B" w:rsidRDefault="00746860" w:rsidP="00E07A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анализировать и объединять потенциальные возможности управления риска</w:t>
            </w:r>
            <w:r w:rsidR="00D0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 xml:space="preserve">и с точки зрения социального, экономического, нормативно-законодательного, экологического и технологического контекста для создания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lastRenderedPageBreak/>
              <w:t>долгосрочной стоимости;</w:t>
            </w:r>
          </w:p>
          <w:p w:rsidR="00D056F1" w:rsidRDefault="00D056F1" w:rsidP="00D056F1">
            <w:pPr>
              <w:spacing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D056F1">
              <w:rPr>
                <w:rFonts w:ascii="Times New Roman" w:hAnsi="Times New Roman"/>
                <w:sz w:val="20"/>
                <w:szCs w:val="20"/>
              </w:rPr>
              <w:t>- оценивать воздействие макроэкономической среды на функционирование организаций и органов муниципального управления.</w:t>
            </w:r>
          </w:p>
          <w:p w:rsidR="00746860" w:rsidRDefault="00746860" w:rsidP="00D056F1">
            <w:pPr>
              <w:spacing w:after="0" w:line="240" w:lineRule="auto"/>
            </w:pP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Плохо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анализировать и объединять потенциальные возможности управления риска</w:t>
            </w:r>
            <w:r w:rsidR="00D0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 xml:space="preserve">и с точки зрения социального, экономического, нормативно-законодательного, экологического и технологического контекста для создания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lastRenderedPageBreak/>
              <w:t>долгосрочной стоимости;</w:t>
            </w:r>
          </w:p>
          <w:p w:rsidR="00D056F1" w:rsidRDefault="00D056F1" w:rsidP="00D056F1">
            <w:pPr>
              <w:spacing w:after="0" w:line="240" w:lineRule="auto"/>
              <w:ind w:left="180"/>
              <w:rPr>
                <w:rFonts w:ascii="Times New Roman" w:hAnsi="Times New Roman"/>
                <w:sz w:val="20"/>
                <w:szCs w:val="20"/>
              </w:rPr>
            </w:pPr>
            <w:r w:rsidRPr="00D056F1">
              <w:rPr>
                <w:rFonts w:ascii="Times New Roman" w:hAnsi="Times New Roman"/>
                <w:sz w:val="20"/>
                <w:szCs w:val="20"/>
              </w:rPr>
              <w:t>- оценивать воздействие макроэкономической среды на функционирование организаций и ор</w:t>
            </w:r>
            <w:r w:rsidR="008941EA">
              <w:rPr>
                <w:rFonts w:ascii="Times New Roman" w:hAnsi="Times New Roman"/>
                <w:sz w:val="20"/>
                <w:szCs w:val="20"/>
              </w:rPr>
              <w:t xml:space="preserve">ганов муниципального управления и 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им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ет затрудне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ния  в их характе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р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стике.</w:t>
            </w:r>
          </w:p>
          <w:p w:rsidR="00746860" w:rsidRDefault="00746860" w:rsidP="00D056F1">
            <w:pPr>
              <w:spacing w:after="0" w:line="240" w:lineRule="auto"/>
            </w:pP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анализировать и объединять потенциальные возможности управления риска</w:t>
            </w:r>
            <w:r w:rsidR="00D0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и с точки зрения социального, экономическ</w:t>
            </w:r>
            <w:r w:rsidR="004742EC">
              <w:rPr>
                <w:rFonts w:ascii="Times New Roman" w:hAnsi="Times New Roman"/>
                <w:sz w:val="20"/>
                <w:szCs w:val="20"/>
              </w:rPr>
              <w:t>ого, нормативно-законодательного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 xml:space="preserve">, экологического и технологического контекста для создания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lastRenderedPageBreak/>
              <w:t>долгосрочной стоимости;</w:t>
            </w:r>
          </w:p>
          <w:p w:rsidR="00D056F1" w:rsidRDefault="00D056F1" w:rsidP="00D056F1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6F1">
              <w:rPr>
                <w:rFonts w:ascii="Times New Roman" w:hAnsi="Times New Roman"/>
                <w:sz w:val="20"/>
                <w:szCs w:val="20"/>
              </w:rPr>
              <w:t>- оценивать воздействие макроэкономической среды на функционирование организаций и ор</w:t>
            </w:r>
            <w:r w:rsidR="004742EC">
              <w:rPr>
                <w:rFonts w:ascii="Times New Roman" w:hAnsi="Times New Roman"/>
                <w:sz w:val="20"/>
                <w:szCs w:val="20"/>
              </w:rPr>
              <w:t>ганов муниципального управления,</w:t>
            </w:r>
            <w:r w:rsid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 xml:space="preserve"> 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но допускает н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зна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чительные оши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б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ки</w:t>
            </w:r>
          </w:p>
          <w:p w:rsidR="00746860" w:rsidRDefault="00746860" w:rsidP="00D056F1">
            <w:pPr>
              <w:spacing w:after="0" w:line="240" w:lineRule="auto"/>
            </w:pP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Умеет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анализировать и объединять потенциальные возможности управления риска</w:t>
            </w:r>
            <w:r w:rsidR="00D0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 xml:space="preserve">и с точки зрения социального, экономического, нормативно-законодательного, экологического и технологического контекста для создания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lastRenderedPageBreak/>
              <w:t>долгосрочной стоимости;</w:t>
            </w:r>
          </w:p>
          <w:p w:rsidR="00D056F1" w:rsidRDefault="00D056F1" w:rsidP="00D056F1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6F1">
              <w:rPr>
                <w:rFonts w:ascii="Times New Roman" w:hAnsi="Times New Roman"/>
                <w:sz w:val="20"/>
                <w:szCs w:val="20"/>
              </w:rPr>
              <w:t>- оценивать воздействие макроэкономической среды на функционирование организаций и органов муниципального управления.</w:t>
            </w:r>
          </w:p>
          <w:p w:rsidR="00D056F1" w:rsidRPr="00D056F1" w:rsidRDefault="00D056F1" w:rsidP="00D0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860" w:rsidRPr="00FE7E83" w:rsidTr="00E07A95"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746860" w:rsidRDefault="00746860" w:rsidP="00E07A9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</w:p>
          <w:p w:rsidR="00D056F1" w:rsidRPr="00D056F1" w:rsidRDefault="00D056F1" w:rsidP="00D056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6F1">
              <w:rPr>
                <w:rFonts w:ascii="Times New Roman" w:hAnsi="Times New Roman"/>
                <w:sz w:val="20"/>
                <w:szCs w:val="20"/>
              </w:rPr>
              <w:t xml:space="preserve">способностью определять и </w:t>
            </w:r>
            <w:r w:rsidRPr="00D056F1">
              <w:rPr>
                <w:rFonts w:ascii="Times New Roman" w:hAnsi="Times New Roman"/>
                <w:sz w:val="20"/>
                <w:szCs w:val="20"/>
              </w:rPr>
              <w:t>утверждать</w:t>
            </w:r>
            <w:r w:rsidRPr="00D056F1">
              <w:rPr>
                <w:rFonts w:ascii="Times New Roman" w:hAnsi="Times New Roman"/>
                <w:sz w:val="20"/>
                <w:szCs w:val="20"/>
              </w:rPr>
              <w:t xml:space="preserve">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</w:p>
          <w:p w:rsidR="00746860" w:rsidRPr="00B00C5B" w:rsidRDefault="00D056F1" w:rsidP="00D056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6F1">
              <w:rPr>
                <w:rFonts w:ascii="Times New Roman" w:hAnsi="Times New Roman"/>
                <w:sz w:val="20"/>
                <w:szCs w:val="20"/>
              </w:rPr>
              <w:t>-знаниями о месте и роли управления государственной и муниципальной собственностью в условиях рыночной экономики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 xml:space="preserve">способностью определять и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утверждать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 xml:space="preserve">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</w:p>
          <w:p w:rsidR="00746860" w:rsidRDefault="00D056F1" w:rsidP="00D056F1">
            <w:pPr>
              <w:spacing w:after="0" w:line="240" w:lineRule="auto"/>
            </w:pPr>
            <w:r w:rsidRPr="00D056F1">
              <w:rPr>
                <w:rFonts w:ascii="Times New Roman" w:hAnsi="Times New Roman"/>
                <w:sz w:val="20"/>
                <w:szCs w:val="20"/>
              </w:rPr>
              <w:t>-знаниями о месте и роли управления государственной и муниципальной собственностью в условиях рыночной экономики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t>Слабо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способностью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</w:p>
          <w:p w:rsidR="00746860" w:rsidRDefault="00D056F1" w:rsidP="00D056F1">
            <w:pPr>
              <w:spacing w:after="0" w:line="240" w:lineRule="auto"/>
            </w:pPr>
            <w:r w:rsidRPr="00D056F1">
              <w:rPr>
                <w:rFonts w:ascii="Times New Roman" w:hAnsi="Times New Roman"/>
                <w:sz w:val="20"/>
                <w:szCs w:val="20"/>
              </w:rPr>
              <w:t>-знаниями о месте и роли управления государственной и муниципальной собственностью в условиях рыночной экономики</w:t>
            </w:r>
            <w:r w:rsidR="00894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им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ет затрудне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ния  в их характе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р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стике.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5B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способностью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</w:p>
          <w:p w:rsidR="00746860" w:rsidRDefault="00D056F1" w:rsidP="00D056F1">
            <w:pPr>
              <w:spacing w:after="0" w:line="240" w:lineRule="auto"/>
            </w:pPr>
            <w:r w:rsidRPr="00D056F1">
              <w:rPr>
                <w:rFonts w:ascii="Times New Roman" w:hAnsi="Times New Roman"/>
                <w:sz w:val="20"/>
                <w:szCs w:val="20"/>
              </w:rPr>
              <w:t>-знаниями о месте и роли управления государственной и муниципальной собственностью в условиях рыночной экономики</w:t>
            </w:r>
            <w:r w:rsidR="004742E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но допускает н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зна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чительные оши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б</w:t>
            </w:r>
            <w:r w:rsidR="004742EC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ки</w:t>
            </w:r>
          </w:p>
        </w:tc>
        <w:tc>
          <w:tcPr>
            <w:tcW w:w="1961" w:type="dxa"/>
            <w:shd w:val="clear" w:color="auto" w:fill="FFFFFF"/>
            <w:tcMar>
              <w:left w:w="83" w:type="dxa"/>
            </w:tcMar>
          </w:tcPr>
          <w:p w:rsidR="00D056F1" w:rsidRPr="00D056F1" w:rsidRDefault="00746860" w:rsidP="00D0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9CB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D056F1">
              <w:rPr>
                <w:rFonts w:ascii="Times New Roman" w:hAnsi="Times New Roman"/>
                <w:sz w:val="20"/>
                <w:szCs w:val="20"/>
              </w:rPr>
              <w:t>способностью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</w:t>
            </w:r>
          </w:p>
          <w:p w:rsidR="00746860" w:rsidRDefault="00D056F1" w:rsidP="00D056F1">
            <w:pPr>
              <w:spacing w:after="0" w:line="240" w:lineRule="auto"/>
            </w:pPr>
            <w:r w:rsidRPr="00D056F1">
              <w:rPr>
                <w:rFonts w:ascii="Times New Roman" w:hAnsi="Times New Roman"/>
                <w:sz w:val="20"/>
                <w:szCs w:val="20"/>
              </w:rPr>
              <w:t>-знаниями о месте и роли управления государственной и муниципальной собственностью в условиях рыночной экономики</w:t>
            </w:r>
          </w:p>
        </w:tc>
      </w:tr>
    </w:tbl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«УПРАВЛЕНИЕ ГОСУДАРСТВЕННОЙ И МУНИЦИПАЛЬНОЙ</w:t>
      </w:r>
    </w:p>
    <w:p w:rsidR="00746860" w:rsidRDefault="00746860" w:rsidP="007468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СОБСТВЕННОСТЬЮ»</w:t>
      </w:r>
    </w:p>
    <w:tbl>
      <w:tblPr>
        <w:tblW w:w="534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1898"/>
        <w:gridCol w:w="1931"/>
        <w:gridCol w:w="1933"/>
        <w:gridCol w:w="1794"/>
        <w:gridCol w:w="1984"/>
      </w:tblGrid>
      <w:tr w:rsidR="00746860" w:rsidRPr="00FC4277" w:rsidTr="00E07A95">
        <w:trPr>
          <w:trHeight w:val="562"/>
        </w:trPr>
        <w:tc>
          <w:tcPr>
            <w:tcW w:w="341" w:type="pct"/>
            <w:vMerge w:val="restart"/>
            <w:vAlign w:val="center"/>
          </w:tcPr>
          <w:p w:rsidR="00746860" w:rsidRPr="00FC4277" w:rsidRDefault="00746860" w:rsidP="00E07A9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 w:val="restart"/>
            <w:vAlign w:val="center"/>
          </w:tcPr>
          <w:p w:rsidR="00746860" w:rsidRPr="00FC427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1" w:type="pct"/>
            <w:gridSpan w:val="4"/>
            <w:vAlign w:val="center"/>
          </w:tcPr>
          <w:p w:rsidR="00746860" w:rsidRPr="00FC427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746860" w:rsidRPr="00FC4277" w:rsidTr="00E07A95">
        <w:tc>
          <w:tcPr>
            <w:tcW w:w="341" w:type="pct"/>
            <w:vMerge/>
            <w:vAlign w:val="center"/>
          </w:tcPr>
          <w:p w:rsidR="00746860" w:rsidRPr="00FC4277" w:rsidRDefault="00746860" w:rsidP="00E07A9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pct"/>
            <w:vMerge/>
            <w:vAlign w:val="center"/>
          </w:tcPr>
          <w:p w:rsidR="00746860" w:rsidRPr="00FC427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44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69" w:type="pct"/>
            <w:vAlign w:val="center"/>
          </w:tcPr>
          <w:p w:rsidR="00746860" w:rsidRPr="003A7967" w:rsidRDefault="00746860" w:rsidP="00E0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46860" w:rsidRPr="00FC4277" w:rsidTr="00D056F1">
        <w:trPr>
          <w:trHeight w:val="182"/>
        </w:trPr>
        <w:tc>
          <w:tcPr>
            <w:tcW w:w="341" w:type="pct"/>
            <w:vAlign w:val="center"/>
          </w:tcPr>
          <w:p w:rsidR="00746860" w:rsidRPr="003A7967" w:rsidRDefault="00746860" w:rsidP="00E07A95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ПК-</w:t>
            </w:r>
            <w:r w:rsidR="00D056F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27" w:type="pct"/>
            <w:vAlign w:val="center"/>
          </w:tcPr>
          <w:p w:rsidR="00746860" w:rsidRPr="000B7F01" w:rsidRDefault="00D056F1" w:rsidP="00D056F1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E57CF7">
              <w:rPr>
                <w:rFonts w:ascii="Times New Roman" w:hAnsi="Times New Roman"/>
                <w:sz w:val="24"/>
                <w:szCs w:val="24"/>
              </w:rPr>
              <w:t xml:space="preserve"> определять и утверждать принципы и требования по вопросам обеспечения экономической безопасности, устойчивого развития социально-экономических </w:t>
            </w:r>
            <w:r w:rsidRPr="00E57CF7">
              <w:rPr>
                <w:rFonts w:ascii="Times New Roman" w:hAnsi="Times New Roman"/>
                <w:sz w:val="24"/>
                <w:szCs w:val="24"/>
              </w:rPr>
              <w:lastRenderedPageBreak/>
              <w:t>систем и процессов</w:t>
            </w:r>
          </w:p>
        </w:tc>
        <w:tc>
          <w:tcPr>
            <w:tcW w:w="943" w:type="pct"/>
          </w:tcPr>
          <w:p w:rsidR="00746860" w:rsidRDefault="00746860" w:rsidP="00D0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62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способен</w:t>
            </w:r>
            <w:r w:rsidRPr="00C03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56F1" w:rsidRDefault="00D056F1" w:rsidP="00D056F1">
            <w:pPr>
              <w:spacing w:after="0" w:line="240" w:lineRule="auto"/>
            </w:pPr>
            <w:r w:rsidRPr="00E57CF7">
              <w:rPr>
                <w:rFonts w:ascii="Times New Roman" w:hAnsi="Times New Roman"/>
                <w:sz w:val="24"/>
                <w:szCs w:val="24"/>
              </w:rPr>
              <w:t xml:space="preserve">определять и утверждать принципы и требования по вопросам обеспечения экономической безопасности, устойчивого развития социально-экономических </w:t>
            </w:r>
            <w:r w:rsidRPr="00E57CF7">
              <w:rPr>
                <w:rFonts w:ascii="Times New Roman" w:hAnsi="Times New Roman"/>
                <w:sz w:val="24"/>
                <w:szCs w:val="24"/>
              </w:rPr>
              <w:lastRenderedPageBreak/>
              <w:t>систем и процессов</w:t>
            </w:r>
          </w:p>
        </w:tc>
        <w:tc>
          <w:tcPr>
            <w:tcW w:w="944" w:type="pct"/>
          </w:tcPr>
          <w:p w:rsidR="00746860" w:rsidRDefault="00746860" w:rsidP="00D0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62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Слабо способен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56F1" w:rsidRDefault="00D056F1" w:rsidP="00D056F1">
            <w:pPr>
              <w:spacing w:after="0" w:line="240" w:lineRule="auto"/>
            </w:pPr>
            <w:r w:rsidRPr="00E57CF7">
              <w:rPr>
                <w:rFonts w:ascii="Times New Roman" w:hAnsi="Times New Roman"/>
                <w:sz w:val="24"/>
                <w:szCs w:val="24"/>
              </w:rPr>
              <w:t xml:space="preserve">определять и утверждать принципы и требования по вопросам обеспечения экономической безопасности, устойчивого развития социально-экономических </w:t>
            </w:r>
            <w:r w:rsidRPr="00E57CF7">
              <w:rPr>
                <w:rFonts w:ascii="Times New Roman" w:hAnsi="Times New Roman"/>
                <w:sz w:val="24"/>
                <w:szCs w:val="24"/>
              </w:rPr>
              <w:lastRenderedPageBreak/>
              <w:t>систем и процессов</w:t>
            </w:r>
            <w:r w:rsidR="0089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им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ет затрудне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ния  в их характе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р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и</w:t>
            </w:r>
            <w:r w:rsidR="008941EA" w:rsidRPr="008941EA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стике.</w:t>
            </w:r>
          </w:p>
        </w:tc>
        <w:tc>
          <w:tcPr>
            <w:tcW w:w="876" w:type="pct"/>
          </w:tcPr>
          <w:p w:rsidR="00746860" w:rsidRDefault="00746860" w:rsidP="00D056F1">
            <w:pPr>
              <w:spacing w:after="0" w:line="240" w:lineRule="auto"/>
            </w:pPr>
            <w:proofErr w:type="gramStart"/>
            <w:r w:rsidRPr="00C462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Способен</w:t>
            </w:r>
            <w:proofErr w:type="gramEnd"/>
            <w:r w:rsidR="00D056F1" w:rsidRPr="00E57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6F1" w:rsidRPr="00E57CF7">
              <w:rPr>
                <w:rFonts w:ascii="Times New Roman" w:hAnsi="Times New Roman"/>
                <w:sz w:val="24"/>
                <w:szCs w:val="24"/>
              </w:rPr>
              <w:t xml:space="preserve">определять и утверждать принципы и требования по вопросам обеспечения экономической безопасности, устойчивого развития социально-экономических </w:t>
            </w:r>
            <w:r w:rsidR="00D056F1" w:rsidRPr="00E57CF7">
              <w:rPr>
                <w:rFonts w:ascii="Times New Roman" w:hAnsi="Times New Roman"/>
                <w:sz w:val="24"/>
                <w:szCs w:val="24"/>
              </w:rPr>
              <w:lastRenderedPageBreak/>
              <w:t>систем и процессов</w:t>
            </w:r>
            <w:r w:rsidR="008941E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41EA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но допускает н</w:t>
            </w:r>
            <w:r w:rsidR="008941EA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е</w:t>
            </w:r>
            <w:r w:rsidR="008941EA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зна</w:t>
            </w:r>
            <w:r w:rsidR="008941EA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softHyphen/>
              <w:t>чительные оши</w:t>
            </w:r>
            <w:r w:rsidR="008941EA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б</w:t>
            </w:r>
            <w:r w:rsidR="008941EA" w:rsidRPr="004742EC">
              <w:rPr>
                <w:rFonts w:ascii="Times New Roman" w:hAnsi="Times New Roman"/>
                <w:i/>
                <w:color w:val="00000A"/>
                <w:sz w:val="20"/>
                <w:szCs w:val="20"/>
              </w:rPr>
              <w:t>ки</w:t>
            </w:r>
          </w:p>
        </w:tc>
        <w:tc>
          <w:tcPr>
            <w:tcW w:w="969" w:type="pct"/>
          </w:tcPr>
          <w:p w:rsidR="00D056F1" w:rsidRPr="00D056F1" w:rsidRDefault="00746860" w:rsidP="00D05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62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F1" w:rsidRPr="00E57CF7">
              <w:rPr>
                <w:rFonts w:ascii="Times New Roman" w:hAnsi="Times New Roman"/>
                <w:sz w:val="24"/>
                <w:szCs w:val="24"/>
              </w:rPr>
              <w:t xml:space="preserve">определять и утверждать принципы и требования по вопросам обеспечения экономической безопасности, устойчивого развития социально-экономических </w:t>
            </w:r>
            <w:r w:rsidR="00D056F1" w:rsidRPr="00E57CF7">
              <w:rPr>
                <w:rFonts w:ascii="Times New Roman" w:hAnsi="Times New Roman"/>
                <w:sz w:val="24"/>
                <w:szCs w:val="24"/>
              </w:rPr>
              <w:lastRenderedPageBreak/>
              <w:t>систем и процессов</w:t>
            </w:r>
            <w:r w:rsidR="00D056F1">
              <w:rPr>
                <w:rFonts w:ascii="Times New Roman" w:hAnsi="Times New Roman"/>
                <w:sz w:val="24"/>
                <w:szCs w:val="24"/>
              </w:rPr>
              <w:t xml:space="preserve">, а так же </w:t>
            </w:r>
            <w:r w:rsidR="00D056F1" w:rsidRPr="00D056F1">
              <w:rPr>
                <w:rFonts w:ascii="Times New Roman" w:hAnsi="Times New Roman"/>
                <w:sz w:val="24"/>
                <w:szCs w:val="24"/>
              </w:rPr>
              <w:t>способностью практически применять теоретические подходы</w:t>
            </w:r>
            <w:r w:rsidR="00D056F1" w:rsidRPr="00D056F1">
              <w:rPr>
                <w:rFonts w:ascii="Times New Roman" w:hAnsi="Times New Roman"/>
                <w:sz w:val="24"/>
                <w:szCs w:val="24"/>
              </w:rPr>
              <w:t xml:space="preserve"> к оценке имущества организации.</w:t>
            </w:r>
          </w:p>
        </w:tc>
      </w:tr>
    </w:tbl>
    <w:p w:rsidR="00746860" w:rsidRDefault="00746860" w:rsidP="00746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46860" w:rsidRDefault="00746860" w:rsidP="00746860">
      <w:pPr>
        <w:spacing w:after="0"/>
        <w:rPr>
          <w:rFonts w:ascii="Times New Roman" w:hAnsi="Times New Roman"/>
          <w:sz w:val="24"/>
          <w:szCs w:val="24"/>
        </w:rPr>
      </w:pPr>
      <w:r w:rsidRPr="00D361B1">
        <w:rPr>
          <w:rFonts w:ascii="Times New Roman" w:hAnsi="Times New Roman"/>
          <w:sz w:val="24"/>
          <w:szCs w:val="24"/>
        </w:rPr>
        <w:t>Оценочные 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="00AC2C23">
        <w:rPr>
          <w:rFonts w:ascii="Times New Roman" w:hAnsi="Times New Roman"/>
          <w:sz w:val="24"/>
          <w:szCs w:val="24"/>
        </w:rPr>
        <w:t>составлены</w:t>
      </w:r>
      <w:r>
        <w:rPr>
          <w:rFonts w:ascii="Times New Roman" w:hAnsi="Times New Roman"/>
          <w:sz w:val="24"/>
          <w:szCs w:val="24"/>
        </w:rPr>
        <w:t>:</w:t>
      </w:r>
    </w:p>
    <w:p w:rsidR="00746860" w:rsidRDefault="00D056F1" w:rsidP="007468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Максимовой А.А.</w:t>
      </w:r>
      <w:r w:rsidR="001A41C6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к.э.н., </w:t>
      </w:r>
      <w:r w:rsidR="001A41C6">
        <w:rPr>
          <w:rFonts w:ascii="Times New Roman" w:hAnsi="Times New Roman"/>
          <w:sz w:val="24"/>
          <w:szCs w:val="24"/>
        </w:rPr>
        <w:t>доцентом</w:t>
      </w:r>
      <w:r w:rsidR="00746860" w:rsidRPr="008B6959">
        <w:rPr>
          <w:rFonts w:ascii="Times New Roman" w:hAnsi="Times New Roman"/>
          <w:sz w:val="24"/>
          <w:szCs w:val="24"/>
        </w:rPr>
        <w:t xml:space="preserve"> каф</w:t>
      </w:r>
      <w:proofErr w:type="gramStart"/>
      <w:r w:rsidR="00746860" w:rsidRPr="008B6959">
        <w:rPr>
          <w:rFonts w:ascii="Times New Roman" w:hAnsi="Times New Roman"/>
          <w:sz w:val="24"/>
          <w:szCs w:val="24"/>
        </w:rPr>
        <w:t>.</w:t>
      </w:r>
      <w:proofErr w:type="gramEnd"/>
      <w:r w:rsidR="00746860" w:rsidRPr="008B69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6860" w:rsidRPr="008B6959">
        <w:rPr>
          <w:rFonts w:ascii="Times New Roman" w:hAnsi="Times New Roman"/>
          <w:sz w:val="24"/>
          <w:szCs w:val="24"/>
        </w:rPr>
        <w:t>м</w:t>
      </w:r>
      <w:proofErr w:type="gramEnd"/>
      <w:r w:rsidR="00746860" w:rsidRPr="008B6959">
        <w:rPr>
          <w:rFonts w:ascii="Times New Roman" w:hAnsi="Times New Roman"/>
          <w:sz w:val="24"/>
          <w:szCs w:val="24"/>
        </w:rPr>
        <w:t>енеджмента</w:t>
      </w:r>
      <w:r w:rsidR="00746860">
        <w:rPr>
          <w:rFonts w:ascii="Times New Roman" w:hAnsi="Times New Roman"/>
          <w:sz w:val="24"/>
          <w:szCs w:val="24"/>
        </w:rPr>
        <w:t>.</w:t>
      </w:r>
    </w:p>
    <w:p w:rsidR="00746860" w:rsidRDefault="00746860" w:rsidP="00746860">
      <w:pPr>
        <w:spacing w:after="0"/>
        <w:rPr>
          <w:rFonts w:ascii="Times New Roman" w:hAnsi="Times New Roman"/>
          <w:sz w:val="24"/>
          <w:szCs w:val="24"/>
        </w:rPr>
      </w:pPr>
    </w:p>
    <w:p w:rsidR="00746860" w:rsidRDefault="00746860"/>
    <w:sectPr w:rsidR="0074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AF3"/>
    <w:multiLevelType w:val="hybridMultilevel"/>
    <w:tmpl w:val="95869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A4BE4"/>
    <w:multiLevelType w:val="hybridMultilevel"/>
    <w:tmpl w:val="F4CC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49784F"/>
    <w:multiLevelType w:val="hybridMultilevel"/>
    <w:tmpl w:val="5D3C3244"/>
    <w:lvl w:ilvl="0" w:tplc="E29039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8">
    <w:nsid w:val="7B0B21BA"/>
    <w:multiLevelType w:val="hybridMultilevel"/>
    <w:tmpl w:val="0F2412EC"/>
    <w:lvl w:ilvl="0" w:tplc="9DAE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9C3A66"/>
    <w:multiLevelType w:val="hybridMultilevel"/>
    <w:tmpl w:val="5202A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60"/>
    <w:rsid w:val="00030829"/>
    <w:rsid w:val="00117B3B"/>
    <w:rsid w:val="001A41C6"/>
    <w:rsid w:val="002B4D39"/>
    <w:rsid w:val="0033237D"/>
    <w:rsid w:val="00445157"/>
    <w:rsid w:val="004742EC"/>
    <w:rsid w:val="00511C07"/>
    <w:rsid w:val="006376D9"/>
    <w:rsid w:val="006D0C67"/>
    <w:rsid w:val="006F71B7"/>
    <w:rsid w:val="00746860"/>
    <w:rsid w:val="00854662"/>
    <w:rsid w:val="008941EA"/>
    <w:rsid w:val="00AC2C23"/>
    <w:rsid w:val="00D056F1"/>
    <w:rsid w:val="00E07A95"/>
    <w:rsid w:val="00E5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6860"/>
    <w:pPr>
      <w:ind w:left="720"/>
      <w:contextualSpacing/>
    </w:pPr>
  </w:style>
  <w:style w:type="paragraph" w:styleId="3">
    <w:name w:val="Body Text Indent 3"/>
    <w:basedOn w:val="a"/>
    <w:link w:val="30"/>
    <w:rsid w:val="00746860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68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4686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4686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rsid w:val="00746860"/>
    <w:rPr>
      <w:rFonts w:ascii="Sylfaen" w:hAnsi="Sylfaen" w:cs="Times New Roman"/>
      <w:sz w:val="28"/>
      <w:szCs w:val="28"/>
      <w:lang w:bidi="ar-SA"/>
    </w:rPr>
  </w:style>
  <w:style w:type="paragraph" w:styleId="a6">
    <w:name w:val="Block Text"/>
    <w:basedOn w:val="a"/>
    <w:rsid w:val="00746860"/>
    <w:pPr>
      <w:spacing w:after="0" w:line="240" w:lineRule="auto"/>
      <w:ind w:left="-567" w:right="-105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46860"/>
    <w:pPr>
      <w:ind w:left="720"/>
      <w:contextualSpacing/>
    </w:pPr>
    <w:rPr>
      <w:rFonts w:eastAsia="Calibri"/>
    </w:rPr>
  </w:style>
  <w:style w:type="table" w:styleId="a8">
    <w:name w:val="Table Grid"/>
    <w:basedOn w:val="a1"/>
    <w:uiPriority w:val="59"/>
    <w:rsid w:val="00511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6860"/>
    <w:pPr>
      <w:ind w:left="720"/>
      <w:contextualSpacing/>
    </w:pPr>
  </w:style>
  <w:style w:type="paragraph" w:styleId="3">
    <w:name w:val="Body Text Indent 3"/>
    <w:basedOn w:val="a"/>
    <w:link w:val="30"/>
    <w:rsid w:val="00746860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68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4686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4686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6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rsid w:val="00746860"/>
    <w:rPr>
      <w:rFonts w:ascii="Sylfaen" w:hAnsi="Sylfaen" w:cs="Times New Roman"/>
      <w:sz w:val="28"/>
      <w:szCs w:val="28"/>
      <w:lang w:bidi="ar-SA"/>
    </w:rPr>
  </w:style>
  <w:style w:type="paragraph" w:styleId="a6">
    <w:name w:val="Block Text"/>
    <w:basedOn w:val="a"/>
    <w:rsid w:val="00746860"/>
    <w:pPr>
      <w:spacing w:after="0" w:line="240" w:lineRule="auto"/>
      <w:ind w:left="-567" w:right="-105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46860"/>
    <w:pPr>
      <w:ind w:left="720"/>
      <w:contextualSpacing/>
    </w:pPr>
    <w:rPr>
      <w:rFonts w:eastAsia="Calibri"/>
    </w:rPr>
  </w:style>
  <w:style w:type="table" w:styleId="a8">
    <w:name w:val="Table Grid"/>
    <w:basedOn w:val="a1"/>
    <w:uiPriority w:val="59"/>
    <w:rsid w:val="00511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 кафедра Менеджмента</Company>
  <LinksUpToDate>false</LinksUpToDate>
  <CharactersWithSpaces>22763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Юрков</cp:lastModifiedBy>
  <cp:revision>8</cp:revision>
  <dcterms:created xsi:type="dcterms:W3CDTF">2022-06-07T09:56:00Z</dcterms:created>
  <dcterms:modified xsi:type="dcterms:W3CDTF">2022-06-10T10:16:00Z</dcterms:modified>
</cp:coreProperties>
</file>