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7A" w:rsidRPr="004A3E75" w:rsidRDefault="00A8177A" w:rsidP="00A8177A">
      <w:pPr>
        <w:spacing w:after="0" w:line="240" w:lineRule="auto"/>
        <w:jc w:val="center"/>
        <w:rPr>
          <w:rFonts w:ascii="Times New Roman" w:hAnsi="Times New Roman"/>
          <w:b/>
        </w:rPr>
      </w:pPr>
      <w:r w:rsidRPr="004A3E75">
        <w:rPr>
          <w:rFonts w:ascii="Times New Roman" w:hAnsi="Times New Roman"/>
          <w:b/>
        </w:rPr>
        <w:t>Пояснительная записка</w:t>
      </w:r>
    </w:p>
    <w:p w:rsidR="00A8177A" w:rsidRPr="00C22128" w:rsidRDefault="00A8177A" w:rsidP="00A81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77A" w:rsidRPr="00C22128" w:rsidRDefault="00A8177A" w:rsidP="00E943D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t xml:space="preserve">1. Назначение </w:t>
      </w:r>
      <w:r w:rsidR="00E943DC">
        <w:rPr>
          <w:rFonts w:ascii="Times New Roman" w:hAnsi="Times New Roman"/>
          <w:b/>
          <w:sz w:val="24"/>
          <w:szCs w:val="24"/>
        </w:rPr>
        <w:t>оценочных средств</w:t>
      </w:r>
      <w:r w:rsidRPr="00C22128">
        <w:rPr>
          <w:rFonts w:ascii="Times New Roman" w:hAnsi="Times New Roman"/>
          <w:b/>
          <w:sz w:val="24"/>
          <w:szCs w:val="24"/>
        </w:rPr>
        <w:t xml:space="preserve">. </w:t>
      </w:r>
      <w:r w:rsidRPr="00C22128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E943DC">
        <w:rPr>
          <w:rFonts w:ascii="Times New Roman" w:hAnsi="Times New Roman"/>
          <w:b/>
          <w:sz w:val="24"/>
          <w:szCs w:val="24"/>
        </w:rPr>
        <w:t>История экономических учений</w:t>
      </w:r>
    </w:p>
    <w:p w:rsidR="00A8177A" w:rsidRPr="00C22128" w:rsidRDefault="00A8177A" w:rsidP="00E943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t xml:space="preserve">2. </w:t>
      </w:r>
      <w:r w:rsidR="00DB322A" w:rsidRPr="00C22128">
        <w:rPr>
          <w:rFonts w:ascii="Times New Roman" w:hAnsi="Times New Roman"/>
          <w:b/>
          <w:sz w:val="24"/>
          <w:szCs w:val="24"/>
        </w:rPr>
        <w:t>О</w:t>
      </w:r>
      <w:r w:rsidR="00E943DC">
        <w:rPr>
          <w:rFonts w:ascii="Times New Roman" w:hAnsi="Times New Roman"/>
          <w:b/>
          <w:sz w:val="24"/>
          <w:szCs w:val="24"/>
        </w:rPr>
        <w:t>ценочные и методические материалы</w:t>
      </w:r>
      <w:r w:rsidR="00DB322A" w:rsidRPr="00C22128">
        <w:rPr>
          <w:rFonts w:ascii="Times New Roman" w:hAnsi="Times New Roman"/>
          <w:b/>
          <w:sz w:val="24"/>
          <w:szCs w:val="24"/>
        </w:rPr>
        <w:t xml:space="preserve"> </w:t>
      </w:r>
      <w:r w:rsidRPr="00C22128">
        <w:rPr>
          <w:rFonts w:ascii="Times New Roman" w:hAnsi="Times New Roman"/>
          <w:sz w:val="24"/>
          <w:szCs w:val="24"/>
        </w:rPr>
        <w:t>включа</w:t>
      </w:r>
      <w:r w:rsidR="00E943DC">
        <w:rPr>
          <w:rFonts w:ascii="Times New Roman" w:hAnsi="Times New Roman"/>
          <w:sz w:val="24"/>
          <w:szCs w:val="24"/>
        </w:rPr>
        <w:t>ю</w:t>
      </w:r>
      <w:r w:rsidRPr="00C22128">
        <w:rPr>
          <w:rFonts w:ascii="Times New Roman" w:hAnsi="Times New Roman"/>
          <w:sz w:val="24"/>
          <w:szCs w:val="24"/>
        </w:rPr>
        <w:t>т контрольно-измерительные материалы для проведения текущего контроля и промежуточной аттестации в форме тестовых заданий к экзамену.</w:t>
      </w:r>
    </w:p>
    <w:p w:rsidR="00A8177A" w:rsidRPr="00C22128" w:rsidRDefault="00A8177A" w:rsidP="00E943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C22128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E943DC">
        <w:rPr>
          <w:rFonts w:ascii="Times New Roman" w:hAnsi="Times New Roman"/>
          <w:b/>
          <w:sz w:val="24"/>
          <w:szCs w:val="24"/>
        </w:rPr>
        <w:t>История экономических учений</w:t>
      </w:r>
      <w:r w:rsidRPr="00C22128">
        <w:rPr>
          <w:rFonts w:ascii="Times New Roman" w:hAnsi="Times New Roman"/>
          <w:b/>
          <w:sz w:val="24"/>
          <w:szCs w:val="24"/>
        </w:rPr>
        <w:t>.</w:t>
      </w:r>
    </w:p>
    <w:p w:rsidR="00A8177A" w:rsidRPr="00C22128" w:rsidRDefault="00A8177A" w:rsidP="00E94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t xml:space="preserve">4. Перечень компетенций, формируемых дисциплиной: </w:t>
      </w:r>
    </w:p>
    <w:p w:rsidR="005C618A" w:rsidRPr="00C22128" w:rsidRDefault="005C618A" w:rsidP="00E94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ОК-2: способностью анализировать основные этапы и закономерности исторического развития общества для формирования гражданской позиции</w:t>
      </w:r>
    </w:p>
    <w:p w:rsidR="00033B8E" w:rsidRPr="00C22128" w:rsidRDefault="00033B8E" w:rsidP="00E943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ПК</w:t>
      </w:r>
      <w:r w:rsidR="00E943DC">
        <w:rPr>
          <w:rFonts w:ascii="Times New Roman" w:hAnsi="Times New Roman"/>
          <w:sz w:val="24"/>
          <w:szCs w:val="24"/>
        </w:rPr>
        <w:t xml:space="preserve">-9: </w:t>
      </w:r>
      <w:r w:rsidRPr="00C22128">
        <w:rPr>
          <w:rFonts w:ascii="Times New Roman" w:hAnsi="Times New Roman"/>
          <w:sz w:val="24"/>
          <w:szCs w:val="24"/>
        </w:rPr>
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</w:t>
      </w:r>
      <w:r w:rsidR="00E943DC">
        <w:rPr>
          <w:rFonts w:ascii="Times New Roman" w:hAnsi="Times New Roman"/>
          <w:sz w:val="24"/>
          <w:szCs w:val="24"/>
        </w:rPr>
        <w:t>е и специфические риски, а так</w:t>
      </w:r>
      <w:r w:rsidRPr="00C22128">
        <w:rPr>
          <w:rFonts w:ascii="Times New Roman" w:hAnsi="Times New Roman"/>
          <w:sz w:val="24"/>
          <w:szCs w:val="24"/>
        </w:rPr>
        <w:t>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отрасли.</w:t>
      </w:r>
    </w:p>
    <w:p w:rsidR="00A8177A" w:rsidRPr="00C22128" w:rsidRDefault="00A8177A" w:rsidP="00E943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A8177A" w:rsidRPr="00C22128" w:rsidRDefault="00A8177A" w:rsidP="00E943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Оценка выставляется в 4-х балльной шкале:</w:t>
      </w:r>
    </w:p>
    <w:p w:rsidR="00C22128" w:rsidRPr="00C22128" w:rsidRDefault="00C22128" w:rsidP="00E94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- 18 – 20  правильных ответов на тесты – «отлично»</w:t>
      </w:r>
    </w:p>
    <w:p w:rsidR="00C22128" w:rsidRPr="00C22128" w:rsidRDefault="00C22128" w:rsidP="00E94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- 14 - 17 – правильных ответов на тесты «хорошо»</w:t>
      </w:r>
    </w:p>
    <w:p w:rsidR="00C22128" w:rsidRPr="00C22128" w:rsidRDefault="00C22128" w:rsidP="00E94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- 10 – 13 – правильных ответов на тесты «удовлетворительно»</w:t>
      </w:r>
    </w:p>
    <w:p w:rsidR="00C22128" w:rsidRPr="00C22128" w:rsidRDefault="00C22128" w:rsidP="00E94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t>- 0 – 9 – правильных ответов на тесты «неудовлетворительно»</w:t>
      </w:r>
    </w:p>
    <w:p w:rsidR="00C22128" w:rsidRPr="00C22128" w:rsidRDefault="00C22128" w:rsidP="00C22128">
      <w:pPr>
        <w:jc w:val="both"/>
        <w:rPr>
          <w:rFonts w:ascii="Times New Roman" w:hAnsi="Times New Roman"/>
          <w:b/>
          <w:sz w:val="24"/>
          <w:szCs w:val="24"/>
        </w:rPr>
      </w:pPr>
    </w:p>
    <w:p w:rsidR="00A8177A" w:rsidRPr="00C22128" w:rsidRDefault="00A8177A" w:rsidP="00A8177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pStyle w:val="a3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pStyle w:val="a3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pStyle w:val="a3"/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2128">
        <w:rPr>
          <w:rFonts w:ascii="Times New Roman" w:hAnsi="Times New Roman"/>
          <w:sz w:val="24"/>
          <w:szCs w:val="24"/>
        </w:rPr>
        <w:br w:type="page"/>
      </w:r>
      <w:r w:rsidRPr="00C22128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8177A" w:rsidRDefault="00A8177A" w:rsidP="00A8177A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C22128">
        <w:rPr>
          <w:rFonts w:ascii="Times New Roman" w:hAnsi="Times New Roman"/>
          <w:sz w:val="24"/>
          <w:szCs w:val="24"/>
        </w:rPr>
        <w:t xml:space="preserve"> </w:t>
      </w:r>
      <w:r w:rsidRPr="00C22128">
        <w:rPr>
          <w:rFonts w:ascii="Times New Roman" w:eastAsia="Batang" w:hAnsi="Times New Roman"/>
          <w:b/>
          <w:sz w:val="24"/>
          <w:szCs w:val="24"/>
          <w:lang w:eastAsia="ko-KR"/>
        </w:rPr>
        <w:t>История экономических учений</w:t>
      </w:r>
    </w:p>
    <w:p w:rsidR="00E943DC" w:rsidRPr="00C22128" w:rsidRDefault="00E943DC" w:rsidP="00A81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969"/>
        <w:gridCol w:w="2268"/>
        <w:gridCol w:w="3119"/>
      </w:tblGrid>
      <w:tr w:rsidR="00E943DC" w:rsidRPr="00F91D43" w:rsidTr="00E943DC"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№</w:t>
            </w:r>
          </w:p>
        </w:tc>
        <w:tc>
          <w:tcPr>
            <w:tcW w:w="2007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</w:t>
            </w:r>
          </w:p>
        </w:tc>
        <w:tc>
          <w:tcPr>
            <w:tcW w:w="1147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577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E943DC" w:rsidRPr="00F91D43" w:rsidTr="00E943DC"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1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sz w:val="24"/>
                <w:szCs w:val="24"/>
              </w:rPr>
              <w:t>Введение в историю экономических учений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Pr="00AD5A44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2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bCs/>
                <w:sz w:val="24"/>
                <w:szCs w:val="24"/>
              </w:rPr>
              <w:t>Основные черты развития первобытнообщинного, рабовладельческого и феодального способов производства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3</w:t>
            </w:r>
          </w:p>
        </w:tc>
        <w:tc>
          <w:tcPr>
            <w:tcW w:w="2007" w:type="pct"/>
          </w:tcPr>
          <w:p w:rsidR="00E943DC" w:rsidRPr="008E1141" w:rsidRDefault="00E943DC" w:rsidP="00E943DC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114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этапы развития капитализма свободной конкуренции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4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bCs/>
                <w:sz w:val="24"/>
                <w:szCs w:val="24"/>
              </w:rPr>
              <w:t>Экономическое развитие на рубеже XIX-XX вв.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rPr>
          <w:trHeight w:val="465"/>
        </w:trPr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5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bCs/>
                <w:sz w:val="24"/>
                <w:szCs w:val="24"/>
              </w:rPr>
              <w:t>Экономическое развитие развитых капиталистических стран между 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ровой и второй мировыми войнами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rPr>
          <w:trHeight w:val="285"/>
        </w:trPr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6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sz w:val="24"/>
                <w:szCs w:val="24"/>
              </w:rPr>
              <w:t>Экономика стран с развитой рыночной системой после второй мировой войны.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F91D43" w:rsidTr="00E943DC">
        <w:trPr>
          <w:trHeight w:val="209"/>
        </w:trPr>
        <w:tc>
          <w:tcPr>
            <w:tcW w:w="269" w:type="pct"/>
            <w:vAlign w:val="center"/>
          </w:tcPr>
          <w:p w:rsidR="00E943DC" w:rsidRPr="00F91D43" w:rsidRDefault="00E943DC" w:rsidP="00E943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91D43">
              <w:rPr>
                <w:rFonts w:ascii="Times New Roman" w:hAnsi="Times New Roman"/>
              </w:rPr>
              <w:t>7</w:t>
            </w:r>
          </w:p>
        </w:tc>
        <w:tc>
          <w:tcPr>
            <w:tcW w:w="2007" w:type="pct"/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114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Экономическое развитие СССР</w:t>
            </w:r>
          </w:p>
        </w:tc>
        <w:tc>
          <w:tcPr>
            <w:tcW w:w="1147" w:type="pct"/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</w:tcPr>
          <w:p w:rsidR="00E943DC" w:rsidRDefault="00E943DC" w:rsidP="00E943DC">
            <w:pPr>
              <w:spacing w:after="0"/>
            </w:pPr>
            <w:bookmarkStart w:id="0" w:name="_GoBack"/>
            <w:bookmarkEnd w:id="0"/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6E6A56" w:rsidTr="00E9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6E6A56" w:rsidRDefault="00E943DC" w:rsidP="00E943D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A56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0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E114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Становление рыночных отношений в России.</w:t>
            </w: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6E6A56" w:rsidTr="00E9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6E6A56" w:rsidRDefault="00E943DC" w:rsidP="00E943D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A5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0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sz w:val="24"/>
                <w:szCs w:val="24"/>
              </w:rPr>
              <w:t>Современный этап хозяйственного реформирования в зарубежных странах (конец ХХ –начало ХХ1 веков).</w:t>
            </w: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  <w:tr w:rsidR="00E943DC" w:rsidRPr="006E6A56" w:rsidTr="00E94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6E6A56" w:rsidRDefault="00E943DC" w:rsidP="00E943D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A56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0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Pr="00C44B03" w:rsidRDefault="00E943DC" w:rsidP="00E943DC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1141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России в конце ХХ – начало ХХ1 </w:t>
            </w:r>
            <w:proofErr w:type="spellStart"/>
            <w:proofErr w:type="gramStart"/>
            <w:r w:rsidRPr="008E1141">
              <w:rPr>
                <w:rFonts w:ascii="Times New Roman" w:hAnsi="Times New Roman"/>
                <w:sz w:val="24"/>
                <w:szCs w:val="24"/>
              </w:rPr>
              <w:t>в.в</w:t>
            </w:r>
            <w:proofErr w:type="spellEnd"/>
            <w:r w:rsidRPr="008E114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</w:tcBorders>
          </w:tcPr>
          <w:p w:rsidR="00E943DC" w:rsidRDefault="00E943DC" w:rsidP="00E943DC">
            <w:pPr>
              <w:spacing w:after="0"/>
              <w:jc w:val="center"/>
            </w:pPr>
            <w:r w:rsidRPr="00907D11">
              <w:rPr>
                <w:rFonts w:ascii="Times New Roman" w:hAnsi="Times New Roman"/>
                <w:sz w:val="24"/>
                <w:szCs w:val="24"/>
              </w:rPr>
              <w:t>ОК-3</w:t>
            </w:r>
          </w:p>
        </w:tc>
        <w:tc>
          <w:tcPr>
            <w:tcW w:w="157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943DC" w:rsidRDefault="00E943DC" w:rsidP="00E943DC">
            <w:pPr>
              <w:spacing w:after="0"/>
            </w:pPr>
            <w:r w:rsidRPr="0051584B">
              <w:rPr>
                <w:rFonts w:ascii="Times New Roman" w:hAnsi="Times New Roman"/>
                <w:sz w:val="24"/>
                <w:szCs w:val="24"/>
              </w:rPr>
              <w:t>Тесты к экзамену</w:t>
            </w:r>
          </w:p>
        </w:tc>
      </w:tr>
    </w:tbl>
    <w:p w:rsidR="00A8177A" w:rsidRDefault="00A8177A" w:rsidP="00A81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43DC" w:rsidRPr="00C22128" w:rsidRDefault="00E943DC" w:rsidP="00A81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177A" w:rsidRPr="00C22128" w:rsidRDefault="00A8177A" w:rsidP="00A8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2128" w:rsidRPr="00C22128" w:rsidRDefault="00A8177A" w:rsidP="00C22128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22128">
        <w:rPr>
          <w:rFonts w:ascii="Times New Roman" w:hAnsi="Times New Roman"/>
          <w:b/>
          <w:sz w:val="24"/>
          <w:szCs w:val="24"/>
        </w:rPr>
        <w:br w:type="page"/>
      </w:r>
      <w:r w:rsidR="00E943DC">
        <w:rPr>
          <w:rFonts w:ascii="Times New Roman" w:hAnsi="Times New Roman"/>
          <w:b/>
          <w:sz w:val="24"/>
          <w:szCs w:val="24"/>
        </w:rPr>
        <w:lastRenderedPageBreak/>
        <w:t>Фонд тестовых заданий к экзамену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Что из перечисленного не является объектом изучения истории экономических учений?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-История экономической теории как науки.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-История отдельных экономических теорий.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+История способов производства материальных благ.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-История категорий, используемых экономической теорией.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-История отраслевых и функциональных экономических наук. 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Какой из указанных исторических памятников создан в Древнем Египте в XVIII в. до н. э.?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-"Поучение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гераклеопольского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царя своему сыну Мери-ка-Ра".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+"Речение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Ипусера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-Законы царства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Эшнунны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-Законы царя Хаммурапи.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-"Домострой"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Какой древнекитайской школе принадлежит следующее высказывание:"Дао, которое можно выразить словами, не есть истинное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дао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"?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-Конфуция.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-Мо-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цзы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-Легистов.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-Мэн -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цзы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Лао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-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цзы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Аристокл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- это настоящее имя?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Ксенофонта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-Сократа.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Демокрита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+Платона.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-Аристотеля.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5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Кто из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лревних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античных авторов сказал:" Латифундии погубили Италию..."?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-Тиберий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Гракх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-Гай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Гракх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Катон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Варрон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Колумелла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6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Какой древний источник признавал шесть основных прав человека (на жизнь, собственность, одежду, жилище, труд и отдых)?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-"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Экономикос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-"Государство".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-"Политика".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-"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Никомахова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этика".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+"Библия".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7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Все ли перечисленные средневековые авторы являются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патристами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+Александр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Галесский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-Климент Александрийский.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Киприан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Медиоланский.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-Августин.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-Василий Великий.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8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Что по мнению Фомы Аквинского не может быть целью труда?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-Содержание семьи.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-Удовлетворение потребностей.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-Устранение праздности.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+Увеличение прибыли.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-Благотворительность.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9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Какое из приведенных положений не может принадлежать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меркнтилистам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-Конкуренция вредна, ее надо избегать и предотвращать.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+Нельзя регулировать численность и квалификацию торговцев.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предоставить привилегии на производство и торговлю.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регулировать цены и зарплату.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защищать внутренний рынок от иностранных товаров.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10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Кем был составлен Новоторговый Устав(1667 год)?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+А. Л.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Ордын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-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Нащокиным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-Ю.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Крижаничем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-И. Т.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Посошковым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-Петром I.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-Иваном Грозным.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11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 какому этапу развития классической школы принадлежит творчество Жана Шарля Леонарда Симона де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Сисмонди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-I этап </w:t>
      </w:r>
      <w:proofErr w:type="gram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( 1</w:t>
      </w:r>
      <w:proofErr w:type="gram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-я стадия).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-I этап </w:t>
      </w:r>
      <w:proofErr w:type="gram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( 2</w:t>
      </w:r>
      <w:proofErr w:type="gram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-я стадия).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-II этап.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+III этап.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-IV этап.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12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Какое из приведенных положений не может принадлежать физиократам?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-Абсолютный экономический либерализм.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-Естественный порядок, естественная свобода, естественный человек.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-Земля - единственный источник чистого продукта и чистого дохода.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-Единый земельный налог.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+Государство только устанавливает ставку процента, все остальное решает сам человек.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13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Что из перечисленного не относится к экономической таблице Ф.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Кенэ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+Как в течение года меняются цены?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-Как распределяется между классами совокупный общественный продукт?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-Из чего складываются доходы 3- х классов общества?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-Как между классами доходы обмениваются на продукты?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-Как возмещаются доходы каждого класса?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14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Что из перечисленного нельзя отнести к пониманию А. Смитом пользы от разделения труда?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-Никто не делает сам все, что нужно для собственного потребления.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-Разделение труда имеет универсальный характер - от простых операций - до профессий.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+Разделение труда может иметь различные степени, но чем их меньше, тем труд производительнее.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-Разделение труда способствует изобретению машин.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-Обмен возможен только, если люди заняты неодинаковыми делами.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15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Найдите правильное высказывание Д.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Рикардо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о ренте.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-Всякий доход землевладельца представляет собой ренту.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+Рента- это цена,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котрую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земледелец платит землевладельцу за пользование землей.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-Рента - это фактически арендная плата.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-Хлеб дорог потому, что платится рента.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-Рента - это разность между рыночной ценой продукта земли и доходом земледельца.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16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Выберите вариант формулировки закона рынков, максимально близкий к тому, что писал Ж.-Б.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Сэй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-Товары обмениваются на товары.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-Чтобы что-то купить, прежде надо что - то продать.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-Предложение порождает свой собственный спрос.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+Продукты обмениваются на продукты.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-Если часть каких - либо товаров, способных удовлетворить человеческие потребности, не находит покупателя, т. е. их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производено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слишком много, значит, каких - то других товаров произведено недостаточно.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17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Правильно ли изложены ошибки Т. Р.Мальтуса, сделанные им в его "Опыте о законе народонаселения..."?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-Главное внимание он уделял соотношению браков и рождений, не придавая значения снижению смертности.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-Недооценивал такой фактор как детская смертность в бедных семьях.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 отличие от животных, люди не только потребляют продукты</w:t>
      </w:r>
      <w:proofErr w:type="gram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  <w:proofErr w:type="gram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но и производят их.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+С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повышеним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уровня жизни, рождаемость, в определенных пределах, имеет тенденцию самопроизвольно увеличиваться.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-Выводя свою геометрическую прогрессию, он не учел рост населения за счет иммиграции.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18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Кто из перечисленных утопистов был не только теоретиком, но и успешным практиком?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-Томас Мор.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-Клод Анри Сен - Симон.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-Шарль Фурье.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Анфантен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+Роберт Оуэн.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19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Кто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скозал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:"Собственность - это кража"?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-Нассау Вильям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Сениор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-Клод Фредерик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Бастиа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-Томас Роберт Мальтус.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-Луи Блан.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+Пьер Жозеф Прудон.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20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Что из перечисленного не относится к открытиям марксизма?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+Был всесторонне исследован коммунистический способ производства, его возникновение и развитие, его законы.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-Разработана теория воспроизводства и экономических кризисов.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-Дана общая характеристика капиталистической эксплуатации.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-Доказано, что основой существования и развития общества является материальное производство.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-По- новому определен предмет политэкономии.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21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Кто из перечисленных ученых не был предшественником маржинализма?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-Иоганн Генрих фон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Тюнен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+Леон Вальрас.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-Антуан Огюстен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Курно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-Жюль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Дюпюи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-Герман Генрих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Госсен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22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Какое из положений не относится к вкладу теории предельной полезности в экономическую науку?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-Изменилась техника экономического анализа - акцент был перенесен со средних величин на предельные.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-Появились понятия:"предельные издержки", "предельная производительность" и т. д.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+В центр внимания были поставлены задачи на поиск оптимальных результатов при безграничных ресурсах.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-Теоретики предельной полезности, в основном, занимались статическими задачами, а не динамическими, как классики.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-Они широко применяли математику, в т. ч. дифференциальное исчисление.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23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Кто из перечисленных ученых не относится к институциональному течению в экономической науке?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-Джон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Коммонс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-Уэсли Митчелл.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-Роберт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Хейлбронер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+Эдвард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Денисон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Дэниел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Белл.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24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Какие из перечисленных положений не относятся к взглядам Т.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Веблена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на экономическую науку и капиталистическое общество?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-Экономическая наука упрощает действительность, занимается абстракциями.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-Теория говорит о равновесии, а в жизни постоянно происходят изменения, эволюция.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-Экономисты видят в человеке что-то вроде арифмометра, вычисляющего полезность.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+Количество товаров при высоких ценах будет возрастать медленнее, чем при низких.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-Эволюция улучшает эконмическое положение богатых, а бедным живется все хуже.</w:t>
      </w:r>
    </w:p>
    <w:p w:rsidR="00C22128" w:rsidRPr="00C22128" w:rsidRDefault="00C22128" w:rsidP="00C22128">
      <w:pPr>
        <w:shd w:val="clear" w:color="auto" w:fill="FFFFFF"/>
        <w:spacing w:after="0" w:line="562" w:lineRule="atLeast"/>
        <w:outlineLvl w:val="2"/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Вторая часть тестов по История экономических учений с ответами.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25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Что из изложенного не имеет отношения к теории конвергенции Д. К.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Гэлбрейта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-В корпорациях реальной властью обладают не собственники, а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техносруктура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-Власть эта безлика, т. к. все решения вырабатываются коллективно.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Техноструктура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вынуждена планировать работу корпорации.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Техноструктура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мало заинтересована в максимизации прибыли на капитал.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+Планирование требует стабильности, а дать ее может только свободная конкуренция.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26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Кто из перечисленных ученых не относится к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неокейнсианцам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+Дж.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М.Кейне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-Э.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Чемберлин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-Дж. Робинсон.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 xml:space="preserve">-Э.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Хансен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-С. Харрис.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27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Кто из перечисленных ученых не относится к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неолибералам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-Ян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Тинберген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+Ф.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Перру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-Р.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Солоу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-Э.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Флепс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-Дж.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Мид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28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Кто из названных ученых не разрабатывал теорию рациональных ожиданий?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-Дж.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Мут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-Т. Сарджент.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+А.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Лаффер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-Э. Прескотт.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-Р. Лукас.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29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Какое из перечисленных положений монетаризма изложено неправильно?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-Монетаризм - это теория стабилизации экономики, в которой деньги рассматриваются как решающий фактор общественного воспроизводства.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-Монетаризм - это теория спроса на деньги.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+Государство может воздействовать на экономику, формируя предложение денег.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-Регулируя денежную массу, правительство может воздействовать на темпы роста или падения производства.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-Суть монетарной концепции в так называемой " проблеме запаздывания".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30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Какая мера по ограничению совокупного спроса, предлагаемая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монетаристами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, указана неправильно?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-Проведение конфискационной денежной реформы.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-Замораживание сбережений населения.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-Поощрение покупок золота, драгоценностей, недвижимости.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-Государство должно освободиться от "чрезмерных" социальных обязательств перед своими гражданами.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+Государство должно все-же поддерживать дотациями и субсидиями неэффективное производство, если оно важно для общества.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31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Автором какого из названий теоретической экономики является Уильям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Петти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-Экономическая теория.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-Политическая экономия.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Хремастика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+Политическая арифметика.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Экономикс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32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С какой целью законы Хаммурапи ограничивали долговое рабство?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-Обеспечения роста налоговых поступлений в казну.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-Скорейшего перехода к рыночной экономике.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+Не допущения восстаний и разрушения основ натурального хозяйства.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-Ограничения рабовладения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-Никакой конкретной цели законы не преследовали.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33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Сферой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хремастики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по мнению Аристотеля является?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-Земледелие.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-Мелкая торговля.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+Торговля с целью наживы и ростовщичество.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-Мелкая торговля и торговля хлебом земельной аристократии.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-Ремесло.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34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Все ли принципы изучения истории экономических учений указаны 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-Научная истина относительна, а, следовательно - временна.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+Изучение этой дисциплины является самоцелью.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-Никакая теоретическая схема не содержит готовых рецептов.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-Принцип последовательности.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-Принцип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неисключаемости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35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Автором термина "политическая экономия" является...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Монкретьен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-Аристотель.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-Ф. Аквинский.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-А. Смит.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-К. Маркс.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36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Оплата труда ремесленников, согласно законам Хаммурапи, предполагала: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+Твердую оплату и суровую ответственность.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-Не предполагала твердой оплаты, но предполагала суровую ответственность за сделанную работу.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-Зависела от принадлежности пациента к тому или иному сословию общества.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-Не зависела от принадлежности пациента к тому или иному сословию общества.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-Законы не регламентировали оплату труда.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37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Основная идея "Речения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Ипусера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"?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-Как управлять государством в смутное время.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-Нельзя допускать захвата чужих богатств.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расширять посевные площади.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выполнять ирригационную повинность.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+Нельзя допускать бесконтрольного роста ссудных операций и долгового рабства.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38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Какое из указанных этических понятий свойственно школе Мо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Ди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-гуманность.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-Верность.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-Уважение к старшим.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-Соблюдение норм взаимоотношений между людьми.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+Всеобщей любви.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39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Какая из обязанностей государственного чиновника, согласно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Артхашастре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, указана неправильно?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-Установление устойчивого уровня товарных цен.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-Использование товарных запасов.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-Учет сезонного колебания цен.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+Решение споров между жителями деревни.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-Недопущение злонамеренного использования колебания цен.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40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Какое из указанных положений не свойственно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Ксенофонту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-Обоснование разделения физического и умственного труда.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+Обращение денег в качестве торгового и ростовщического капитала.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-Экономия - это наука обогащения своего хозяйства.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-Земледелие по своему значению ставилось наравне с военным искусством.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-Занятие ремеслом не включалось в предмет экономии.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41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Какое сословие "Идеального государства" Платона указано неправильно?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-Стражи (воины).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-Правители </w:t>
      </w:r>
      <w:proofErr w:type="gram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( философы</w:t>
      </w:r>
      <w:proofErr w:type="gram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).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+Рабы.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-Ремесленники и мелкие торговцы.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-Земледельцы.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42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Какое из указанных положений не свойственно Аристотелю?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+Богатство - это изобилие денег.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-Рабство- это явление естественное.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-Экономия - естественна,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хремастика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 - неестественна.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-Меновая торговля относится к экономии.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-Рабство всегда должно быть основой производства.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43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Найдите неточность в уравнении обмена Аристотеля.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 самих товарах нет ничего такого, что могло бы приравнять их друг к другу.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-Товарный обмен - это отношение не только между вещами, но и между их владельцами.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 обменной сделке есть 4 участника.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-Именно товаровладельцам присуща т. н. "субстанция ценности".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+"Субстанция ценности" - это потребность в том, что есть у обменивающихся.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44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Какое из высказываний принадлежит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Варрону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-Покупать надо только самое необходимое.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-Рабы должны постоянно работать.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-Старых и больных рабов продавать.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+покупать рабов разных национальностей, чтобы предотвратить восстания.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-Все, что нужно, делать в своем хозяйстве силами рабов.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45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Какое из высказываний принадлежит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Катону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-Рабы - говорящие орудия.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+Хозяин должен продавать, а не покупать.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-Надо возвратиться к натуральному хозяйству.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-Землевладельцы не должны жить в городах.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-Землевладельцы не должны доверять имения управляющим.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46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Кто в Древнем Риме требовал ликвидации рабовладения?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-Тиберий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Гракх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 xml:space="preserve">-Гай 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Гракх</w:t>
      </w:r>
      <w:proofErr w:type="spellEnd"/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+Спартак.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Колумелла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</w:t>
      </w:r>
      <w:proofErr w:type="spellStart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Катон</w:t>
      </w:r>
      <w:proofErr w:type="spellEnd"/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47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Какие философские школы подготовили распространение христианства в Римской империи?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-Агностики.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-Гностики.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-Стоики.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lastRenderedPageBreak/>
        <w:t>-Агностики и гностики.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+Гностики и стоики.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48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Каким методом пользовались средневековые ученые-богословы?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+Нормативным.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-Позитивным.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-Эмпирическим.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-Логическим.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-Историческим.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49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Какой принцип хозяйственного уклада в средневековье указан неправильно?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-Монополизма.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+Конкуренции.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-Привилегии.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-Протекционизма.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-Больших доходов.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5</w:t>
      </w:r>
      <w:r w:rsidR="00A74455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0</w:t>
      </w: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.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Предметом изучения меркантилизма является: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+ Сфера обращения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 Сфера услуг</w:t>
      </w:r>
    </w:p>
    <w:p w:rsidR="00C22128" w:rsidRPr="00C22128" w:rsidRDefault="00C22128" w:rsidP="00C2212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</w:pPr>
      <w:r w:rsidRPr="00C22128">
        <w:rPr>
          <w:rFonts w:ascii="Times New Roman" w:eastAsia="Times New Roman" w:hAnsi="Times New Roman"/>
          <w:color w:val="2B2727"/>
          <w:spacing w:val="8"/>
          <w:sz w:val="24"/>
          <w:szCs w:val="24"/>
          <w:lang w:eastAsia="ru-RU"/>
        </w:rPr>
        <w:t>- Сфера производства</w:t>
      </w:r>
    </w:p>
    <w:p w:rsidR="00A74455" w:rsidRDefault="00A74455" w:rsidP="00A74455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A74455" w:rsidRPr="00974606" w:rsidRDefault="00A74455" w:rsidP="00E943DC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60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A74455" w:rsidRPr="00974606" w:rsidRDefault="00A74455" w:rsidP="00E943DC">
      <w:pPr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 w:rsidRPr="00974606">
        <w:rPr>
          <w:rFonts w:ascii="Times New Roman" w:hAnsi="Times New Roman"/>
          <w:sz w:val="24"/>
          <w:szCs w:val="24"/>
        </w:rPr>
        <w:t>(</w:t>
      </w:r>
      <w:r w:rsidRPr="00974606">
        <w:rPr>
          <w:rFonts w:ascii="Times New Roman" w:hAnsi="Times New Roman"/>
          <w:spacing w:val="-1"/>
          <w:sz w:val="24"/>
          <w:szCs w:val="24"/>
        </w:rPr>
        <w:t>к</w:t>
      </w:r>
      <w:r w:rsidRPr="00974606">
        <w:rPr>
          <w:rFonts w:ascii="Times New Roman" w:hAnsi="Times New Roman"/>
          <w:sz w:val="24"/>
          <w:szCs w:val="24"/>
        </w:rPr>
        <w:t>ри</w:t>
      </w:r>
      <w:r w:rsidRPr="00974606">
        <w:rPr>
          <w:rFonts w:ascii="Times New Roman" w:hAnsi="Times New Roman"/>
          <w:spacing w:val="-1"/>
          <w:sz w:val="24"/>
          <w:szCs w:val="24"/>
        </w:rPr>
        <w:t>т</w:t>
      </w:r>
      <w:r w:rsidRPr="00974606">
        <w:rPr>
          <w:rFonts w:ascii="Times New Roman" w:hAnsi="Times New Roman"/>
          <w:spacing w:val="6"/>
          <w:sz w:val="24"/>
          <w:szCs w:val="24"/>
        </w:rPr>
        <w:t>е</w:t>
      </w:r>
      <w:r w:rsidRPr="00974606">
        <w:rPr>
          <w:rFonts w:ascii="Times New Roman" w:hAnsi="Times New Roman"/>
          <w:sz w:val="24"/>
          <w:szCs w:val="24"/>
        </w:rPr>
        <w:t>рии</w:t>
      </w:r>
      <w:r w:rsidRPr="0097460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74606">
        <w:rPr>
          <w:rFonts w:ascii="Times New Roman" w:hAnsi="Times New Roman"/>
          <w:sz w:val="24"/>
          <w:szCs w:val="24"/>
        </w:rPr>
        <w:t>и</w:t>
      </w:r>
      <w:r w:rsidRPr="0097460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974606">
        <w:rPr>
          <w:rFonts w:ascii="Times New Roman" w:hAnsi="Times New Roman"/>
          <w:sz w:val="24"/>
          <w:szCs w:val="24"/>
        </w:rPr>
        <w:t>по</w:t>
      </w:r>
      <w:r w:rsidRPr="00974606">
        <w:rPr>
          <w:rFonts w:ascii="Times New Roman" w:hAnsi="Times New Roman"/>
          <w:spacing w:val="-1"/>
          <w:sz w:val="24"/>
          <w:szCs w:val="24"/>
        </w:rPr>
        <w:t>к</w:t>
      </w:r>
      <w:r w:rsidRPr="00974606">
        <w:rPr>
          <w:rFonts w:ascii="Times New Roman" w:hAnsi="Times New Roman"/>
          <w:spacing w:val="1"/>
          <w:sz w:val="24"/>
          <w:szCs w:val="24"/>
        </w:rPr>
        <w:t>а</w:t>
      </w:r>
      <w:r w:rsidRPr="00974606">
        <w:rPr>
          <w:rFonts w:ascii="Times New Roman" w:hAnsi="Times New Roman"/>
          <w:sz w:val="24"/>
          <w:szCs w:val="24"/>
        </w:rPr>
        <w:t>з</w:t>
      </w:r>
      <w:r w:rsidRPr="00974606">
        <w:rPr>
          <w:rFonts w:ascii="Times New Roman" w:hAnsi="Times New Roman"/>
          <w:spacing w:val="6"/>
          <w:sz w:val="24"/>
          <w:szCs w:val="24"/>
        </w:rPr>
        <w:t>а</w:t>
      </w:r>
      <w:r w:rsidRPr="00974606">
        <w:rPr>
          <w:rFonts w:ascii="Times New Roman" w:hAnsi="Times New Roman"/>
          <w:spacing w:val="-1"/>
          <w:sz w:val="24"/>
          <w:szCs w:val="24"/>
        </w:rPr>
        <w:t>т</w:t>
      </w:r>
      <w:r w:rsidRPr="00974606">
        <w:rPr>
          <w:rFonts w:ascii="Times New Roman" w:hAnsi="Times New Roman"/>
          <w:spacing w:val="1"/>
          <w:sz w:val="24"/>
          <w:szCs w:val="24"/>
        </w:rPr>
        <w:t>е</w:t>
      </w:r>
      <w:r w:rsidRPr="00974606">
        <w:rPr>
          <w:rFonts w:ascii="Times New Roman" w:hAnsi="Times New Roman"/>
          <w:sz w:val="24"/>
          <w:szCs w:val="24"/>
        </w:rPr>
        <w:t>л</w:t>
      </w:r>
      <w:r w:rsidRPr="00974606">
        <w:rPr>
          <w:rFonts w:ascii="Times New Roman" w:hAnsi="Times New Roman"/>
          <w:spacing w:val="1"/>
          <w:sz w:val="24"/>
          <w:szCs w:val="24"/>
        </w:rPr>
        <w:t>е</w:t>
      </w:r>
      <w:r w:rsidRPr="00974606">
        <w:rPr>
          <w:rFonts w:ascii="Times New Roman" w:hAnsi="Times New Roman"/>
          <w:sz w:val="24"/>
          <w:szCs w:val="24"/>
        </w:rPr>
        <w:t>й</w:t>
      </w:r>
      <w:r w:rsidRPr="0097460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974606">
        <w:rPr>
          <w:rFonts w:ascii="Times New Roman" w:hAnsi="Times New Roman"/>
          <w:sz w:val="24"/>
          <w:szCs w:val="24"/>
        </w:rPr>
        <w:t>оц</w:t>
      </w:r>
      <w:r w:rsidRPr="00974606">
        <w:rPr>
          <w:rFonts w:ascii="Times New Roman" w:hAnsi="Times New Roman"/>
          <w:spacing w:val="1"/>
          <w:sz w:val="24"/>
          <w:szCs w:val="24"/>
        </w:rPr>
        <w:t>е</w:t>
      </w:r>
      <w:r w:rsidRPr="00974606">
        <w:rPr>
          <w:rFonts w:ascii="Times New Roman" w:hAnsi="Times New Roman"/>
          <w:spacing w:val="4"/>
          <w:sz w:val="24"/>
          <w:szCs w:val="24"/>
        </w:rPr>
        <w:t>н</w:t>
      </w:r>
      <w:r w:rsidRPr="00974606">
        <w:rPr>
          <w:rFonts w:ascii="Times New Roman" w:hAnsi="Times New Roman"/>
          <w:spacing w:val="-1"/>
          <w:sz w:val="24"/>
          <w:szCs w:val="24"/>
        </w:rPr>
        <w:t>к</w:t>
      </w:r>
      <w:r w:rsidRPr="00974606">
        <w:rPr>
          <w:rFonts w:ascii="Times New Roman" w:hAnsi="Times New Roman"/>
          <w:sz w:val="24"/>
          <w:szCs w:val="24"/>
        </w:rPr>
        <w:t>и</w:t>
      </w:r>
      <w:r w:rsidRPr="0097460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974606">
        <w:rPr>
          <w:rFonts w:ascii="Times New Roman" w:hAnsi="Times New Roman"/>
          <w:spacing w:val="1"/>
          <w:sz w:val="24"/>
          <w:szCs w:val="24"/>
        </w:rPr>
        <w:t>с</w:t>
      </w:r>
      <w:r w:rsidRPr="00974606">
        <w:rPr>
          <w:rFonts w:ascii="Times New Roman" w:hAnsi="Times New Roman"/>
          <w:spacing w:val="2"/>
          <w:sz w:val="24"/>
          <w:szCs w:val="24"/>
        </w:rPr>
        <w:t>ф</w:t>
      </w:r>
      <w:r w:rsidRPr="00974606">
        <w:rPr>
          <w:rFonts w:ascii="Times New Roman" w:hAnsi="Times New Roman"/>
          <w:sz w:val="24"/>
          <w:szCs w:val="24"/>
        </w:rPr>
        <w:t>ор</w:t>
      </w:r>
      <w:r w:rsidRPr="00974606">
        <w:rPr>
          <w:rFonts w:ascii="Times New Roman" w:hAnsi="Times New Roman"/>
          <w:spacing w:val="1"/>
          <w:sz w:val="24"/>
          <w:szCs w:val="24"/>
        </w:rPr>
        <w:t>м</w:t>
      </w:r>
      <w:r w:rsidRPr="00974606">
        <w:rPr>
          <w:rFonts w:ascii="Times New Roman" w:hAnsi="Times New Roman"/>
          <w:sz w:val="24"/>
          <w:szCs w:val="24"/>
        </w:rPr>
        <w:t>ир</w:t>
      </w:r>
      <w:r w:rsidRPr="00974606">
        <w:rPr>
          <w:rFonts w:ascii="Times New Roman" w:hAnsi="Times New Roman"/>
          <w:spacing w:val="5"/>
          <w:sz w:val="24"/>
          <w:szCs w:val="24"/>
        </w:rPr>
        <w:t>о</w:t>
      </w:r>
      <w:r w:rsidRPr="00974606">
        <w:rPr>
          <w:rFonts w:ascii="Times New Roman" w:hAnsi="Times New Roman"/>
          <w:spacing w:val="-2"/>
          <w:sz w:val="24"/>
          <w:szCs w:val="24"/>
        </w:rPr>
        <w:t>в</w:t>
      </w:r>
      <w:r w:rsidRPr="00974606">
        <w:rPr>
          <w:rFonts w:ascii="Times New Roman" w:hAnsi="Times New Roman"/>
          <w:spacing w:val="1"/>
          <w:sz w:val="24"/>
          <w:szCs w:val="24"/>
        </w:rPr>
        <w:t>а</w:t>
      </w:r>
      <w:r w:rsidRPr="00974606">
        <w:rPr>
          <w:rFonts w:ascii="Times New Roman" w:hAnsi="Times New Roman"/>
          <w:sz w:val="24"/>
          <w:szCs w:val="24"/>
        </w:rPr>
        <w:t>нно</w:t>
      </w:r>
      <w:r w:rsidRPr="00974606">
        <w:rPr>
          <w:rFonts w:ascii="Times New Roman" w:hAnsi="Times New Roman"/>
          <w:spacing w:val="6"/>
          <w:sz w:val="24"/>
          <w:szCs w:val="24"/>
        </w:rPr>
        <w:t>с</w:t>
      </w:r>
      <w:r w:rsidRPr="00974606">
        <w:rPr>
          <w:rFonts w:ascii="Times New Roman" w:hAnsi="Times New Roman"/>
          <w:spacing w:val="-1"/>
          <w:sz w:val="24"/>
          <w:szCs w:val="24"/>
        </w:rPr>
        <w:t>т</w:t>
      </w:r>
      <w:r w:rsidRPr="00974606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3"/>
        <w:gridCol w:w="2154"/>
        <w:gridCol w:w="2154"/>
        <w:gridCol w:w="2133"/>
        <w:gridCol w:w="2164"/>
      </w:tblGrid>
      <w:tr w:rsidR="00A74455" w:rsidRPr="00974606" w:rsidTr="00A74455"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1"/>
              </w:rPr>
              <w:t>П</w:t>
            </w:r>
            <w:r w:rsidRPr="00974606">
              <w:rPr>
                <w:rFonts w:ascii="Times New Roman" w:hAnsi="Times New Roman"/>
                <w:i/>
                <w:spacing w:val="2"/>
              </w:rPr>
              <w:t>л</w:t>
            </w:r>
            <w:r w:rsidRPr="00974606">
              <w:rPr>
                <w:rFonts w:ascii="Times New Roman" w:hAnsi="Times New Roman"/>
                <w:i/>
              </w:rPr>
              <w:t>а</w:t>
            </w:r>
            <w:r w:rsidRPr="00974606">
              <w:rPr>
                <w:rFonts w:ascii="Times New Roman" w:hAnsi="Times New Roman"/>
                <w:i/>
                <w:spacing w:val="-1"/>
              </w:rPr>
              <w:t>ни</w:t>
            </w:r>
            <w:r w:rsidRPr="00974606">
              <w:rPr>
                <w:rFonts w:ascii="Times New Roman" w:hAnsi="Times New Roman"/>
                <w:i/>
                <w:spacing w:val="-2"/>
              </w:rPr>
              <w:t>р</w:t>
            </w:r>
            <w:r w:rsidRPr="00974606">
              <w:rPr>
                <w:rFonts w:ascii="Times New Roman" w:hAnsi="Times New Roman"/>
                <w:i/>
                <w:spacing w:val="-5"/>
              </w:rPr>
              <w:t>у</w:t>
            </w:r>
            <w:r w:rsidRPr="00974606">
              <w:rPr>
                <w:rFonts w:ascii="Times New Roman" w:hAnsi="Times New Roman"/>
                <w:i/>
                <w:spacing w:val="-3"/>
                <w:w w:val="101"/>
              </w:rPr>
              <w:t>е</w:t>
            </w:r>
            <w:r w:rsidRPr="00974606">
              <w:rPr>
                <w:rFonts w:ascii="Times New Roman" w:hAnsi="Times New Roman"/>
                <w:i/>
                <w:spacing w:val="2"/>
              </w:rPr>
              <w:t>м</w:t>
            </w:r>
            <w:r w:rsidRPr="00974606">
              <w:rPr>
                <w:rFonts w:ascii="Times New Roman" w:hAnsi="Times New Roman"/>
                <w:i/>
                <w:spacing w:val="-4"/>
              </w:rPr>
              <w:t>ы</w:t>
            </w:r>
            <w:r w:rsidRPr="00974606">
              <w:rPr>
                <w:rFonts w:ascii="Times New Roman" w:hAnsi="Times New Roman"/>
                <w:i/>
                <w:w w:val="101"/>
              </w:rPr>
              <w:t>е</w:t>
            </w:r>
          </w:p>
          <w:p w:rsidR="00A74455" w:rsidRPr="00974606" w:rsidRDefault="00A74455" w:rsidP="00E943DC">
            <w:pPr>
              <w:spacing w:after="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t>р</w:t>
            </w:r>
            <w:r w:rsidRPr="00974606">
              <w:rPr>
                <w:rFonts w:ascii="Times New Roman" w:hAnsi="Times New Roman"/>
                <w:i/>
                <w:spacing w:val="2"/>
              </w:rPr>
              <w:t>е</w:t>
            </w:r>
            <w:r w:rsidRPr="00974606">
              <w:rPr>
                <w:rFonts w:ascii="Times New Roman" w:hAnsi="Times New Roman"/>
                <w:i/>
              </w:rPr>
              <w:t>зу</w:t>
            </w:r>
            <w:r w:rsidRPr="00974606">
              <w:rPr>
                <w:rFonts w:ascii="Times New Roman" w:hAnsi="Times New Roman"/>
                <w:i/>
                <w:spacing w:val="2"/>
              </w:rPr>
              <w:t>л</w:t>
            </w:r>
            <w:r w:rsidRPr="00974606">
              <w:rPr>
                <w:rFonts w:ascii="Times New Roman" w:hAnsi="Times New Roman"/>
                <w:i/>
                <w:spacing w:val="-6"/>
              </w:rPr>
              <w:t>ь</w:t>
            </w:r>
            <w:r w:rsidRPr="00974606">
              <w:rPr>
                <w:rFonts w:ascii="Times New Roman" w:hAnsi="Times New Roman"/>
                <w:i/>
                <w:spacing w:val="-3"/>
              </w:rPr>
              <w:t>т</w:t>
            </w:r>
            <w:r w:rsidRPr="00974606">
              <w:rPr>
                <w:rFonts w:ascii="Times New Roman" w:hAnsi="Times New Roman"/>
                <w:i/>
              </w:rPr>
              <w:t>а</w:t>
            </w:r>
            <w:r w:rsidRPr="00974606">
              <w:rPr>
                <w:rFonts w:ascii="Times New Roman" w:hAnsi="Times New Roman"/>
                <w:i/>
                <w:spacing w:val="-3"/>
              </w:rPr>
              <w:t>т</w:t>
            </w:r>
            <w:r w:rsidRPr="00974606">
              <w:rPr>
                <w:rFonts w:ascii="Times New Roman" w:hAnsi="Times New Roman"/>
                <w:i/>
              </w:rPr>
              <w:t>ы</w:t>
            </w:r>
            <w:r w:rsidRPr="00974606">
              <w:rPr>
                <w:rFonts w:ascii="Times New Roman" w:hAnsi="Times New Roman"/>
                <w:i/>
                <w:spacing w:val="5"/>
              </w:rPr>
              <w:t xml:space="preserve"> </w:t>
            </w:r>
            <w:r w:rsidRPr="00974606">
              <w:rPr>
                <w:rFonts w:ascii="Times New Roman" w:hAnsi="Times New Roman"/>
                <w:i/>
                <w:spacing w:val="-5"/>
              </w:rPr>
              <w:t>об</w:t>
            </w:r>
            <w:r w:rsidRPr="00974606">
              <w:rPr>
                <w:rFonts w:ascii="Times New Roman" w:hAnsi="Times New Roman"/>
                <w:i/>
              </w:rPr>
              <w:t>у</w:t>
            </w:r>
            <w:r w:rsidRPr="00974606">
              <w:rPr>
                <w:rFonts w:ascii="Times New Roman" w:hAnsi="Times New Roman"/>
                <w:i/>
                <w:spacing w:val="1"/>
              </w:rPr>
              <w:t>ч</w:t>
            </w:r>
            <w:r w:rsidRPr="00974606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974606">
              <w:rPr>
                <w:rFonts w:ascii="Times New Roman" w:hAnsi="Times New Roman"/>
                <w:i/>
                <w:spacing w:val="-1"/>
              </w:rPr>
              <w:t>ни</w:t>
            </w:r>
            <w:r w:rsidRPr="00974606"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8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974606" w:rsidRDefault="00A74455" w:rsidP="00E943DC">
            <w:pPr>
              <w:spacing w:after="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1"/>
              </w:rPr>
              <w:t>П</w:t>
            </w:r>
            <w:r w:rsidRPr="00974606">
              <w:rPr>
                <w:rFonts w:ascii="Times New Roman" w:hAnsi="Times New Roman"/>
                <w:i/>
                <w:spacing w:val="-5"/>
              </w:rPr>
              <w:t>о</w:t>
            </w:r>
            <w:r w:rsidRPr="00974606">
              <w:rPr>
                <w:rFonts w:ascii="Times New Roman" w:hAnsi="Times New Roman"/>
                <w:i/>
                <w:spacing w:val="-1"/>
              </w:rPr>
              <w:t>к</w:t>
            </w:r>
            <w:r w:rsidRPr="00974606">
              <w:rPr>
                <w:rFonts w:ascii="Times New Roman" w:hAnsi="Times New Roman"/>
                <w:i/>
              </w:rPr>
              <w:t>аза</w:t>
            </w:r>
            <w:r w:rsidRPr="00974606">
              <w:rPr>
                <w:rFonts w:ascii="Times New Roman" w:hAnsi="Times New Roman"/>
                <w:i/>
                <w:spacing w:val="-3"/>
              </w:rPr>
              <w:t>т</w:t>
            </w:r>
            <w:r w:rsidRPr="00974606">
              <w:rPr>
                <w:rFonts w:ascii="Times New Roman" w:hAnsi="Times New Roman"/>
                <w:i/>
                <w:spacing w:val="2"/>
              </w:rPr>
              <w:t>ел</w:t>
            </w:r>
            <w:r w:rsidRPr="00974606">
              <w:rPr>
                <w:rFonts w:ascii="Times New Roman" w:hAnsi="Times New Roman"/>
                <w:i/>
              </w:rPr>
              <w:t>и</w:t>
            </w:r>
            <w:r w:rsidRPr="00974606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974606">
              <w:rPr>
                <w:rFonts w:ascii="Times New Roman" w:hAnsi="Times New Roman"/>
                <w:i/>
                <w:spacing w:val="-5"/>
              </w:rPr>
              <w:t>о</w:t>
            </w:r>
            <w:r w:rsidRPr="00974606">
              <w:rPr>
                <w:rFonts w:ascii="Times New Roman" w:hAnsi="Times New Roman"/>
                <w:i/>
                <w:spacing w:val="-1"/>
              </w:rPr>
              <w:t>ц</w:t>
            </w:r>
            <w:r w:rsidRPr="00974606">
              <w:rPr>
                <w:rFonts w:ascii="Times New Roman" w:hAnsi="Times New Roman"/>
                <w:i/>
                <w:spacing w:val="2"/>
                <w:w w:val="101"/>
              </w:rPr>
              <w:t>е</w:t>
            </w:r>
            <w:r w:rsidRPr="00974606">
              <w:rPr>
                <w:rFonts w:ascii="Times New Roman" w:hAnsi="Times New Roman"/>
                <w:i/>
                <w:spacing w:val="-1"/>
              </w:rPr>
              <w:t>ни</w:t>
            </w:r>
            <w:r w:rsidRPr="00974606">
              <w:rPr>
                <w:rFonts w:ascii="Times New Roman" w:hAnsi="Times New Roman"/>
                <w:i/>
                <w:spacing w:val="1"/>
              </w:rPr>
              <w:t>в</w:t>
            </w:r>
            <w:r w:rsidRPr="00974606">
              <w:rPr>
                <w:rFonts w:ascii="Times New Roman" w:hAnsi="Times New Roman"/>
                <w:i/>
              </w:rPr>
              <w:t>а</w:t>
            </w:r>
            <w:r w:rsidRPr="00974606">
              <w:rPr>
                <w:rFonts w:ascii="Times New Roman" w:hAnsi="Times New Roman"/>
                <w:i/>
                <w:spacing w:val="-1"/>
              </w:rPr>
              <w:t>ни</w:t>
            </w:r>
            <w:r w:rsidRPr="00974606">
              <w:rPr>
                <w:rFonts w:ascii="Times New Roman" w:hAnsi="Times New Roman"/>
                <w:i/>
              </w:rPr>
              <w:t>я, балл</w:t>
            </w:r>
          </w:p>
        </w:tc>
      </w:tr>
      <w:tr w:rsidR="00A74455" w:rsidRPr="00974606" w:rsidTr="00A7445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spacing w:after="0"/>
              <w:rPr>
                <w:rFonts w:ascii="Times New Roman" w:eastAsia="Batang" w:hAnsi="Times New Roman"/>
                <w:i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spacing w:after="0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spacing w:after="0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spacing w:after="0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455" w:rsidRPr="00974606" w:rsidRDefault="00A74455" w:rsidP="00E943DC">
            <w:pPr>
              <w:spacing w:after="0"/>
              <w:ind w:right="72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  <w:r w:rsidRPr="00974606">
              <w:rPr>
                <w:rFonts w:ascii="Times New Roman" w:hAnsi="Times New Roman"/>
                <w:i/>
              </w:rPr>
              <w:t>5</w:t>
            </w:r>
          </w:p>
        </w:tc>
      </w:tr>
      <w:tr w:rsidR="00A74455" w:rsidRPr="00974606" w:rsidTr="00A7445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E943D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4"/>
              </w:rPr>
            </w:pPr>
            <w:r w:rsidRPr="00974606">
              <w:rPr>
                <w:rFonts w:ascii="Times New Roman" w:hAnsi="Times New Roman"/>
                <w:b/>
                <w:i/>
              </w:rPr>
              <w:t>з</w:t>
            </w:r>
            <w:r w:rsidRPr="00974606">
              <w:rPr>
                <w:rFonts w:ascii="Times New Roman" w:hAnsi="Times New Roman"/>
                <w:b/>
                <w:i/>
                <w:spacing w:val="-1"/>
              </w:rPr>
              <w:t>н</w:t>
            </w:r>
            <w:r w:rsidRPr="00974606">
              <w:rPr>
                <w:rFonts w:ascii="Times New Roman" w:hAnsi="Times New Roman"/>
                <w:b/>
                <w:i/>
              </w:rPr>
              <w:t>а</w:t>
            </w:r>
            <w:r w:rsidRPr="00974606">
              <w:rPr>
                <w:rFonts w:ascii="Times New Roman" w:hAnsi="Times New Roman"/>
                <w:b/>
                <w:i/>
                <w:spacing w:val="-3"/>
              </w:rPr>
              <w:t>т</w:t>
            </w:r>
            <w:r w:rsidRPr="00974606">
              <w:rPr>
                <w:rFonts w:ascii="Times New Roman" w:hAnsi="Times New Roman"/>
                <w:b/>
                <w:i/>
                <w:spacing w:val="-6"/>
              </w:rPr>
              <w:t>ь</w:t>
            </w:r>
            <w:r w:rsidRPr="00974606">
              <w:rPr>
                <w:rFonts w:ascii="Times New Roman" w:hAnsi="Times New Roman"/>
                <w:b/>
                <w:i/>
              </w:rPr>
              <w:t>:</w:t>
            </w:r>
            <w:r w:rsidRPr="00974606">
              <w:rPr>
                <w:rFonts w:ascii="Times New Roman" w:hAnsi="Times New Roman"/>
                <w:b/>
                <w:i/>
                <w:spacing w:val="4"/>
              </w:rPr>
              <w:t xml:space="preserve"> </w:t>
            </w:r>
            <w:r w:rsidRPr="00E943DC">
              <w:rPr>
                <w:rFonts w:ascii="Times New Roman" w:hAnsi="Times New Roman"/>
                <w:spacing w:val="4"/>
              </w:rPr>
              <w:t>основные этапы и закономерности исторического развития общества для формирования гражданской позиции</w:t>
            </w:r>
          </w:p>
          <w:p w:rsidR="00A74455" w:rsidRPr="00E943D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4"/>
              </w:rPr>
            </w:pPr>
          </w:p>
          <w:p w:rsidR="00A74455" w:rsidRPr="00E943D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E943DC">
              <w:rPr>
                <w:rFonts w:ascii="Times New Roman" w:hAnsi="Times New Roman"/>
                <w:spacing w:val="4"/>
              </w:rPr>
              <w:t xml:space="preserve">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</w:t>
            </w:r>
            <w:r w:rsidRPr="00E943DC">
              <w:rPr>
                <w:rFonts w:ascii="Times New Roman" w:hAnsi="Times New Roman"/>
                <w:spacing w:val="4"/>
              </w:rPr>
              <w:lastRenderedPageBreak/>
              <w:t>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E943DC" w:rsidRDefault="00E943DC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4"/>
              </w:rPr>
            </w:pPr>
            <w:r>
              <w:rPr>
                <w:rFonts w:ascii="Times New Roman" w:hAnsi="Times New Roman"/>
                <w:i/>
                <w:spacing w:val="-2"/>
              </w:rPr>
              <w:lastRenderedPageBreak/>
              <w:t>Не знает</w:t>
            </w:r>
            <w:r w:rsidR="00A74455" w:rsidRPr="00974606">
              <w:rPr>
                <w:rFonts w:ascii="Times New Roman" w:hAnsi="Times New Roman"/>
                <w:b/>
                <w:i/>
              </w:rPr>
              <w:t>:</w:t>
            </w:r>
            <w:r w:rsidR="00A74455" w:rsidRPr="00974606">
              <w:rPr>
                <w:rFonts w:ascii="Times New Roman" w:hAnsi="Times New Roman"/>
                <w:b/>
                <w:i/>
                <w:spacing w:val="4"/>
              </w:rPr>
              <w:t xml:space="preserve"> </w:t>
            </w:r>
            <w:r w:rsidR="00A74455" w:rsidRPr="00E943DC">
              <w:rPr>
                <w:rFonts w:ascii="Times New Roman" w:hAnsi="Times New Roman"/>
                <w:spacing w:val="4"/>
              </w:rPr>
              <w:t>основные этапы и закономерности исторического развития общества для формирования гражданской позиции</w:t>
            </w:r>
          </w:p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4"/>
              </w:rPr>
            </w:pP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b/>
                <w:i/>
                <w:spacing w:val="4"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4"/>
              </w:rPr>
              <w:t>Не знает</w:t>
            </w:r>
            <w:r w:rsidRPr="00974606">
              <w:rPr>
                <w:rFonts w:ascii="Times New Roman" w:hAnsi="Times New Roman"/>
                <w:spacing w:val="4"/>
              </w:rPr>
              <w:t xml:space="preserve"> </w:t>
            </w:r>
            <w:r w:rsidRPr="00E943DC">
              <w:rPr>
                <w:rFonts w:ascii="Times New Roman" w:hAnsi="Times New Roman"/>
                <w:spacing w:val="4"/>
              </w:rPr>
              <w:t xml:space="preserve">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</w:t>
            </w:r>
            <w:r w:rsidRPr="00E943DC">
              <w:rPr>
                <w:rFonts w:ascii="Times New Roman" w:hAnsi="Times New Roman"/>
                <w:spacing w:val="4"/>
              </w:rPr>
              <w:lastRenderedPageBreak/>
              <w:t>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E943D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>Частично знает</w:t>
            </w:r>
            <w:r w:rsidRPr="00974606">
              <w:rPr>
                <w:rFonts w:ascii="Times New Roman" w:hAnsi="Times New Roman"/>
                <w:b/>
                <w:i/>
              </w:rPr>
              <w:t>:</w:t>
            </w:r>
            <w:r w:rsidRPr="00974606">
              <w:rPr>
                <w:rFonts w:ascii="Times New Roman" w:hAnsi="Times New Roman"/>
                <w:b/>
                <w:i/>
                <w:spacing w:val="4"/>
              </w:rPr>
              <w:t xml:space="preserve"> </w:t>
            </w:r>
            <w:r w:rsidRPr="00E943DC">
              <w:rPr>
                <w:rFonts w:ascii="Times New Roman" w:hAnsi="Times New Roman"/>
                <w:spacing w:val="4"/>
              </w:rPr>
              <w:t>основные этапы и закономерности исторического развития общества для формирования гражданской позиции</w:t>
            </w:r>
          </w:p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</w:p>
          <w:p w:rsid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t xml:space="preserve"> </w:t>
            </w:r>
          </w:p>
          <w:p w:rsidR="00CD6640" w:rsidRPr="00E943D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spacing w:val="4"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4"/>
              </w:rPr>
              <w:t xml:space="preserve">Частично знает </w:t>
            </w:r>
            <w:r w:rsidR="00CD6640" w:rsidRPr="00E943DC">
              <w:rPr>
                <w:rFonts w:ascii="Times New Roman" w:hAnsi="Times New Roman"/>
                <w:spacing w:val="4"/>
              </w:rPr>
              <w:t xml:space="preserve">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</w:t>
            </w:r>
            <w:r w:rsidR="00CD6640" w:rsidRPr="00E943DC">
              <w:rPr>
                <w:rFonts w:ascii="Times New Roman" w:hAnsi="Times New Roman"/>
                <w:spacing w:val="4"/>
              </w:rPr>
              <w:lastRenderedPageBreak/>
              <w:t>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4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>Не в полной мере зна</w:t>
            </w:r>
            <w:r w:rsidR="00404A5C">
              <w:rPr>
                <w:rFonts w:ascii="Times New Roman" w:hAnsi="Times New Roman"/>
                <w:i/>
                <w:spacing w:val="-2"/>
              </w:rPr>
              <w:t>ет</w:t>
            </w:r>
            <w:r w:rsidRPr="00974606">
              <w:rPr>
                <w:rFonts w:ascii="Times New Roman" w:hAnsi="Times New Roman"/>
                <w:b/>
                <w:i/>
              </w:rPr>
              <w:t>:</w:t>
            </w:r>
            <w:r w:rsidRPr="00974606">
              <w:rPr>
                <w:rFonts w:ascii="Times New Roman" w:hAnsi="Times New Roman"/>
                <w:b/>
                <w:i/>
                <w:spacing w:val="4"/>
              </w:rPr>
              <w:t xml:space="preserve"> </w:t>
            </w:r>
            <w:r w:rsidRPr="00404A5C">
              <w:rPr>
                <w:rFonts w:ascii="Times New Roman" w:hAnsi="Times New Roman"/>
                <w:spacing w:val="4"/>
              </w:rPr>
              <w:t>основные этапы и закономерности исторического развития общества для формирования гражданской позиции</w:t>
            </w:r>
          </w:p>
          <w:p w:rsidR="00CD6640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b/>
                <w:i/>
                <w:spacing w:val="4"/>
                <w:lang w:eastAsia="ko-KR"/>
              </w:rPr>
            </w:pPr>
            <w:r w:rsidRPr="00974606">
              <w:rPr>
                <w:rFonts w:ascii="Times New Roman" w:hAnsi="Times New Roman"/>
                <w:i/>
                <w:spacing w:val="4"/>
              </w:rPr>
              <w:t>Не в полной мере знает</w:t>
            </w:r>
            <w:r w:rsidRPr="00974606">
              <w:rPr>
                <w:rFonts w:ascii="Times New Roman" w:eastAsia="Batang" w:hAnsi="Times New Roman"/>
                <w:lang w:eastAsia="ko-KR"/>
              </w:rPr>
              <w:t xml:space="preserve"> </w:t>
            </w:r>
            <w:r w:rsidR="00CD6640" w:rsidRPr="00404A5C">
              <w:rPr>
                <w:rFonts w:ascii="Times New Roman" w:hAnsi="Times New Roman"/>
                <w:spacing w:val="4"/>
              </w:rPr>
              <w:t xml:space="preserve">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</w:t>
            </w:r>
            <w:r w:rsidR="00CD6640" w:rsidRPr="00404A5C">
              <w:rPr>
                <w:rFonts w:ascii="Times New Roman" w:hAnsi="Times New Roman"/>
                <w:spacing w:val="4"/>
              </w:rPr>
              <w:lastRenderedPageBreak/>
              <w:t>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404A5C" w:rsidRDefault="00A74455" w:rsidP="00404A5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>Знает</w:t>
            </w:r>
            <w:r w:rsidRPr="00404A5C">
              <w:rPr>
                <w:rFonts w:ascii="Times New Roman" w:hAnsi="Times New Roman"/>
              </w:rPr>
              <w:t>:</w:t>
            </w:r>
            <w:r w:rsidRPr="00404A5C">
              <w:rPr>
                <w:rFonts w:ascii="Times New Roman" w:hAnsi="Times New Roman"/>
                <w:spacing w:val="4"/>
              </w:rPr>
              <w:t xml:space="preserve"> основные этапы и закономерности исторического развития общества для формирования гражданской позиции</w:t>
            </w:r>
          </w:p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</w:p>
          <w:p w:rsidR="00CD6640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b/>
                <w:i/>
                <w:spacing w:val="4"/>
                <w:lang w:eastAsia="ko-KR"/>
              </w:rPr>
            </w:pP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974606">
              <w:rPr>
                <w:rFonts w:ascii="Times New Roman" w:hAnsi="Times New Roman"/>
                <w:i/>
                <w:spacing w:val="4"/>
              </w:rPr>
              <w:t>Знает</w:t>
            </w:r>
            <w:r>
              <w:rPr>
                <w:rFonts w:ascii="Times New Roman" w:hAnsi="Times New Roman"/>
                <w:i/>
                <w:spacing w:val="4"/>
              </w:rPr>
              <w:t xml:space="preserve"> </w:t>
            </w:r>
            <w:r w:rsidR="00CD6640" w:rsidRPr="00404A5C">
              <w:rPr>
                <w:rFonts w:ascii="Times New Roman" w:hAnsi="Times New Roman"/>
                <w:spacing w:val="4"/>
              </w:rPr>
              <w:t xml:space="preserve">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</w:t>
            </w:r>
            <w:r w:rsidR="00CD6640" w:rsidRPr="00404A5C">
              <w:rPr>
                <w:rFonts w:ascii="Times New Roman" w:hAnsi="Times New Roman"/>
                <w:spacing w:val="4"/>
              </w:rPr>
              <w:lastRenderedPageBreak/>
              <w:t>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</w:tr>
      <w:tr w:rsidR="00A74455" w:rsidRPr="00974606" w:rsidTr="00A7445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b/>
                <w:i/>
                <w:lang w:eastAsia="ko-KR"/>
              </w:rPr>
            </w:pPr>
            <w:r w:rsidRPr="00974606">
              <w:rPr>
                <w:rFonts w:ascii="Times New Roman" w:hAnsi="Times New Roman"/>
                <w:b/>
                <w:i/>
              </w:rPr>
              <w:t>уметь:</w:t>
            </w: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A74455" w:rsidRP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b/>
                <w:i/>
              </w:rPr>
            </w:pP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color w:val="000000"/>
                <w:lang w:eastAsia="ko-KR"/>
              </w:rPr>
            </w:pPr>
            <w:r w:rsidRPr="00404A5C">
              <w:rPr>
                <w:rFonts w:ascii="Times New Roman" w:hAnsi="Times New Roman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</w:t>
            </w:r>
            <w:r w:rsidRPr="00404A5C">
              <w:rPr>
                <w:rFonts w:ascii="Times New Roman" w:hAnsi="Times New Roman"/>
              </w:rPr>
              <w:lastRenderedPageBreak/>
              <w:t xml:space="preserve">поведения организаций, структур рынков и конкурентной среды отрасли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>Не умеет</w:t>
            </w:r>
            <w:r w:rsidRPr="00974606">
              <w:rPr>
                <w:rFonts w:ascii="Times New Roman" w:hAnsi="Times New Roman"/>
                <w:i/>
              </w:rPr>
              <w:t xml:space="preserve"> 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CD6640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  <w:r w:rsidRPr="00974606">
              <w:rPr>
                <w:rFonts w:ascii="Times New Roman" w:hAnsi="Times New Roman"/>
                <w:i/>
              </w:rPr>
              <w:t>Не умеет</w:t>
            </w:r>
            <w:r w:rsidRPr="00974606">
              <w:rPr>
                <w:rFonts w:ascii="Times New Roman" w:hAnsi="Times New Roman"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</w:t>
            </w:r>
            <w:r w:rsidR="00CD6640" w:rsidRPr="00404A5C">
              <w:rPr>
                <w:rFonts w:ascii="Times New Roman" w:hAnsi="Times New Roman"/>
              </w:rPr>
              <w:lastRenderedPageBreak/>
              <w:t>организаций, структур рынков и конкурентной среды отрасли</w:t>
            </w:r>
            <w:r w:rsidR="00CD6640" w:rsidRPr="00A74455">
              <w:rPr>
                <w:rFonts w:ascii="Times New Roman" w:hAnsi="Times New Roman"/>
                <w:b/>
                <w:i/>
              </w:rPr>
              <w:t xml:space="preserve"> </w:t>
            </w:r>
            <w:r w:rsidR="00CD6640" w:rsidRPr="00974606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 xml:space="preserve">Частично умеет  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CD6640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</w:rPr>
              <w:t>Частично умеет</w:t>
            </w:r>
            <w:r w:rsidR="00CD6640" w:rsidRPr="00A74455">
              <w:rPr>
                <w:rFonts w:ascii="Times New Roman" w:hAnsi="Times New Roman"/>
                <w:b/>
                <w:i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</w:t>
            </w:r>
            <w:r w:rsidR="00CD6640" w:rsidRPr="00404A5C">
              <w:rPr>
                <w:rFonts w:ascii="Times New Roman" w:hAnsi="Times New Roman"/>
              </w:rPr>
              <w:lastRenderedPageBreak/>
              <w:t xml:space="preserve">экономических основ поведения организаций, структур рынков и конкурентной среды отрасли  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974606">
              <w:rPr>
                <w:rFonts w:ascii="Times New Roman" w:hAnsi="Times New Roman"/>
                <w:i/>
                <w:spacing w:val="-2"/>
              </w:rPr>
              <w:lastRenderedPageBreak/>
              <w:t xml:space="preserve">Не в полной мере умеет 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 xml:space="preserve">Не в полной мере </w:t>
            </w:r>
            <w:r w:rsidR="00CD6640" w:rsidRPr="00404A5C">
              <w:rPr>
                <w:rFonts w:ascii="Times New Roman" w:hAnsi="Times New Roman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</w:t>
            </w:r>
            <w:r w:rsidR="00CD6640" w:rsidRPr="00404A5C">
              <w:rPr>
                <w:rFonts w:ascii="Times New Roman" w:hAnsi="Times New Roman"/>
              </w:rPr>
              <w:lastRenderedPageBreak/>
              <w:t xml:space="preserve">экономических основ поведения организаций, структур рынков и конкурентной среды отрасли  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  <w:color w:val="000000"/>
              </w:rPr>
              <w:lastRenderedPageBreak/>
              <w:t>Умеет</w:t>
            </w:r>
            <w:r w:rsidRPr="00974606">
              <w:rPr>
                <w:rFonts w:ascii="Times New Roman" w:hAnsi="Times New Roman"/>
              </w:rPr>
              <w:t>;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CD6640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74455" w:rsidRPr="00404A5C" w:rsidRDefault="00A74455" w:rsidP="00E943DC">
            <w:pPr>
              <w:spacing w:after="0"/>
              <w:ind w:right="-10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</w:rPr>
              <w:t>Умеет</w:t>
            </w:r>
            <w:r w:rsidRPr="00974606">
              <w:rPr>
                <w:rFonts w:ascii="Times New Roman" w:hAnsi="Times New Roman"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 xml:space="preserve">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</w:t>
            </w:r>
            <w:r w:rsidR="00CD6640" w:rsidRPr="00404A5C">
              <w:rPr>
                <w:rFonts w:ascii="Times New Roman" w:hAnsi="Times New Roman"/>
              </w:rPr>
              <w:lastRenderedPageBreak/>
              <w:t xml:space="preserve">организаций, структур рынков и конкурентной среды отрасли  </w:t>
            </w:r>
          </w:p>
          <w:p w:rsidR="00A74455" w:rsidRPr="00974606" w:rsidRDefault="00A74455" w:rsidP="00E943DC">
            <w:pPr>
              <w:spacing w:after="0"/>
              <w:ind w:right="-10"/>
              <w:jc w:val="center"/>
              <w:rPr>
                <w:rFonts w:ascii="Times New Roman" w:eastAsia="Batang" w:hAnsi="Times New Roman"/>
                <w:i/>
                <w:spacing w:val="-2"/>
                <w:lang w:eastAsia="ko-KR"/>
              </w:rPr>
            </w:pPr>
          </w:p>
        </w:tc>
      </w:tr>
      <w:tr w:rsidR="00A74455" w:rsidRPr="00974606" w:rsidTr="00A7445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974606">
              <w:rPr>
                <w:rFonts w:ascii="Times New Roman" w:hAnsi="Times New Roman"/>
                <w:b/>
                <w:i/>
              </w:rPr>
              <w:t>владеть:</w:t>
            </w:r>
            <w:r w:rsidRPr="00974606">
              <w:rPr>
                <w:rFonts w:ascii="Times New Roman" w:hAnsi="Times New Roman"/>
                <w:i/>
              </w:rPr>
              <w:t xml:space="preserve">  </w:t>
            </w:r>
            <w:r w:rsidRPr="00404A5C">
              <w:rPr>
                <w:rFonts w:ascii="Times New Roman" w:hAnsi="Times New Roman"/>
              </w:rPr>
              <w:t>способностью</w:t>
            </w:r>
            <w:proofErr w:type="gramEnd"/>
            <w:r w:rsidRPr="00404A5C">
              <w:rPr>
                <w:rFonts w:ascii="Times New Roman" w:hAnsi="Times New Roman"/>
              </w:rPr>
              <w:t xml:space="preserve">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04A5C">
              <w:rPr>
                <w:rFonts w:ascii="Times New Roman" w:hAnsi="Times New Roman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 xml:space="preserve">Не владеет </w:t>
            </w:r>
          </w:p>
          <w:p w:rsidR="00A74455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04A5C">
              <w:rPr>
                <w:rFonts w:ascii="Times New Roman" w:hAnsi="Times New Roman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404A5C" w:rsidRDefault="00404A5C" w:rsidP="00404A5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A74455" w:rsidRPr="00404A5C" w:rsidRDefault="00A74455" w:rsidP="00404A5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</w:rPr>
              <w:t>Не владеет</w:t>
            </w:r>
            <w:r w:rsidRPr="00974606">
              <w:rPr>
                <w:rFonts w:ascii="Times New Roman" w:hAnsi="Times New Roman"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>Частично владеет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A74455" w:rsidRDefault="00A74455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>Частично владеет</w:t>
            </w:r>
            <w:r w:rsidR="00404A5C">
              <w:rPr>
                <w:rFonts w:ascii="Times New Roman" w:hAnsi="Times New Roman"/>
                <w:i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 xml:space="preserve">Не в полной мере владеет </w:t>
            </w:r>
          </w:p>
          <w:p w:rsidR="00CD6640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404A5C">
              <w:rPr>
                <w:rFonts w:ascii="Times New Roman" w:hAnsi="Times New Roman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A74455" w:rsidRPr="00404A5C" w:rsidRDefault="00A74455" w:rsidP="00404A5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</w:rPr>
              <w:t>Не в полной мере владеет</w:t>
            </w:r>
            <w:r w:rsidR="00CD6640" w:rsidRPr="00A74455">
              <w:rPr>
                <w:rFonts w:ascii="Times New Roman" w:hAnsi="Times New Roman"/>
                <w:i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  <w:r w:rsidRPr="00974606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455" w:rsidRDefault="00A74455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hAnsi="Times New Roman"/>
                <w:i/>
              </w:rPr>
            </w:pPr>
            <w:r w:rsidRPr="00974606">
              <w:rPr>
                <w:rFonts w:ascii="Times New Roman" w:hAnsi="Times New Roman"/>
                <w:i/>
              </w:rPr>
              <w:t xml:space="preserve">Владеет </w:t>
            </w:r>
          </w:p>
          <w:p w:rsidR="00A74455" w:rsidRPr="00404A5C" w:rsidRDefault="00CD6640" w:rsidP="00E943DC">
            <w:pPr>
              <w:tabs>
                <w:tab w:val="left" w:pos="-2127"/>
              </w:tabs>
              <w:spacing w:after="0"/>
              <w:ind w:left="-57" w:right="-57"/>
              <w:jc w:val="center"/>
              <w:rPr>
                <w:rFonts w:ascii="Times New Roman" w:eastAsia="Batang" w:hAnsi="Times New Roman"/>
                <w:lang w:eastAsia="ko-KR"/>
              </w:rPr>
            </w:pPr>
            <w:r w:rsidRPr="00404A5C">
              <w:rPr>
                <w:rFonts w:ascii="Times New Roman" w:hAnsi="Times New Roman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404A5C" w:rsidRDefault="00404A5C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  <w:i/>
              </w:rPr>
            </w:pPr>
          </w:p>
          <w:p w:rsidR="00A74455" w:rsidRPr="00404A5C" w:rsidRDefault="00A74455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hAnsi="Times New Roman"/>
              </w:rPr>
            </w:pPr>
            <w:r w:rsidRPr="00974606">
              <w:rPr>
                <w:rFonts w:ascii="Times New Roman" w:hAnsi="Times New Roman"/>
                <w:i/>
              </w:rPr>
              <w:t>Владеет</w:t>
            </w:r>
            <w:r w:rsidR="00404A5C">
              <w:rPr>
                <w:rFonts w:ascii="Times New Roman" w:hAnsi="Times New Roman"/>
              </w:rPr>
              <w:t xml:space="preserve"> </w:t>
            </w:r>
            <w:r w:rsidR="00CD6640" w:rsidRPr="00404A5C">
              <w:rPr>
                <w:rFonts w:ascii="Times New Roman" w:hAnsi="Times New Roman"/>
              </w:rPr>
              <w:t>способностью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  <w:p w:rsidR="00A74455" w:rsidRPr="00974606" w:rsidRDefault="00A74455" w:rsidP="00E943DC">
            <w:pPr>
              <w:tabs>
                <w:tab w:val="left" w:pos="-2127"/>
              </w:tabs>
              <w:spacing w:after="0"/>
              <w:ind w:right="-20"/>
              <w:jc w:val="center"/>
              <w:rPr>
                <w:rFonts w:ascii="Times New Roman" w:eastAsia="Batang" w:hAnsi="Times New Roman"/>
                <w:i/>
                <w:lang w:eastAsia="ko-KR"/>
              </w:rPr>
            </w:pPr>
          </w:p>
        </w:tc>
      </w:tr>
    </w:tbl>
    <w:p w:rsidR="00A74455" w:rsidRPr="004A3E75" w:rsidRDefault="00A74455" w:rsidP="00A74455">
      <w:pPr>
        <w:spacing w:after="0" w:line="240" w:lineRule="auto"/>
        <w:rPr>
          <w:rFonts w:ascii="Times New Roman" w:hAnsi="Times New Roman"/>
        </w:rPr>
      </w:pPr>
    </w:p>
    <w:p w:rsidR="00A74455" w:rsidRPr="004A3E75" w:rsidRDefault="00A74455" w:rsidP="00A74455">
      <w:pPr>
        <w:spacing w:after="0" w:line="240" w:lineRule="auto"/>
        <w:jc w:val="center"/>
        <w:rPr>
          <w:rFonts w:ascii="Times New Roman" w:hAnsi="Times New Roman"/>
          <w:b/>
        </w:rPr>
      </w:pPr>
      <w:r w:rsidRPr="004A3E75">
        <w:rPr>
          <w:rFonts w:ascii="Times New Roman" w:hAnsi="Times New Roman"/>
          <w:b/>
        </w:rPr>
        <w:lastRenderedPageBreak/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74455" w:rsidRPr="004A3E75" w:rsidTr="00A74455"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E75">
              <w:rPr>
                <w:rFonts w:ascii="Times New Roman" w:hAnsi="Times New Roman"/>
                <w:b/>
              </w:rPr>
              <w:t>Балл</w:t>
            </w:r>
          </w:p>
        </w:tc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E75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191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E75">
              <w:rPr>
                <w:rFonts w:ascii="Times New Roman" w:hAnsi="Times New Roman"/>
                <w:b/>
              </w:rPr>
              <w:t>Оценка</w:t>
            </w:r>
          </w:p>
        </w:tc>
      </w:tr>
      <w:tr w:rsidR="00A74455" w:rsidRPr="004A3E75" w:rsidTr="00A74455"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5</w:t>
            </w:r>
          </w:p>
        </w:tc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высокий</w:t>
            </w:r>
          </w:p>
        </w:tc>
        <w:tc>
          <w:tcPr>
            <w:tcW w:w="3191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отлично</w:t>
            </w:r>
          </w:p>
        </w:tc>
      </w:tr>
      <w:tr w:rsidR="00A74455" w:rsidRPr="004A3E75" w:rsidTr="00A74455"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4</w:t>
            </w:r>
          </w:p>
        </w:tc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191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хорошо</w:t>
            </w:r>
          </w:p>
        </w:tc>
      </w:tr>
      <w:tr w:rsidR="00A74455" w:rsidRPr="004A3E75" w:rsidTr="00A74455"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3</w:t>
            </w:r>
          </w:p>
        </w:tc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средний</w:t>
            </w:r>
          </w:p>
        </w:tc>
        <w:tc>
          <w:tcPr>
            <w:tcW w:w="3191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удовлетворительно</w:t>
            </w:r>
          </w:p>
        </w:tc>
      </w:tr>
      <w:tr w:rsidR="00A74455" w:rsidRPr="004A3E75" w:rsidTr="00A74455"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2</w:t>
            </w:r>
          </w:p>
        </w:tc>
        <w:tc>
          <w:tcPr>
            <w:tcW w:w="3190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низкий</w:t>
            </w:r>
          </w:p>
        </w:tc>
        <w:tc>
          <w:tcPr>
            <w:tcW w:w="3191" w:type="dxa"/>
            <w:vAlign w:val="center"/>
          </w:tcPr>
          <w:p w:rsidR="00A74455" w:rsidRPr="004A3E75" w:rsidRDefault="00A74455" w:rsidP="00A744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E75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404A5C" w:rsidRDefault="00404A5C" w:rsidP="00C22128">
      <w:pPr>
        <w:spacing w:after="0" w:line="240" w:lineRule="auto"/>
        <w:ind w:firstLine="415"/>
        <w:jc w:val="both"/>
        <w:rPr>
          <w:rFonts w:ascii="Times New Roman" w:hAnsi="Times New Roman"/>
        </w:rPr>
      </w:pPr>
    </w:p>
    <w:p w:rsidR="00A8177A" w:rsidRPr="00D327AD" w:rsidRDefault="00404A5C" w:rsidP="00C22128">
      <w:pPr>
        <w:spacing w:after="0" w:line="240" w:lineRule="auto"/>
        <w:ind w:firstLine="4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Оценочные и методические материалы составлены </w:t>
      </w:r>
      <w:r w:rsidR="00A8177A">
        <w:rPr>
          <w:rFonts w:ascii="Times New Roman" w:hAnsi="Times New Roman"/>
        </w:rPr>
        <w:t xml:space="preserve">Козловой О.И., Старшим преподавателем кафедры </w:t>
      </w:r>
      <w:proofErr w:type="spellStart"/>
      <w:r w:rsidR="00A8177A">
        <w:rPr>
          <w:rFonts w:ascii="Times New Roman" w:hAnsi="Times New Roman"/>
        </w:rPr>
        <w:t>ЭиМПЭ</w:t>
      </w:r>
      <w:proofErr w:type="spellEnd"/>
    </w:p>
    <w:p w:rsidR="00A74455" w:rsidRDefault="00A74455" w:rsidP="00C22128">
      <w:pPr>
        <w:jc w:val="both"/>
      </w:pPr>
    </w:p>
    <w:sectPr w:rsidR="00A74455" w:rsidSect="00A744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6CA3"/>
    <w:multiLevelType w:val="hybridMultilevel"/>
    <w:tmpl w:val="4D3C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B9B"/>
    <w:multiLevelType w:val="hybridMultilevel"/>
    <w:tmpl w:val="F41C5FC4"/>
    <w:lvl w:ilvl="0" w:tplc="108407F4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77A"/>
    <w:rsid w:val="00033B8E"/>
    <w:rsid w:val="00046817"/>
    <w:rsid w:val="00047CC5"/>
    <w:rsid w:val="001B0FC0"/>
    <w:rsid w:val="001C4152"/>
    <w:rsid w:val="00333734"/>
    <w:rsid w:val="00404A5C"/>
    <w:rsid w:val="004B6492"/>
    <w:rsid w:val="005C618A"/>
    <w:rsid w:val="006260D3"/>
    <w:rsid w:val="0065467F"/>
    <w:rsid w:val="0084313C"/>
    <w:rsid w:val="00A74455"/>
    <w:rsid w:val="00A75886"/>
    <w:rsid w:val="00A8177A"/>
    <w:rsid w:val="00C22128"/>
    <w:rsid w:val="00CB5C5E"/>
    <w:rsid w:val="00CD6640"/>
    <w:rsid w:val="00DB322A"/>
    <w:rsid w:val="00E9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0A8A6-413C-4182-9FD5-3A7F2A2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177A"/>
    <w:pPr>
      <w:ind w:left="720"/>
      <w:contextualSpacing/>
    </w:pPr>
  </w:style>
  <w:style w:type="character" w:styleId="a4">
    <w:name w:val="Strong"/>
    <w:qFormat/>
    <w:rsid w:val="00A8177A"/>
    <w:rPr>
      <w:b/>
      <w:bCs/>
    </w:rPr>
  </w:style>
  <w:style w:type="paragraph" w:styleId="a5">
    <w:name w:val="Normal (Web)"/>
    <w:basedOn w:val="a"/>
    <w:uiPriority w:val="99"/>
    <w:semiHidden/>
    <w:unhideWhenUsed/>
    <w:rsid w:val="00A8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A817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Feu217_3</dc:creator>
  <cp:keywords/>
  <dc:description/>
  <cp:lastModifiedBy>Пользователь</cp:lastModifiedBy>
  <cp:revision>15</cp:revision>
  <dcterms:created xsi:type="dcterms:W3CDTF">2017-02-15T12:08:00Z</dcterms:created>
  <dcterms:modified xsi:type="dcterms:W3CDTF">2020-02-04T10:03:00Z</dcterms:modified>
</cp:coreProperties>
</file>