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6F6E26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</w:t>
      </w:r>
      <w:r w:rsidR="005367A0"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0C18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C186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19D" w:rsidRDefault="00D7319D" w:rsidP="00552D8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867"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 w:rsidR="00552D8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552D83" w:rsidRPr="000C1867" w:rsidRDefault="00552D83" w:rsidP="00552D8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B06CE1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>
              <w:rPr>
                <w:lang w:val="ru-RU"/>
              </w:rPr>
              <w:t>, зачет</w:t>
            </w:r>
          </w:p>
        </w:tc>
      </w:tr>
      <w:tr w:rsidR="003357E0" w:rsidTr="000C186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B06CE1">
            <w:r>
              <w:rPr>
                <w:lang w:val="ru-RU"/>
              </w:rPr>
              <w:t xml:space="preserve">Кейс-задачи, </w:t>
            </w:r>
            <w:r w:rsidR="003357E0" w:rsidRPr="007425E7">
              <w:rPr>
                <w:lang w:val="ru-RU"/>
              </w:rPr>
              <w:t>зачет</w:t>
            </w:r>
          </w:p>
        </w:tc>
      </w:tr>
      <w:tr w:rsidR="003357E0" w:rsidTr="000C186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C1867" w:rsidP="000663A1">
            <w:pPr>
              <w:pStyle w:val="afc"/>
            </w:pPr>
            <w:r w:rsidRPr="000C1867">
              <w:t>Информационно-коммуникационные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B06CE1">
            <w:r w:rsidRPr="007425E7"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 w:rsidRPr="007425E7">
              <w:rPr>
                <w:lang w:val="ru-RU"/>
              </w:rPr>
              <w:t>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5D6F" w:rsidRDefault="00075D6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</w:rPr>
        <w:br w:type="page"/>
      </w:r>
    </w:p>
    <w:p w:rsidR="000663A1" w:rsidRDefault="00B06CE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lastRenderedPageBreak/>
        <w:t xml:space="preserve">Типовые задания </w:t>
      </w:r>
      <w:r w:rsidR="003752BD" w:rsidRPr="003752BD">
        <w:rPr>
          <w:b/>
        </w:rPr>
        <w:t>для самостоятельной работы</w:t>
      </w:r>
      <w:r w:rsidR="003752BD">
        <w:rPr>
          <w:b/>
          <w:bCs/>
        </w:rPr>
        <w:t xml:space="preserve"> </w:t>
      </w:r>
      <w:r>
        <w:rPr>
          <w:b/>
          <w:bCs/>
        </w:rPr>
        <w:t>по разделам 1,3</w:t>
      </w:r>
    </w:p>
    <w:p w:rsidR="00B06CE1" w:rsidRDefault="00B06CE1" w:rsidP="000663A1">
      <w:pPr>
        <w:rPr>
          <w:rFonts w:eastAsia="Times New Roman"/>
          <w:bCs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B06CE1" w:rsidRPr="00B06CE1" w:rsidRDefault="00B06CE1" w:rsidP="000663A1">
      <w:pPr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Default="00B06CE1" w:rsidP="000663A1">
      <w:pPr>
        <w:rPr>
          <w:rFonts w:eastAsia="Times New Roman"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B06CE1" w:rsidRDefault="00B06CE1" w:rsidP="000663A1">
      <w:pPr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Pr="003C794C" w:rsidRDefault="00B06CE1" w:rsidP="000663A1">
      <w:pPr>
        <w:rPr>
          <w:rFonts w:eastAsia="Times New Roman"/>
          <w:lang w:eastAsia="ru-RU"/>
        </w:rPr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B06CE1" w:rsidRPr="005003C8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0663A1" w:rsidRPr="005003C8" w:rsidRDefault="00B06CE1" w:rsidP="000663A1">
      <w:pPr>
        <w:pStyle w:val="afc"/>
        <w:spacing w:before="0" w:beforeAutospacing="0" w:after="0"/>
      </w:pPr>
      <w:r>
        <w:t>5</w:t>
      </w:r>
      <w:r w:rsidR="000663A1">
        <w:t xml:space="preserve">. </w:t>
      </w:r>
      <w:r w:rsidR="000663A1" w:rsidRPr="005003C8">
        <w:t>В группе 16 студентов из них две девушки. Сколько информации содержится в сообщении, ч</w:t>
      </w:r>
      <w:r w:rsidR="000663A1"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Default="00B06CE1" w:rsidP="000663A1">
      <w:pPr>
        <w:pStyle w:val="afc"/>
        <w:spacing w:before="0" w:beforeAutospacing="0" w:after="0"/>
      </w:pPr>
    </w:p>
    <w:p w:rsidR="000663A1" w:rsidRPr="005003C8" w:rsidRDefault="00B06CE1" w:rsidP="000663A1">
      <w:pPr>
        <w:pStyle w:val="afc"/>
        <w:spacing w:before="0" w:beforeAutospacing="0" w:after="0"/>
      </w:pPr>
      <w:r>
        <w:t>6</w:t>
      </w:r>
      <w:r w:rsidR="000663A1">
        <w:t xml:space="preserve">. </w:t>
      </w:r>
      <w:r w:rsidR="000663A1"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E92C4C" w:rsidRDefault="00B06CE1" w:rsidP="000663A1">
      <w:pPr>
        <w:pStyle w:val="afc"/>
        <w:spacing w:before="0" w:beforeAutospacing="0" w:after="0"/>
      </w:pPr>
      <w:r>
        <w:rPr>
          <w:bCs/>
        </w:rPr>
        <w:t>7</w:t>
      </w:r>
      <w:r w:rsidR="000663A1"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6F6E26" w:rsidRPr="00F2428D" w:rsidRDefault="006F6E26" w:rsidP="006F6E26">
      <w:pPr>
        <w:ind w:firstLine="17"/>
        <w:rPr>
          <w:rFonts w:eastAsia="Times New Roman"/>
          <w:lang w:eastAsia="ru-RU"/>
        </w:rPr>
      </w:pPr>
      <w:r>
        <w:lastRenderedPageBreak/>
        <w:t xml:space="preserve">8. </w:t>
      </w:r>
      <w:r w:rsidRPr="00F2428D">
        <w:rPr>
          <w:rFonts w:eastAsia="Times New Roman"/>
          <w:lang w:eastAsia="ru-RU"/>
        </w:rPr>
        <w:t>Выполните подстановку операции так, чтобы равенство (1 AND 0) ________ 1 = 0 оказалось верным (здесь AND – логическое И)</w:t>
      </w:r>
    </w:p>
    <w:p w:rsidR="00B06CE1" w:rsidRPr="00E92C4C" w:rsidRDefault="00B06CE1" w:rsidP="000663A1">
      <w:pPr>
        <w:pStyle w:val="afc"/>
        <w:spacing w:before="0" w:beforeAutospacing="0" w:after="0"/>
      </w:pPr>
    </w:p>
    <w:p w:rsidR="00B06CE1" w:rsidRPr="00B06CE1" w:rsidRDefault="006F6E26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Подготовка электронного документа в текстовом редакторе. Провести форматирование документа с учетом требований:</w:t>
      </w:r>
    </w:p>
    <w:p w:rsidR="00B06CE1" w:rsidRPr="00075D6F" w:rsidRDefault="006F6E26" w:rsidP="00075D6F">
      <w:pPr>
        <w:suppressAutoHyphens w:val="0"/>
        <w:autoSpaceDN/>
        <w:ind w:left="71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color w:val="000000"/>
          <w:kern w:val="0"/>
          <w:lang w:val="ru-RU" w:eastAsia="ru-RU"/>
        </w:rPr>
        <w:t>9</w:t>
      </w:r>
      <w:r w:rsidR="00075D6F">
        <w:rPr>
          <w:rFonts w:eastAsia="Times New Roman"/>
          <w:color w:val="000000"/>
          <w:kern w:val="0"/>
          <w:lang w:val="ru-RU" w:eastAsia="ru-RU"/>
        </w:rPr>
        <w:t xml:space="preserve">.1. </w:t>
      </w:r>
      <w:r w:rsidR="00B06CE1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Добавьте верхний колонтитул, который содержит имя документа, дату, фамилию автора, название университета. </w:t>
      </w:r>
    </w:p>
    <w:p w:rsid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Пронумеруйте страницы по центру, начиная с 502.</w:t>
      </w:r>
    </w:p>
    <w:p w:rsidR="00075D6F" w:rsidRPr="00B06CE1" w:rsidRDefault="00075D6F" w:rsidP="00075D6F">
      <w:pPr>
        <w:widowControl/>
        <w:suppressAutoHyphens w:val="0"/>
        <w:autoSpaceDN/>
        <w:ind w:left="714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075D6F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.2. </w:t>
      </w:r>
      <w:r w:rsidR="00075D6F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После второго абзаца вставьте рисунок из Коллекции компьютера/интернета.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Впишите рисунок в текст по правому краю.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Измените размеры рисунка, вызвав контекстное меню.</w:t>
      </w:r>
    </w:p>
    <w:p w:rsidR="00B06CE1" w:rsidRP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.3. </w:t>
      </w:r>
      <w:r w:rsidR="00075D6F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 w:rsidR="00075D6F"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Третий абзац отформатируйте, как указано в задании: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Первое предложение размером 16, полужирным.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Второе предложение – 14, полужирный, курсив.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Третье предложение – размер 12, шрифт Arial.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Формат текста – по ширине.</w:t>
      </w:r>
    </w:p>
    <w:p w:rsid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Измените цвет шрифта на синий.</w:t>
      </w:r>
    </w:p>
    <w:p w:rsidR="00075D6F" w:rsidRPr="00B06CE1" w:rsidRDefault="00075D6F" w:rsidP="00075D6F">
      <w:pPr>
        <w:widowControl/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9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.4. </w:t>
      </w:r>
      <w:r w:rsidR="00075D6F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 w:rsidR="00075D6F"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После третьего абзаца вставьте следующую таблицу: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582"/>
        <w:gridCol w:w="1746"/>
        <w:gridCol w:w="2337"/>
      </w:tblGrid>
      <w:tr w:rsidR="00B06CE1" w:rsidRPr="00B06CE1" w:rsidTr="00B06CE1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Домашний адрес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Иванова Наталья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ул. Ленина 15 </w:t>
            </w:r>
            <w:r w:rsidR="00EC0DEA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–</w:t>
            </w: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65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Иван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01.05.2015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ул. Парковая 25 </w:t>
            </w:r>
            <w:r w:rsidR="00EC0DEA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–</w:t>
            </w: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35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Плетнёв Николай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07.08.2015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ул. Лесная 10 </w:t>
            </w:r>
            <w:r w:rsidR="00EC0DEA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–</w:t>
            </w: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68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Константинов Иван Васильевич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11.10.2015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Берёзовая 5 - 15</w:t>
            </w:r>
          </w:p>
        </w:tc>
      </w:tr>
    </w:tbl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Размер шрифта в таблице – 12, заголовок – 12 полужирный.</w:t>
      </w:r>
    </w:p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Используйте Заливку.</w:t>
      </w:r>
    </w:p>
    <w:p w:rsidR="00075D6F" w:rsidRDefault="00075D6F" w:rsidP="00075D6F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Не забудьте сохранить таблицу.</w:t>
      </w:r>
    </w:p>
    <w:p w:rsidR="00075D6F" w:rsidRDefault="00075D6F" w:rsidP="00075D6F">
      <w:pPr>
        <w:widowControl/>
        <w:suppressAutoHyphens w:val="0"/>
        <w:autoSpaceDN/>
        <w:ind w:left="70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6F6E26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10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Подготовка электронного документа в 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>таблицах</w:t>
      </w:r>
    </w:p>
    <w:p w:rsidR="00B06CE1" w:rsidRP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10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.1.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Назовите первый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Стоимость оборудования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. Рассчитайте таблицу.</w:t>
      </w:r>
    </w:p>
    <w:p w:rsidR="00B06CE1" w:rsidRPr="00B06CE1" w:rsidRDefault="00B06CE1" w:rsidP="00B06CE1">
      <w:pPr>
        <w:widowControl/>
        <w:suppressAutoHyphens w:val="0"/>
        <w:autoSpaceDN/>
        <w:ind w:left="927"/>
        <w:rPr>
          <w:rFonts w:eastAsia="Times New Roman" w:cs="Times New Roman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272727"/>
          <w:kern w:val="0"/>
          <w:lang w:val="ru-RU" w:eastAsia="ru-RU" w:bidi="ar-SA"/>
        </w:rPr>
        <w:t>Расчёт стоимости оборудования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2333"/>
        <w:gridCol w:w="1055"/>
        <w:gridCol w:w="1431"/>
        <w:gridCol w:w="1231"/>
        <w:gridCol w:w="1752"/>
      </w:tblGrid>
      <w:tr w:rsidR="00B06CE1" w:rsidRPr="00B06CE1" w:rsidTr="00B06CE1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Курс доллара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73,92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Цена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рублях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Системный блок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Мышь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1 320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B06CE1" w:rsidRDefault="006F6E26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10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.2. </w:t>
      </w:r>
      <w:r w:rsidR="00075D6F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 w:rsidR="00075D6F"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075D6F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075D6F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075D6F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Назовите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Успеваемость.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614"/>
        <w:gridCol w:w="1643"/>
        <w:gridCol w:w="1477"/>
        <w:gridCol w:w="1704"/>
      </w:tblGrid>
      <w:tr w:rsidR="00075D6F" w:rsidRPr="00B06CE1" w:rsidTr="002148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Предмет</w:t>
            </w:r>
          </w:p>
        </w:tc>
      </w:tr>
      <w:tr w:rsidR="00075D6F" w:rsidRPr="00B06CE1" w:rsidTr="0021480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Швейное дело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 Ваня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Петров Петя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Коля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Сергеев Серёжа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Наибольший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Наименьший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075D6F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075D6F" w:rsidRPr="00075D6F" w:rsidRDefault="00B06CE1" w:rsidP="00075D6F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Введите фамилии 10 обучающихся и название четырех предметов. По каждому предмету поставьте отметки (5-бальная система оценивания). </w:t>
      </w:r>
    </w:p>
    <w:p w:rsidR="00075D6F" w:rsidRPr="00075D6F" w:rsidRDefault="00B06CE1" w:rsidP="00293E63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статистические функции МАКС, МИН, СРЗНАЧ выведите максимальный, минимальный и средний балл по каждому предмету. </w:t>
      </w:r>
    </w:p>
    <w:p w:rsidR="00075D6F" w:rsidRPr="00075D6F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По результатам среднего балла воспитанников по предмету </w:t>
      </w:r>
      <w:r w:rsidRPr="00B06CE1"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Информатика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постройте диаграмму.</w:t>
      </w:r>
    </w:p>
    <w:p w:rsidR="00B06CE1" w:rsidRPr="00B06CE1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данные представленной таблицы, постройте диаграмму успеваемости по предметам на отдельном (третьем) листе и назовите его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Диаграмма. 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Отформатируйте диаграмму.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3752BD" w:rsidRDefault="003752BD" w:rsidP="003752BD">
      <w:pPr>
        <w:pStyle w:val="afc"/>
        <w:spacing w:before="0" w:beforeAutospacing="0" w:after="0"/>
      </w:pPr>
      <w:r>
        <w:rPr>
          <w:b/>
          <w:bCs/>
        </w:rPr>
        <w:t>Критерии оценки:</w:t>
      </w:r>
    </w:p>
    <w:p w:rsidR="003752BD" w:rsidRDefault="003752BD" w:rsidP="003752BD">
      <w:pPr>
        <w:pStyle w:val="afc"/>
        <w:spacing w:before="0" w:beforeAutospacing="0" w:after="0"/>
      </w:pPr>
      <w:r>
        <w:t>Оценка выполняется в 2-х балльной шкале: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08"/>
        <w:gridCol w:w="7837"/>
      </w:tblGrid>
      <w:tr w:rsidR="00C909BB" w:rsidTr="000C1867">
        <w:tc>
          <w:tcPr>
            <w:tcW w:w="1526" w:type="dxa"/>
          </w:tcPr>
          <w:p w:rsidR="00C909BB" w:rsidRDefault="00C909BB" w:rsidP="000C1867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0C1867">
            <w:r>
              <w:t xml:space="preserve">Критерии 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C1867" w:rsidRDefault="000C1867" w:rsidP="000663A1">
      <w:pPr>
        <w:pStyle w:val="afc"/>
        <w:numPr>
          <w:ilvl w:val="0"/>
          <w:numId w:val="24"/>
        </w:numPr>
        <w:spacing w:after="0"/>
      </w:pPr>
      <w:r>
        <w:t>Цифровизация, цифровое общество.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Системное, прикладное и инструментальное программное обеспечение.</w:t>
      </w:r>
    </w:p>
    <w:p w:rsidR="000663A1" w:rsidRDefault="000663A1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Отечественное программное обеспечение.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создания и редактирования текстов</w:t>
      </w:r>
      <w:r w:rsidR="000663A1" w:rsidRPr="00380E11">
        <w:t xml:space="preserve">.  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обработки числовой информации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Локальные и глобальные компьютерные информационные сети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6F6E26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6F6E26" w:rsidRPr="006F6E26" w:rsidRDefault="006F6E26" w:rsidP="006F6E26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</w:pPr>
      <w:r w:rsidRPr="006F6E26">
        <w:t>Защита информации в сетях.</w:t>
      </w:r>
    </w:p>
    <w:p w:rsidR="006F6E26" w:rsidRPr="006F6E26" w:rsidRDefault="006F6E26" w:rsidP="006F6E26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</w:pPr>
      <w:r w:rsidRPr="006F6E26">
        <w:t>Социальные сети и их роль в современном мире.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431E9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F431E9" w:rsidRPr="006448E4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6F6E26">
              <w:rPr>
                <w:sz w:val="20"/>
                <w:szCs w:val="20"/>
              </w:rPr>
              <w:lastRenderedPageBreak/>
              <w:t>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F431E9" w:rsidRPr="004E3F23" w:rsidRDefault="00F431E9" w:rsidP="00F431E9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</w:t>
            </w:r>
            <w:r w:rsidRPr="006F6E26">
              <w:rPr>
                <w:sz w:val="20"/>
                <w:szCs w:val="20"/>
              </w:rPr>
              <w:lastRenderedPageBreak/>
              <w:t>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B06CE1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>Знает</w:t>
            </w:r>
            <w:r w:rsidRPr="004E3F23">
              <w:rPr>
                <w:sz w:val="20"/>
                <w:szCs w:val="20"/>
              </w:rPr>
              <w:t xml:space="preserve"> </w:t>
            </w:r>
            <w:r w:rsidRPr="0012753C">
              <w:rPr>
                <w:sz w:val="20"/>
                <w:szCs w:val="20"/>
              </w:rPr>
              <w:t>теоретические основы информатики;</w:t>
            </w:r>
            <w:r>
              <w:rPr>
                <w:sz w:val="20"/>
                <w:szCs w:val="20"/>
                <w:lang w:val="ru-RU"/>
              </w:rPr>
              <w:t xml:space="preserve"> затрудняется описать </w:t>
            </w:r>
          </w:p>
          <w:p w:rsidR="00F431E9" w:rsidRPr="004E3F23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12753C">
              <w:rPr>
                <w:sz w:val="20"/>
                <w:szCs w:val="20"/>
              </w:rPr>
              <w:lastRenderedPageBreak/>
              <w:t>современной компьютерной техники для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F431E9" w:rsidRPr="004E3F23" w:rsidRDefault="00F431E9" w:rsidP="00F431E9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6F6E26">
              <w:rPr>
                <w:sz w:val="20"/>
                <w:szCs w:val="20"/>
              </w:rPr>
              <w:lastRenderedPageBreak/>
              <w:t>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  <w:r>
              <w:rPr>
                <w:sz w:val="20"/>
                <w:szCs w:val="20"/>
                <w:lang w:val="ru-RU"/>
              </w:rPr>
              <w:t>,</w:t>
            </w:r>
            <w:r w:rsidRPr="004E3F23">
              <w:rPr>
                <w:color w:val="000000"/>
                <w:sz w:val="20"/>
                <w:szCs w:val="20"/>
              </w:rPr>
              <w:t xml:space="preserve"> допускает </w:t>
            </w:r>
            <w:r w:rsidRPr="004E3F23">
              <w:rPr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Pr="006F6E26">
              <w:rPr>
                <w:sz w:val="20"/>
                <w:szCs w:val="20"/>
              </w:rPr>
              <w:t>теоретические основы информатики;</w:t>
            </w:r>
          </w:p>
          <w:p w:rsidR="00F431E9" w:rsidRPr="004E3F23" w:rsidRDefault="00F431E9" w:rsidP="00F431E9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 xml:space="preserve">возможности и принципы </w:t>
            </w:r>
            <w:r w:rsidRPr="006F6E26">
              <w:rPr>
                <w:sz w:val="20"/>
                <w:szCs w:val="20"/>
              </w:rPr>
              <w:lastRenderedPageBreak/>
              <w:t xml:space="preserve">использования современной компьютерной техники для </w:t>
            </w:r>
            <w:r>
              <w:rPr>
                <w:sz w:val="20"/>
                <w:szCs w:val="20"/>
              </w:rPr>
              <w:t>решения профессиональных задач</w:t>
            </w:r>
          </w:p>
        </w:tc>
      </w:tr>
      <w:tr w:rsidR="00F431E9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F431E9" w:rsidRPr="00D7319D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Не умеет</w:t>
            </w:r>
            <w:r w:rsidRPr="004E3F23">
              <w:rPr>
                <w:sz w:val="20"/>
                <w:szCs w:val="20"/>
              </w:rPr>
              <w:t xml:space="preserve"> </w:t>
            </w:r>
            <w:r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F431E9" w:rsidRPr="004E3F23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56032F" w:rsidRDefault="00F431E9" w:rsidP="0056032F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F6E26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для решения задач</w:t>
            </w:r>
            <w:r w:rsidR="0056032F">
              <w:rPr>
                <w:sz w:val="20"/>
                <w:szCs w:val="20"/>
              </w:rPr>
              <w:t xml:space="preserve"> профессиональной деятельности</w:t>
            </w:r>
            <w:r w:rsidR="0056032F">
              <w:rPr>
                <w:sz w:val="20"/>
                <w:szCs w:val="20"/>
                <w:lang w:val="ru-RU"/>
              </w:rPr>
              <w:t>,</w:t>
            </w:r>
            <w:r w:rsidRPr="004E3F23">
              <w:rPr>
                <w:sz w:val="20"/>
                <w:szCs w:val="20"/>
                <w:lang w:val="ru-RU"/>
              </w:rPr>
              <w:t xml:space="preserve">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56032F" w:rsidRDefault="00F431E9" w:rsidP="0056032F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 </w:t>
            </w:r>
            <w:r w:rsidRPr="006F6E26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для решения задач</w:t>
            </w:r>
            <w:r w:rsidR="0056032F">
              <w:rPr>
                <w:sz w:val="20"/>
                <w:szCs w:val="20"/>
              </w:rPr>
              <w:t xml:space="preserve"> профессиональной деятельности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color w:val="000000"/>
                <w:sz w:val="20"/>
                <w:szCs w:val="20"/>
              </w:rPr>
              <w:t xml:space="preserve">Умеет </w:t>
            </w:r>
            <w:r w:rsidRPr="006F6E26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для решения задач профессиональной деятельности; </w:t>
            </w:r>
          </w:p>
          <w:p w:rsidR="00F431E9" w:rsidRPr="004E3F23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F431E9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448E4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F431E9" w:rsidRPr="006F6E26" w:rsidRDefault="00F431E9" w:rsidP="00F431E9">
            <w:pPr>
              <w:jc w:val="center"/>
              <w:rPr>
                <w:sz w:val="20"/>
                <w:szCs w:val="20"/>
              </w:rPr>
            </w:pPr>
            <w:r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F431E9" w:rsidRPr="008E16FF" w:rsidRDefault="00F431E9" w:rsidP="00F431E9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 w:rsidRPr="004E3F23">
              <w:rPr>
                <w:sz w:val="20"/>
                <w:szCs w:val="20"/>
                <w:lang w:val="ru-RU"/>
              </w:rPr>
              <w:t xml:space="preserve">Не владеет </w:t>
            </w:r>
            <w:r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F431E9" w:rsidRPr="004E3F23" w:rsidRDefault="00F431E9" w:rsidP="00F431E9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  <w:lang w:val="ru-RU"/>
              </w:rPr>
              <w:t>В</w:t>
            </w:r>
            <w:r w:rsidRPr="004E3F23">
              <w:rPr>
                <w:spacing w:val="-2"/>
                <w:sz w:val="20"/>
                <w:szCs w:val="20"/>
              </w:rPr>
              <w:t>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Pr="004E3F23">
              <w:rPr>
                <w:spacing w:val="-2"/>
                <w:sz w:val="20"/>
                <w:szCs w:val="20"/>
              </w:rPr>
              <w:t xml:space="preserve"> </w:t>
            </w:r>
            <w:r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F431E9" w:rsidRPr="004E3F23" w:rsidRDefault="00F431E9" w:rsidP="00F431E9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56032F" w:rsidRDefault="00F431E9" w:rsidP="0056032F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Владеет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</w:t>
            </w:r>
            <w:r w:rsidR="0056032F">
              <w:rPr>
                <w:sz w:val="20"/>
                <w:szCs w:val="20"/>
              </w:rPr>
              <w:t>еятельности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E9" w:rsidRPr="006F6E26" w:rsidRDefault="00F431E9" w:rsidP="00F431E9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 w:rsidRPr="004E3F23">
              <w:rPr>
                <w:sz w:val="20"/>
                <w:szCs w:val="20"/>
              </w:rPr>
              <w:t>Владеет</w:t>
            </w:r>
            <w:r w:rsidRPr="004E3F23">
              <w:rPr>
                <w:sz w:val="20"/>
                <w:szCs w:val="20"/>
                <w:lang w:val="ru-RU"/>
              </w:rPr>
              <w:t xml:space="preserve"> </w:t>
            </w:r>
            <w:r w:rsidRPr="006F6E26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деятельности;</w:t>
            </w:r>
          </w:p>
          <w:p w:rsidR="00F431E9" w:rsidRPr="004E3F23" w:rsidRDefault="00F431E9" w:rsidP="00F431E9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9F2654" w:rsidRDefault="005D3A09" w:rsidP="005D3A09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изучения дисциплины обучающийся должен выполнить не менее 15 заданий.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5D3A0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заданий, выполненных без замечаний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степени достигнуты. Сформированность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>к.ф.-м.н., доцент кафедры информационных технологий Буленок В.Г., к.ф.-м.н., доцент кафедры информационных технологий Филиппов А.Е., к.п.н., доцент кафедры информационных технологий Пьяных Е.Г., старший преподаватель кафедры информационных технологий Немчанинова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  <w:r w:rsidR="007550EF">
        <w:t>, к.п.н., доцент кафедры информационных технологий Лобода Ю.О.</w:t>
      </w:r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A7" w:rsidRDefault="009B73A7" w:rsidP="009F2654">
      <w:r>
        <w:separator/>
      </w:r>
    </w:p>
  </w:endnote>
  <w:endnote w:type="continuationSeparator" w:id="0">
    <w:p w:rsidR="009B73A7" w:rsidRDefault="009B73A7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A7" w:rsidRDefault="009B73A7" w:rsidP="009F2654">
      <w:r>
        <w:separator/>
      </w:r>
    </w:p>
  </w:footnote>
  <w:footnote w:type="continuationSeparator" w:id="0">
    <w:p w:rsidR="009B73A7" w:rsidRDefault="009B73A7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23BD"/>
    <w:multiLevelType w:val="multilevel"/>
    <w:tmpl w:val="6BF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5839"/>
    <w:multiLevelType w:val="multilevel"/>
    <w:tmpl w:val="8CC49F1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Calibri" w:hAnsi="Calibri" w:hint="default"/>
        <w:color w:val="000000"/>
        <w:sz w:val="22"/>
      </w:rPr>
    </w:lvl>
  </w:abstractNum>
  <w:abstractNum w:abstractNumId="1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3D37"/>
    <w:multiLevelType w:val="hybridMultilevel"/>
    <w:tmpl w:val="3926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486A"/>
    <w:multiLevelType w:val="multilevel"/>
    <w:tmpl w:val="B32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574"/>
    <w:multiLevelType w:val="hybridMultilevel"/>
    <w:tmpl w:val="6A86F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B340DC"/>
    <w:multiLevelType w:val="hybridMultilevel"/>
    <w:tmpl w:val="FFBA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3D2F"/>
    <w:multiLevelType w:val="multilevel"/>
    <w:tmpl w:val="C45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4D6F6C08"/>
    <w:multiLevelType w:val="hybridMultilevel"/>
    <w:tmpl w:val="703C2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5" w15:restartNumberingAfterBreak="0">
    <w:nsid w:val="5C9455AD"/>
    <w:multiLevelType w:val="multilevel"/>
    <w:tmpl w:val="4860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8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340EA"/>
    <w:multiLevelType w:val="multilevel"/>
    <w:tmpl w:val="1B46D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4BB7"/>
    <w:multiLevelType w:val="multilevel"/>
    <w:tmpl w:val="EEF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1520D"/>
    <w:multiLevelType w:val="multilevel"/>
    <w:tmpl w:val="06C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21"/>
  </w:num>
  <w:num w:numId="13">
    <w:abstractNumId w:val="23"/>
  </w:num>
  <w:num w:numId="14">
    <w:abstractNumId w:val="24"/>
  </w:num>
  <w:num w:numId="15">
    <w:abstractNumId w:val="27"/>
  </w:num>
  <w:num w:numId="16">
    <w:abstractNumId w:val="28"/>
  </w:num>
  <w:num w:numId="17">
    <w:abstractNumId w:val="33"/>
  </w:num>
  <w:num w:numId="18">
    <w:abstractNumId w:val="14"/>
  </w:num>
  <w:num w:numId="19">
    <w:abstractNumId w:val="7"/>
  </w:num>
  <w:num w:numId="20">
    <w:abstractNumId w:val="29"/>
  </w:num>
  <w:num w:numId="21">
    <w:abstractNumId w:val="26"/>
  </w:num>
  <w:num w:numId="22">
    <w:abstractNumId w:val="4"/>
  </w:num>
  <w:num w:numId="23">
    <w:abstractNumId w:val="8"/>
  </w:num>
  <w:num w:numId="24">
    <w:abstractNumId w:val="32"/>
  </w:num>
  <w:num w:numId="25">
    <w:abstractNumId w:val="25"/>
  </w:num>
  <w:num w:numId="26">
    <w:abstractNumId w:val="5"/>
  </w:num>
  <w:num w:numId="27">
    <w:abstractNumId w:val="12"/>
  </w:num>
  <w:num w:numId="28">
    <w:abstractNumId w:val="18"/>
  </w:num>
  <w:num w:numId="29">
    <w:abstractNumId w:val="34"/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17"/>
  </w:num>
  <w:num w:numId="32">
    <w:abstractNumId w:val="9"/>
  </w:num>
  <w:num w:numId="33">
    <w:abstractNumId w:val="11"/>
  </w:num>
  <w:num w:numId="34">
    <w:abstractNumId w:val="22"/>
  </w:num>
  <w:num w:numId="35">
    <w:abstractNumId w:val="13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606B"/>
    <w:rsid w:val="000663A1"/>
    <w:rsid w:val="00075D6F"/>
    <w:rsid w:val="0008139A"/>
    <w:rsid w:val="000855A6"/>
    <w:rsid w:val="000C1867"/>
    <w:rsid w:val="0012753C"/>
    <w:rsid w:val="00143AAB"/>
    <w:rsid w:val="00146D39"/>
    <w:rsid w:val="001B44BA"/>
    <w:rsid w:val="00214037"/>
    <w:rsid w:val="003357E0"/>
    <w:rsid w:val="003752BD"/>
    <w:rsid w:val="003A75F4"/>
    <w:rsid w:val="003F4ADA"/>
    <w:rsid w:val="004E3F23"/>
    <w:rsid w:val="005367A0"/>
    <w:rsid w:val="00552D83"/>
    <w:rsid w:val="005555DC"/>
    <w:rsid w:val="0056032F"/>
    <w:rsid w:val="005D3A09"/>
    <w:rsid w:val="0061331F"/>
    <w:rsid w:val="006448E4"/>
    <w:rsid w:val="006F6E26"/>
    <w:rsid w:val="007550EF"/>
    <w:rsid w:val="007A7946"/>
    <w:rsid w:val="007D7804"/>
    <w:rsid w:val="007D7FDF"/>
    <w:rsid w:val="00873471"/>
    <w:rsid w:val="008E16FF"/>
    <w:rsid w:val="00955BCF"/>
    <w:rsid w:val="009B73A7"/>
    <w:rsid w:val="009C6C7B"/>
    <w:rsid w:val="009F2654"/>
    <w:rsid w:val="00A81D4B"/>
    <w:rsid w:val="00B06CE1"/>
    <w:rsid w:val="00B25A71"/>
    <w:rsid w:val="00BB1C82"/>
    <w:rsid w:val="00BD1A46"/>
    <w:rsid w:val="00C34C10"/>
    <w:rsid w:val="00C36D51"/>
    <w:rsid w:val="00C909BB"/>
    <w:rsid w:val="00D7319D"/>
    <w:rsid w:val="00DE696B"/>
    <w:rsid w:val="00E30717"/>
    <w:rsid w:val="00EC0DEA"/>
    <w:rsid w:val="00EC66CB"/>
    <w:rsid w:val="00EF3FED"/>
    <w:rsid w:val="00F431E9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BBA7-6731-450F-A07C-04C8AAA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3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0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2023-06-06T09:34:00Z</dcterms:created>
  <dcterms:modified xsi:type="dcterms:W3CDTF">2023-06-06T09:38:00Z</dcterms:modified>
</cp:coreProperties>
</file>