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0E5E7" w14:textId="77777777" w:rsidR="00A12F38" w:rsidRDefault="00A12F38" w:rsidP="00A12F38">
      <w:pPr>
        <w:tabs>
          <w:tab w:val="left" w:pos="9498"/>
        </w:tabs>
        <w:ind w:firstLine="568"/>
        <w:jc w:val="center"/>
        <w:rPr>
          <w:b/>
          <w:sz w:val="24"/>
          <w:szCs w:val="24"/>
        </w:rPr>
      </w:pPr>
      <w:r w:rsidRPr="00A12F38">
        <w:rPr>
          <w:b/>
          <w:sz w:val="24"/>
          <w:szCs w:val="24"/>
        </w:rPr>
        <w:t xml:space="preserve">МИНИСТЕРСТВО ПРОСВЕЩЕНИЯ РОССИЙСКОЙ ФЕДЕРАЦИИ </w:t>
      </w:r>
    </w:p>
    <w:p w14:paraId="1760CC93" w14:textId="77777777" w:rsidR="00714A62" w:rsidRPr="0080410C" w:rsidRDefault="00714A62" w:rsidP="00E9298D">
      <w:pPr>
        <w:tabs>
          <w:tab w:val="left" w:pos="9498"/>
        </w:tabs>
        <w:ind w:firstLine="568"/>
        <w:jc w:val="center"/>
        <w:rPr>
          <w:b/>
          <w:sz w:val="24"/>
          <w:szCs w:val="24"/>
        </w:rPr>
      </w:pPr>
      <w:r w:rsidRPr="0080410C">
        <w:rPr>
          <w:b/>
          <w:sz w:val="24"/>
          <w:szCs w:val="24"/>
        </w:rPr>
        <w:t>Федеральное государственное бюджетное образовательное учреждение</w:t>
      </w:r>
    </w:p>
    <w:p w14:paraId="7794EE54" w14:textId="77777777" w:rsidR="00714A62" w:rsidRPr="0080410C" w:rsidRDefault="00714A62" w:rsidP="00714A62">
      <w:pPr>
        <w:tabs>
          <w:tab w:val="left" w:pos="9498"/>
        </w:tabs>
        <w:ind w:firstLine="568"/>
        <w:jc w:val="center"/>
        <w:rPr>
          <w:b/>
          <w:sz w:val="24"/>
          <w:szCs w:val="24"/>
        </w:rPr>
      </w:pPr>
      <w:r w:rsidRPr="0080410C">
        <w:rPr>
          <w:b/>
          <w:sz w:val="24"/>
          <w:szCs w:val="24"/>
        </w:rPr>
        <w:t xml:space="preserve">высшего образования </w:t>
      </w:r>
    </w:p>
    <w:p w14:paraId="2787FEEF" w14:textId="77777777" w:rsidR="00714A62" w:rsidRPr="0080410C" w:rsidRDefault="00714A62" w:rsidP="00714A62">
      <w:pPr>
        <w:tabs>
          <w:tab w:val="left" w:pos="9498"/>
        </w:tabs>
        <w:ind w:firstLine="568"/>
        <w:jc w:val="center"/>
        <w:rPr>
          <w:b/>
          <w:sz w:val="24"/>
          <w:szCs w:val="24"/>
        </w:rPr>
      </w:pPr>
      <w:r w:rsidRPr="0080410C">
        <w:rPr>
          <w:b/>
          <w:sz w:val="24"/>
          <w:szCs w:val="24"/>
        </w:rPr>
        <w:t xml:space="preserve">«Томский государственный педагогический университет» </w:t>
      </w:r>
    </w:p>
    <w:p w14:paraId="274BD863" w14:textId="77777777" w:rsidR="00714A62" w:rsidRDefault="00714A62" w:rsidP="00B854E5">
      <w:pPr>
        <w:tabs>
          <w:tab w:val="left" w:pos="9498"/>
        </w:tabs>
        <w:ind w:firstLine="568"/>
        <w:jc w:val="center"/>
        <w:rPr>
          <w:b/>
          <w:sz w:val="24"/>
          <w:szCs w:val="24"/>
        </w:rPr>
      </w:pPr>
      <w:r w:rsidRPr="0080410C">
        <w:rPr>
          <w:b/>
          <w:sz w:val="24"/>
          <w:szCs w:val="24"/>
        </w:rPr>
        <w:t>(ТГПУ)</w:t>
      </w:r>
    </w:p>
    <w:p w14:paraId="23B92555" w14:textId="77777777" w:rsidR="00714A62" w:rsidRDefault="00714A62" w:rsidP="00E9298D">
      <w:pPr>
        <w:tabs>
          <w:tab w:val="left" w:pos="9214"/>
          <w:tab w:val="left" w:pos="9498"/>
        </w:tabs>
        <w:ind w:firstLine="568"/>
        <w:rPr>
          <w:b/>
          <w:sz w:val="24"/>
          <w:szCs w:val="24"/>
        </w:rPr>
      </w:pPr>
    </w:p>
    <w:p w14:paraId="10D9FFC7" w14:textId="77777777" w:rsidR="009D744C" w:rsidRDefault="00714A62" w:rsidP="00E9298D">
      <w:pPr>
        <w:tabs>
          <w:tab w:val="left" w:pos="9214"/>
          <w:tab w:val="left" w:pos="9498"/>
        </w:tabs>
        <w:ind w:firstLine="568"/>
        <w:jc w:val="center"/>
        <w:rPr>
          <w:b/>
          <w:sz w:val="24"/>
          <w:szCs w:val="24"/>
        </w:rPr>
      </w:pPr>
      <w:r w:rsidRPr="00E13BE0">
        <w:rPr>
          <w:b/>
          <w:sz w:val="24"/>
          <w:szCs w:val="24"/>
        </w:rPr>
        <w:t>Уважаемые коллеги!</w:t>
      </w:r>
    </w:p>
    <w:p w14:paraId="16363D3A" w14:textId="262DA405" w:rsidR="00714A62" w:rsidRDefault="00714A62" w:rsidP="00E9298D">
      <w:pPr>
        <w:tabs>
          <w:tab w:val="left" w:pos="9214"/>
          <w:tab w:val="left" w:pos="9498"/>
        </w:tabs>
        <w:ind w:firstLine="568"/>
        <w:jc w:val="both"/>
        <w:rPr>
          <w:sz w:val="24"/>
          <w:szCs w:val="24"/>
        </w:rPr>
      </w:pPr>
      <w:r w:rsidRPr="0061229C">
        <w:rPr>
          <w:b/>
          <w:sz w:val="24"/>
          <w:szCs w:val="24"/>
        </w:rPr>
        <w:t>19-2</w:t>
      </w:r>
      <w:r w:rsidR="00A12F38">
        <w:rPr>
          <w:b/>
          <w:sz w:val="24"/>
          <w:szCs w:val="24"/>
        </w:rPr>
        <w:t>4</w:t>
      </w:r>
      <w:r w:rsidRPr="0061229C">
        <w:rPr>
          <w:b/>
          <w:sz w:val="24"/>
          <w:szCs w:val="24"/>
        </w:rPr>
        <w:t xml:space="preserve"> апреля 2021</w:t>
      </w:r>
      <w:r w:rsidR="00B854E5">
        <w:rPr>
          <w:b/>
          <w:sz w:val="24"/>
          <w:szCs w:val="24"/>
        </w:rPr>
        <w:t> </w:t>
      </w:r>
      <w:r w:rsidRPr="0061229C">
        <w:rPr>
          <w:b/>
          <w:sz w:val="24"/>
          <w:szCs w:val="24"/>
        </w:rPr>
        <w:t xml:space="preserve">г. </w:t>
      </w:r>
      <w:r w:rsidR="00174F33" w:rsidRPr="0061229C">
        <w:rPr>
          <w:sz w:val="24"/>
          <w:szCs w:val="24"/>
        </w:rPr>
        <w:t xml:space="preserve">в Томском государственном педагогическом университете </w:t>
      </w:r>
      <w:r w:rsidR="00174F33">
        <w:rPr>
          <w:sz w:val="24"/>
          <w:szCs w:val="24"/>
        </w:rPr>
        <w:t>состоится</w:t>
      </w:r>
      <w:r w:rsidR="00174F33" w:rsidRPr="0061229C">
        <w:rPr>
          <w:sz w:val="24"/>
          <w:szCs w:val="24"/>
        </w:rPr>
        <w:t xml:space="preserve"> </w:t>
      </w:r>
      <w:r w:rsidR="00877F12">
        <w:rPr>
          <w:sz w:val="24"/>
          <w:szCs w:val="24"/>
        </w:rPr>
        <w:t>М</w:t>
      </w:r>
      <w:r w:rsidR="00174F33" w:rsidRPr="0061229C">
        <w:rPr>
          <w:sz w:val="24"/>
          <w:szCs w:val="24"/>
        </w:rPr>
        <w:t xml:space="preserve">еждународный </w:t>
      </w:r>
      <w:r w:rsidR="00174F33">
        <w:rPr>
          <w:sz w:val="24"/>
          <w:szCs w:val="24"/>
        </w:rPr>
        <w:t>научно-образовательный</w:t>
      </w:r>
      <w:r w:rsidR="00174F33" w:rsidRPr="0061229C">
        <w:rPr>
          <w:sz w:val="24"/>
          <w:szCs w:val="24"/>
        </w:rPr>
        <w:t xml:space="preserve"> </w:t>
      </w:r>
      <w:r w:rsidR="00174F33" w:rsidRPr="00950B89">
        <w:rPr>
          <w:sz w:val="24"/>
          <w:szCs w:val="24"/>
        </w:rPr>
        <w:t xml:space="preserve">форум </w:t>
      </w:r>
      <w:r w:rsidR="00174F33" w:rsidRPr="00950B89">
        <w:rPr>
          <w:b/>
          <w:sz w:val="24"/>
          <w:szCs w:val="24"/>
        </w:rPr>
        <w:t xml:space="preserve">«Педагогика </w:t>
      </w:r>
      <w:r w:rsidR="009A6D91" w:rsidRPr="00950B89">
        <w:rPr>
          <w:b/>
          <w:sz w:val="24"/>
          <w:szCs w:val="24"/>
          <w:lang w:val="en-US"/>
        </w:rPr>
        <w:t>XXI</w:t>
      </w:r>
      <w:r w:rsidR="00174F33" w:rsidRPr="00950B89">
        <w:rPr>
          <w:b/>
          <w:sz w:val="24"/>
          <w:szCs w:val="24"/>
        </w:rPr>
        <w:t xml:space="preserve"> века: вызовы и решения»</w:t>
      </w:r>
      <w:r w:rsidR="0034175B" w:rsidRPr="00950B89">
        <w:rPr>
          <w:sz w:val="24"/>
          <w:szCs w:val="24"/>
        </w:rPr>
        <w:t>.</w:t>
      </w:r>
    </w:p>
    <w:p w14:paraId="39D79BEF" w14:textId="77777777" w:rsidR="00F33633" w:rsidRPr="00074709" w:rsidRDefault="00F33633" w:rsidP="00E9298D">
      <w:pPr>
        <w:widowControl w:val="0"/>
        <w:suppressAutoHyphens w:val="0"/>
        <w:ind w:firstLine="567"/>
        <w:jc w:val="both"/>
        <w:rPr>
          <w:sz w:val="24"/>
          <w:szCs w:val="24"/>
        </w:rPr>
      </w:pPr>
      <w:r w:rsidRPr="00D0027C">
        <w:rPr>
          <w:sz w:val="24"/>
          <w:szCs w:val="24"/>
        </w:rPr>
        <w:t xml:space="preserve">К участию </w:t>
      </w:r>
      <w:r w:rsidRPr="00074709">
        <w:rPr>
          <w:sz w:val="24"/>
          <w:szCs w:val="24"/>
        </w:rPr>
        <w:t>приглашаются</w:t>
      </w:r>
      <w:r w:rsidR="00DC58E4" w:rsidRPr="00074709">
        <w:rPr>
          <w:sz w:val="24"/>
          <w:szCs w:val="24"/>
        </w:rPr>
        <w:t xml:space="preserve"> </w:t>
      </w:r>
      <w:r w:rsidRPr="00074709">
        <w:rPr>
          <w:sz w:val="24"/>
          <w:szCs w:val="24"/>
        </w:rPr>
        <w:t xml:space="preserve">представители органов управления образованием, </w:t>
      </w:r>
      <w:r w:rsidR="00706E94" w:rsidRPr="00074709">
        <w:rPr>
          <w:sz w:val="24"/>
          <w:szCs w:val="24"/>
        </w:rPr>
        <w:t>сотрудники</w:t>
      </w:r>
      <w:r w:rsidRPr="00074709">
        <w:rPr>
          <w:sz w:val="24"/>
          <w:szCs w:val="24"/>
        </w:rPr>
        <w:t xml:space="preserve"> </w:t>
      </w:r>
      <w:r w:rsidR="001E4563" w:rsidRPr="00074709">
        <w:rPr>
          <w:sz w:val="24"/>
          <w:szCs w:val="24"/>
        </w:rPr>
        <w:t>и руководители</w:t>
      </w:r>
      <w:r w:rsidRPr="00074709">
        <w:rPr>
          <w:sz w:val="24"/>
          <w:szCs w:val="24"/>
        </w:rPr>
        <w:t xml:space="preserve"> образовательных </w:t>
      </w:r>
      <w:r w:rsidR="001E4563" w:rsidRPr="00074709">
        <w:rPr>
          <w:sz w:val="24"/>
          <w:szCs w:val="24"/>
        </w:rPr>
        <w:t xml:space="preserve">и научных </w:t>
      </w:r>
      <w:r w:rsidR="00DC58E4" w:rsidRPr="00074709">
        <w:rPr>
          <w:sz w:val="24"/>
          <w:szCs w:val="24"/>
        </w:rPr>
        <w:t xml:space="preserve">организаций, </w:t>
      </w:r>
      <w:r w:rsidR="00174F33" w:rsidRPr="00074709">
        <w:rPr>
          <w:sz w:val="24"/>
          <w:szCs w:val="24"/>
        </w:rPr>
        <w:t>аспиранты и</w:t>
      </w:r>
      <w:r w:rsidR="00174F33">
        <w:rPr>
          <w:sz w:val="24"/>
          <w:szCs w:val="24"/>
        </w:rPr>
        <w:t xml:space="preserve"> </w:t>
      </w:r>
      <w:r w:rsidR="00777418" w:rsidRPr="00074709">
        <w:rPr>
          <w:sz w:val="24"/>
          <w:szCs w:val="24"/>
        </w:rPr>
        <w:t>студенты</w:t>
      </w:r>
      <w:r w:rsidRPr="00074709">
        <w:rPr>
          <w:sz w:val="24"/>
          <w:szCs w:val="24"/>
        </w:rPr>
        <w:t xml:space="preserve">. </w:t>
      </w:r>
    </w:p>
    <w:p w14:paraId="1F85ECB4" w14:textId="1325BADA" w:rsidR="00074709" w:rsidRPr="00074709" w:rsidRDefault="00950B89" w:rsidP="00E9298D">
      <w:pPr>
        <w:widowControl w:val="0"/>
        <w:suppressAutoHyphens w:val="0"/>
        <w:ind w:firstLine="567"/>
        <w:jc w:val="both"/>
        <w:rPr>
          <w:sz w:val="24"/>
          <w:szCs w:val="24"/>
        </w:rPr>
      </w:pPr>
      <w:r w:rsidRPr="00950B89">
        <w:rPr>
          <w:sz w:val="24"/>
          <w:szCs w:val="24"/>
        </w:rPr>
        <w:t>Целью проведения Форума является</w:t>
      </w:r>
      <w:r w:rsidR="000F242F" w:rsidRPr="00950B89">
        <w:rPr>
          <w:sz w:val="24"/>
          <w:szCs w:val="24"/>
        </w:rPr>
        <w:t xml:space="preserve"> </w:t>
      </w:r>
      <w:r w:rsidR="00074709" w:rsidRPr="00950B89">
        <w:rPr>
          <w:sz w:val="24"/>
          <w:szCs w:val="24"/>
        </w:rPr>
        <w:t>анализ системных изменений</w:t>
      </w:r>
      <w:r w:rsidR="00F76EAD" w:rsidRPr="00950B89">
        <w:rPr>
          <w:sz w:val="24"/>
          <w:szCs w:val="24"/>
        </w:rPr>
        <w:t xml:space="preserve"> и</w:t>
      </w:r>
      <w:r w:rsidR="00074709" w:rsidRPr="00950B89">
        <w:rPr>
          <w:sz w:val="24"/>
          <w:szCs w:val="24"/>
        </w:rPr>
        <w:t xml:space="preserve"> </w:t>
      </w:r>
      <w:r w:rsidR="00CD445A" w:rsidRPr="00950B89">
        <w:rPr>
          <w:sz w:val="24"/>
          <w:szCs w:val="24"/>
        </w:rPr>
        <w:t>определение</w:t>
      </w:r>
      <w:r w:rsidR="00CD445A" w:rsidRPr="00074709">
        <w:rPr>
          <w:sz w:val="24"/>
          <w:szCs w:val="24"/>
        </w:rPr>
        <w:t xml:space="preserve"> перспектив развития </w:t>
      </w:r>
      <w:r w:rsidR="00074709" w:rsidRPr="00D012D3">
        <w:rPr>
          <w:sz w:val="24"/>
          <w:szCs w:val="24"/>
        </w:rPr>
        <w:t>педагогическо</w:t>
      </w:r>
      <w:r w:rsidR="00CD445A">
        <w:rPr>
          <w:sz w:val="24"/>
          <w:szCs w:val="24"/>
        </w:rPr>
        <w:t>го и общего</w:t>
      </w:r>
      <w:r w:rsidR="00074709" w:rsidRPr="00D012D3">
        <w:rPr>
          <w:sz w:val="24"/>
          <w:szCs w:val="24"/>
        </w:rPr>
        <w:t xml:space="preserve"> </w:t>
      </w:r>
      <w:r w:rsidR="00CD445A">
        <w:rPr>
          <w:sz w:val="24"/>
          <w:szCs w:val="24"/>
        </w:rPr>
        <w:t>образования</w:t>
      </w:r>
      <w:r w:rsidR="00074709">
        <w:rPr>
          <w:sz w:val="24"/>
          <w:szCs w:val="24"/>
        </w:rPr>
        <w:t>.</w:t>
      </w:r>
      <w:r w:rsidR="001A0D17">
        <w:rPr>
          <w:sz w:val="24"/>
          <w:szCs w:val="24"/>
        </w:rPr>
        <w:t xml:space="preserve"> </w:t>
      </w:r>
    </w:p>
    <w:p w14:paraId="151F466A" w14:textId="601F214D" w:rsidR="00E756A5" w:rsidRPr="00E756A5" w:rsidRDefault="00E756A5" w:rsidP="00E756A5">
      <w:pPr>
        <w:spacing w:line="276" w:lineRule="auto"/>
        <w:ind w:firstLine="567"/>
        <w:jc w:val="both"/>
        <w:rPr>
          <w:sz w:val="24"/>
          <w:szCs w:val="24"/>
        </w:rPr>
      </w:pPr>
      <w:r w:rsidRPr="00E756A5">
        <w:rPr>
          <w:sz w:val="24"/>
          <w:szCs w:val="24"/>
        </w:rPr>
        <w:t xml:space="preserve">В рамках </w:t>
      </w:r>
      <w:r w:rsidR="00654090">
        <w:rPr>
          <w:sz w:val="24"/>
          <w:szCs w:val="24"/>
        </w:rPr>
        <w:t>Ф</w:t>
      </w:r>
      <w:r w:rsidRPr="00E756A5">
        <w:rPr>
          <w:sz w:val="24"/>
          <w:szCs w:val="24"/>
        </w:rPr>
        <w:t>орума проводятся конференция «</w:t>
      </w:r>
      <w:r w:rsidRPr="00E9298D">
        <w:rPr>
          <w:sz w:val="24"/>
          <w:szCs w:val="24"/>
        </w:rPr>
        <w:t>Приоритеты и стратегические направления развития педагоги</w:t>
      </w:r>
      <w:r w:rsidR="00950B89">
        <w:rPr>
          <w:sz w:val="24"/>
          <w:szCs w:val="24"/>
        </w:rPr>
        <w:t>ческого образования в эпоху 4.0</w:t>
      </w:r>
      <w:r w:rsidRPr="00E756A5">
        <w:rPr>
          <w:sz w:val="24"/>
          <w:szCs w:val="24"/>
        </w:rPr>
        <w:t xml:space="preserve">», </w:t>
      </w:r>
      <w:r>
        <w:rPr>
          <w:sz w:val="24"/>
          <w:szCs w:val="24"/>
        </w:rPr>
        <w:t>круглые столы, дискуссионные площадки и мастер-классы.</w:t>
      </w:r>
    </w:p>
    <w:p w14:paraId="11988645" w14:textId="08EBA51D" w:rsidR="00F33633" w:rsidRDefault="00F33633" w:rsidP="00154B89">
      <w:pPr>
        <w:widowControl w:val="0"/>
        <w:suppressAutoHyphens w:val="0"/>
        <w:jc w:val="both"/>
        <w:rPr>
          <w:sz w:val="24"/>
          <w:szCs w:val="24"/>
        </w:rPr>
      </w:pPr>
      <w:r w:rsidRPr="00F33633">
        <w:rPr>
          <w:b/>
          <w:sz w:val="24"/>
          <w:szCs w:val="24"/>
        </w:rPr>
        <w:t xml:space="preserve">Основные направления работы </w:t>
      </w:r>
      <w:r w:rsidR="00654090" w:rsidRPr="00950B89">
        <w:rPr>
          <w:b/>
          <w:sz w:val="24"/>
          <w:szCs w:val="24"/>
        </w:rPr>
        <w:t>Форума</w:t>
      </w:r>
      <w:r w:rsidR="008916CD" w:rsidRPr="00950B89">
        <w:rPr>
          <w:sz w:val="24"/>
          <w:szCs w:val="24"/>
        </w:rPr>
        <w:t>:</w:t>
      </w:r>
    </w:p>
    <w:p w14:paraId="43B6FDA7" w14:textId="77777777" w:rsidR="00640FBE" w:rsidRPr="00E9298D" w:rsidRDefault="00D83091" w:rsidP="00E3745F">
      <w:pPr>
        <w:pStyle w:val="a3"/>
        <w:numPr>
          <w:ilvl w:val="0"/>
          <w:numId w:val="18"/>
        </w:numPr>
        <w:tabs>
          <w:tab w:val="left" w:pos="284"/>
        </w:tabs>
        <w:jc w:val="both"/>
        <w:rPr>
          <w:sz w:val="24"/>
          <w:szCs w:val="24"/>
        </w:rPr>
      </w:pPr>
      <w:r w:rsidRPr="00E9298D">
        <w:rPr>
          <w:sz w:val="24"/>
          <w:szCs w:val="24"/>
        </w:rPr>
        <w:t xml:space="preserve">Актуальные </w:t>
      </w:r>
      <w:r w:rsidR="00640FBE" w:rsidRPr="00E9298D">
        <w:rPr>
          <w:sz w:val="24"/>
          <w:szCs w:val="24"/>
        </w:rPr>
        <w:t xml:space="preserve">компетенции педагога </w:t>
      </w:r>
      <w:r w:rsidRPr="00E9298D">
        <w:rPr>
          <w:sz w:val="24"/>
          <w:szCs w:val="24"/>
          <w:lang w:val="en-US"/>
        </w:rPr>
        <w:t>XXI</w:t>
      </w:r>
      <w:r w:rsidRPr="00E9298D">
        <w:rPr>
          <w:sz w:val="24"/>
          <w:szCs w:val="24"/>
        </w:rPr>
        <w:t xml:space="preserve"> </w:t>
      </w:r>
      <w:r w:rsidR="00640FBE" w:rsidRPr="00E9298D">
        <w:rPr>
          <w:sz w:val="24"/>
          <w:szCs w:val="24"/>
        </w:rPr>
        <w:t>века</w:t>
      </w:r>
      <w:r w:rsidR="00A12F38" w:rsidRPr="00E9298D">
        <w:rPr>
          <w:sz w:val="24"/>
          <w:szCs w:val="24"/>
        </w:rPr>
        <w:t>.</w:t>
      </w:r>
    </w:p>
    <w:p w14:paraId="5E2DB892" w14:textId="77777777" w:rsidR="00D83091" w:rsidRPr="00E9298D" w:rsidRDefault="00640FBE" w:rsidP="00E3745F">
      <w:pPr>
        <w:pStyle w:val="a3"/>
        <w:numPr>
          <w:ilvl w:val="0"/>
          <w:numId w:val="18"/>
        </w:numPr>
        <w:tabs>
          <w:tab w:val="left" w:pos="284"/>
        </w:tabs>
        <w:jc w:val="both"/>
        <w:rPr>
          <w:sz w:val="24"/>
          <w:szCs w:val="24"/>
        </w:rPr>
      </w:pPr>
      <w:r w:rsidRPr="00E9298D">
        <w:rPr>
          <w:sz w:val="24"/>
          <w:szCs w:val="24"/>
        </w:rPr>
        <w:t xml:space="preserve">Инновационные технологии и эффективные </w:t>
      </w:r>
      <w:r w:rsidR="00A106E6" w:rsidRPr="00E9298D">
        <w:rPr>
          <w:sz w:val="24"/>
          <w:szCs w:val="24"/>
        </w:rPr>
        <w:t xml:space="preserve">образовательные </w:t>
      </w:r>
      <w:r w:rsidRPr="00E9298D">
        <w:rPr>
          <w:sz w:val="24"/>
          <w:szCs w:val="24"/>
        </w:rPr>
        <w:t>практики</w:t>
      </w:r>
      <w:r w:rsidR="00A12F38" w:rsidRPr="00E9298D">
        <w:rPr>
          <w:sz w:val="24"/>
          <w:szCs w:val="24"/>
        </w:rPr>
        <w:t>.</w:t>
      </w:r>
      <w:r w:rsidRPr="00E9298D">
        <w:rPr>
          <w:sz w:val="24"/>
          <w:szCs w:val="24"/>
        </w:rPr>
        <w:t xml:space="preserve"> </w:t>
      </w:r>
    </w:p>
    <w:p w14:paraId="1B0EAF21" w14:textId="77777777" w:rsidR="00640FBE" w:rsidRPr="00E9298D" w:rsidRDefault="00631834" w:rsidP="00E3745F">
      <w:pPr>
        <w:pStyle w:val="a3"/>
        <w:numPr>
          <w:ilvl w:val="0"/>
          <w:numId w:val="18"/>
        </w:numPr>
        <w:tabs>
          <w:tab w:val="left" w:pos="284"/>
        </w:tabs>
        <w:jc w:val="both"/>
        <w:rPr>
          <w:sz w:val="24"/>
          <w:szCs w:val="24"/>
        </w:rPr>
      </w:pPr>
      <w:r w:rsidRPr="00E9298D">
        <w:rPr>
          <w:sz w:val="24"/>
          <w:szCs w:val="24"/>
        </w:rPr>
        <w:t>Открытое</w:t>
      </w:r>
      <w:r w:rsidR="00640FBE" w:rsidRPr="00E9298D">
        <w:rPr>
          <w:sz w:val="24"/>
          <w:szCs w:val="24"/>
        </w:rPr>
        <w:t xml:space="preserve"> образовательное пространство</w:t>
      </w:r>
      <w:r w:rsidR="00CA6BF7" w:rsidRPr="00E9298D">
        <w:rPr>
          <w:sz w:val="24"/>
          <w:szCs w:val="24"/>
        </w:rPr>
        <w:t xml:space="preserve"> </w:t>
      </w:r>
      <w:r w:rsidRPr="00E9298D">
        <w:rPr>
          <w:sz w:val="24"/>
          <w:szCs w:val="24"/>
        </w:rPr>
        <w:t>в цифровую эпоху</w:t>
      </w:r>
      <w:r w:rsidR="00A12F38" w:rsidRPr="00E9298D">
        <w:rPr>
          <w:sz w:val="24"/>
          <w:szCs w:val="24"/>
        </w:rPr>
        <w:t>.</w:t>
      </w:r>
    </w:p>
    <w:p w14:paraId="1D6142A8" w14:textId="77777777" w:rsidR="007E0519" w:rsidRPr="00E9298D" w:rsidRDefault="00C31629" w:rsidP="00E3745F">
      <w:pPr>
        <w:pStyle w:val="a3"/>
        <w:numPr>
          <w:ilvl w:val="0"/>
          <w:numId w:val="18"/>
        </w:numPr>
        <w:tabs>
          <w:tab w:val="left" w:pos="284"/>
        </w:tabs>
        <w:jc w:val="both"/>
        <w:rPr>
          <w:sz w:val="24"/>
          <w:szCs w:val="24"/>
        </w:rPr>
      </w:pPr>
      <w:r w:rsidRPr="00E9298D">
        <w:rPr>
          <w:sz w:val="24"/>
          <w:szCs w:val="24"/>
        </w:rPr>
        <w:t>П</w:t>
      </w:r>
      <w:r w:rsidR="007E0519" w:rsidRPr="00E9298D">
        <w:rPr>
          <w:sz w:val="24"/>
          <w:szCs w:val="24"/>
        </w:rPr>
        <w:t>сихолого-педагогическо</w:t>
      </w:r>
      <w:r w:rsidRPr="00E9298D">
        <w:rPr>
          <w:sz w:val="24"/>
          <w:szCs w:val="24"/>
        </w:rPr>
        <w:t>е</w:t>
      </w:r>
      <w:r w:rsidR="007E0519" w:rsidRPr="00E9298D">
        <w:rPr>
          <w:sz w:val="24"/>
          <w:szCs w:val="24"/>
        </w:rPr>
        <w:t xml:space="preserve"> сопровождени</w:t>
      </w:r>
      <w:r w:rsidRPr="00E9298D">
        <w:rPr>
          <w:sz w:val="24"/>
          <w:szCs w:val="24"/>
        </w:rPr>
        <w:t>е</w:t>
      </w:r>
      <w:r w:rsidR="007E0519" w:rsidRPr="00E9298D">
        <w:rPr>
          <w:sz w:val="24"/>
          <w:szCs w:val="24"/>
        </w:rPr>
        <w:t xml:space="preserve"> </w:t>
      </w:r>
      <w:r w:rsidR="00E9298D">
        <w:rPr>
          <w:sz w:val="24"/>
          <w:szCs w:val="24"/>
        </w:rPr>
        <w:t xml:space="preserve">общего, специального и инклюзивного образования детей </w:t>
      </w:r>
      <w:r w:rsidR="007E0519" w:rsidRPr="00E9298D">
        <w:rPr>
          <w:sz w:val="24"/>
          <w:szCs w:val="24"/>
        </w:rPr>
        <w:t>и молодежи</w:t>
      </w:r>
      <w:r w:rsidR="00A12F38" w:rsidRPr="00E9298D">
        <w:rPr>
          <w:sz w:val="24"/>
          <w:szCs w:val="24"/>
        </w:rPr>
        <w:t>.</w:t>
      </w:r>
      <w:r w:rsidR="003E309B" w:rsidRPr="00E9298D">
        <w:rPr>
          <w:sz w:val="24"/>
          <w:szCs w:val="24"/>
        </w:rPr>
        <w:t xml:space="preserve"> </w:t>
      </w:r>
    </w:p>
    <w:p w14:paraId="3746ED51" w14:textId="77777777" w:rsidR="00F4020F" w:rsidRPr="00E9298D" w:rsidRDefault="00F76EAD" w:rsidP="00E3745F">
      <w:pPr>
        <w:pStyle w:val="a3"/>
        <w:numPr>
          <w:ilvl w:val="0"/>
          <w:numId w:val="18"/>
        </w:numPr>
        <w:tabs>
          <w:tab w:val="left" w:pos="284"/>
        </w:tabs>
        <w:jc w:val="both"/>
        <w:rPr>
          <w:sz w:val="24"/>
          <w:szCs w:val="24"/>
        </w:rPr>
      </w:pPr>
      <w:r w:rsidRPr="00E9298D">
        <w:rPr>
          <w:sz w:val="24"/>
          <w:szCs w:val="24"/>
        </w:rPr>
        <w:t>Д</w:t>
      </w:r>
      <w:r w:rsidR="00F4020F" w:rsidRPr="00E9298D">
        <w:rPr>
          <w:sz w:val="24"/>
          <w:szCs w:val="24"/>
        </w:rPr>
        <w:t xml:space="preserve">етство </w:t>
      </w:r>
      <w:r w:rsidRPr="00E9298D">
        <w:rPr>
          <w:sz w:val="24"/>
          <w:szCs w:val="24"/>
        </w:rPr>
        <w:t>как развивающийся феномен в культуре, науке и обществе.</w:t>
      </w:r>
    </w:p>
    <w:p w14:paraId="370AFE70" w14:textId="77777777" w:rsidR="00174F33" w:rsidRDefault="00C31629" w:rsidP="00E3745F">
      <w:pPr>
        <w:pStyle w:val="a3"/>
        <w:numPr>
          <w:ilvl w:val="0"/>
          <w:numId w:val="18"/>
        </w:numPr>
        <w:tabs>
          <w:tab w:val="left" w:pos="284"/>
        </w:tabs>
        <w:jc w:val="both"/>
        <w:rPr>
          <w:sz w:val="24"/>
          <w:szCs w:val="24"/>
        </w:rPr>
      </w:pPr>
      <w:r w:rsidRPr="00E9298D">
        <w:rPr>
          <w:sz w:val="24"/>
          <w:szCs w:val="24"/>
        </w:rPr>
        <w:t>Когнитивно-дискурсивные и методические проблемы лингвистики; русистика и языковое образование</w:t>
      </w:r>
      <w:r w:rsidR="00187FDD" w:rsidRPr="00E9298D">
        <w:rPr>
          <w:sz w:val="24"/>
          <w:szCs w:val="24"/>
        </w:rPr>
        <w:t>; л</w:t>
      </w:r>
      <w:r w:rsidRPr="00E9298D">
        <w:rPr>
          <w:sz w:val="24"/>
          <w:szCs w:val="24"/>
        </w:rPr>
        <w:t>итературоведение и литературное образование</w:t>
      </w:r>
      <w:r w:rsidR="00174F33" w:rsidRPr="00E9298D">
        <w:rPr>
          <w:sz w:val="24"/>
          <w:szCs w:val="24"/>
        </w:rPr>
        <w:t>;</w:t>
      </w:r>
      <w:r w:rsidR="00A9678B" w:rsidRPr="00E9298D">
        <w:rPr>
          <w:sz w:val="24"/>
          <w:szCs w:val="24"/>
        </w:rPr>
        <w:t xml:space="preserve"> </w:t>
      </w:r>
      <w:r w:rsidR="00174F33" w:rsidRPr="00E9298D">
        <w:rPr>
          <w:sz w:val="24"/>
          <w:szCs w:val="24"/>
        </w:rPr>
        <w:t xml:space="preserve">всеобщая история; археология и этнология; история России </w:t>
      </w:r>
      <w:r w:rsidR="00A9678B" w:rsidRPr="00E9298D">
        <w:rPr>
          <w:sz w:val="24"/>
          <w:szCs w:val="24"/>
        </w:rPr>
        <w:t>как предметная основа в</w:t>
      </w:r>
      <w:r w:rsidR="00174F33" w:rsidRPr="00E9298D">
        <w:rPr>
          <w:sz w:val="24"/>
          <w:szCs w:val="24"/>
        </w:rPr>
        <w:t xml:space="preserve"> педагогическом</w:t>
      </w:r>
      <w:r w:rsidR="00A9678B" w:rsidRPr="00E9298D">
        <w:rPr>
          <w:sz w:val="24"/>
          <w:szCs w:val="24"/>
        </w:rPr>
        <w:t xml:space="preserve"> образовании</w:t>
      </w:r>
      <w:r w:rsidR="00E9298D">
        <w:rPr>
          <w:sz w:val="24"/>
          <w:szCs w:val="24"/>
        </w:rPr>
        <w:t>.</w:t>
      </w:r>
    </w:p>
    <w:p w14:paraId="3BCFE980" w14:textId="77777777" w:rsidR="00E9298D" w:rsidRPr="00E9298D" w:rsidRDefault="00E9298D" w:rsidP="00E3745F">
      <w:pPr>
        <w:pStyle w:val="a3"/>
        <w:numPr>
          <w:ilvl w:val="0"/>
          <w:numId w:val="18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Трансформация технологического образования: от интеграции наук к практике.</w:t>
      </w:r>
    </w:p>
    <w:p w14:paraId="323DB309" w14:textId="7B7AA02A" w:rsidR="00F4020F" w:rsidRPr="00E9298D" w:rsidRDefault="0091718C" w:rsidP="00E3745F">
      <w:pPr>
        <w:pStyle w:val="a3"/>
        <w:numPr>
          <w:ilvl w:val="0"/>
          <w:numId w:val="18"/>
        </w:numPr>
        <w:tabs>
          <w:tab w:val="left" w:pos="284"/>
        </w:tabs>
        <w:jc w:val="both"/>
        <w:rPr>
          <w:sz w:val="24"/>
          <w:szCs w:val="24"/>
        </w:rPr>
      </w:pPr>
      <w:r w:rsidRPr="00E9298D">
        <w:rPr>
          <w:sz w:val="24"/>
          <w:szCs w:val="24"/>
        </w:rPr>
        <w:t>Методическое обеспечение образовательного процесса в современных условиях</w:t>
      </w:r>
      <w:r w:rsidR="00E517C7">
        <w:rPr>
          <w:sz w:val="24"/>
          <w:szCs w:val="24"/>
        </w:rPr>
        <w:t>.</w:t>
      </w:r>
    </w:p>
    <w:p w14:paraId="5667160D" w14:textId="76D78C04" w:rsidR="00654090" w:rsidRPr="007E0519" w:rsidRDefault="00654090" w:rsidP="00154B89">
      <w:pPr>
        <w:tabs>
          <w:tab w:val="left" w:pos="284"/>
        </w:tabs>
        <w:jc w:val="both"/>
        <w:rPr>
          <w:i/>
          <w:sz w:val="24"/>
          <w:szCs w:val="24"/>
        </w:rPr>
      </w:pPr>
    </w:p>
    <w:p w14:paraId="150B50E0" w14:textId="2A5F749A" w:rsidR="00714A62" w:rsidRPr="00E9298D" w:rsidRDefault="00E9298D" w:rsidP="00154B89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E9298D">
        <w:rPr>
          <w:sz w:val="24"/>
          <w:szCs w:val="24"/>
        </w:rPr>
        <w:t xml:space="preserve">Работа </w:t>
      </w:r>
      <w:r w:rsidR="00911A65" w:rsidRPr="00E9298D">
        <w:rPr>
          <w:sz w:val="24"/>
          <w:szCs w:val="24"/>
        </w:rPr>
        <w:t xml:space="preserve">Форума </w:t>
      </w:r>
      <w:r w:rsidRPr="00E9298D">
        <w:rPr>
          <w:sz w:val="24"/>
          <w:szCs w:val="24"/>
        </w:rPr>
        <w:t>будет проходить как в традиционной очной форме, так и в формате видеоконференции</w:t>
      </w:r>
      <w:r w:rsidR="00714A62" w:rsidRPr="00E9298D">
        <w:rPr>
          <w:sz w:val="24"/>
          <w:szCs w:val="24"/>
        </w:rPr>
        <w:t>.</w:t>
      </w:r>
    </w:p>
    <w:p w14:paraId="6E2A65B5" w14:textId="77777777" w:rsidR="00A8602E" w:rsidRDefault="00A8602E" w:rsidP="00154B89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A8602E">
        <w:rPr>
          <w:b/>
          <w:sz w:val="24"/>
          <w:szCs w:val="24"/>
        </w:rPr>
        <w:t>Формы участия:</w:t>
      </w:r>
      <w:r>
        <w:rPr>
          <w:sz w:val="24"/>
          <w:szCs w:val="24"/>
        </w:rPr>
        <w:t xml:space="preserve">  </w:t>
      </w:r>
    </w:p>
    <w:p w14:paraId="6B8CC3C4" w14:textId="77777777" w:rsidR="00E9298D" w:rsidRPr="00E9298D" w:rsidRDefault="00E9298D" w:rsidP="00154B89">
      <w:pPr>
        <w:spacing w:line="276" w:lineRule="auto"/>
        <w:ind w:firstLine="567"/>
        <w:jc w:val="both"/>
        <w:rPr>
          <w:sz w:val="24"/>
          <w:szCs w:val="24"/>
        </w:rPr>
      </w:pPr>
      <w:r w:rsidRPr="00E9298D">
        <w:rPr>
          <w:sz w:val="24"/>
          <w:szCs w:val="24"/>
        </w:rPr>
        <w:t xml:space="preserve">с докладом / без доклада / с публикацией / без публикации </w:t>
      </w:r>
    </w:p>
    <w:p w14:paraId="1D0E916E" w14:textId="77777777" w:rsidR="0091718C" w:rsidRDefault="0091718C" w:rsidP="00154B89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14:paraId="52EDDE75" w14:textId="12B409D4" w:rsidR="00714A62" w:rsidRDefault="000A7132" w:rsidP="00154B8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A7132">
        <w:rPr>
          <w:sz w:val="24"/>
          <w:szCs w:val="24"/>
        </w:rPr>
        <w:t xml:space="preserve">По итогам </w:t>
      </w:r>
      <w:r w:rsidR="00911A65" w:rsidRPr="00950B89">
        <w:rPr>
          <w:sz w:val="24"/>
          <w:szCs w:val="24"/>
        </w:rPr>
        <w:t>Форума</w:t>
      </w:r>
      <w:r w:rsidR="00911A65" w:rsidRPr="00950B89">
        <w:rPr>
          <w:sz w:val="32"/>
          <w:szCs w:val="24"/>
        </w:rPr>
        <w:t xml:space="preserve"> </w:t>
      </w:r>
      <w:r w:rsidRPr="00950B89">
        <w:rPr>
          <w:sz w:val="24"/>
          <w:szCs w:val="24"/>
        </w:rPr>
        <w:t xml:space="preserve">будет </w:t>
      </w:r>
      <w:r w:rsidR="007130C1" w:rsidRPr="00950B89">
        <w:rPr>
          <w:sz w:val="24"/>
          <w:szCs w:val="24"/>
        </w:rPr>
        <w:t>издан электронный</w:t>
      </w:r>
      <w:r w:rsidR="0091718C" w:rsidRPr="00950B89">
        <w:rPr>
          <w:sz w:val="24"/>
          <w:szCs w:val="24"/>
        </w:rPr>
        <w:t xml:space="preserve"> </w:t>
      </w:r>
      <w:r w:rsidRPr="00950B89">
        <w:rPr>
          <w:sz w:val="24"/>
          <w:szCs w:val="24"/>
        </w:rPr>
        <w:t>сборник материалов с последующим размеще</w:t>
      </w:r>
      <w:r w:rsidR="00CA6BF7" w:rsidRPr="00950B89">
        <w:rPr>
          <w:sz w:val="24"/>
          <w:szCs w:val="24"/>
        </w:rPr>
        <w:t>нием статей в базе данных</w:t>
      </w:r>
      <w:r w:rsidR="00CA6BF7">
        <w:rPr>
          <w:sz w:val="24"/>
          <w:szCs w:val="24"/>
        </w:rPr>
        <w:t xml:space="preserve"> РИНЦ</w:t>
      </w:r>
      <w:r w:rsidR="00A12F38">
        <w:rPr>
          <w:sz w:val="24"/>
          <w:szCs w:val="24"/>
        </w:rPr>
        <w:t>.</w:t>
      </w:r>
      <w:r w:rsidR="00CA6BF7">
        <w:rPr>
          <w:sz w:val="24"/>
          <w:szCs w:val="24"/>
        </w:rPr>
        <w:t xml:space="preserve"> </w:t>
      </w:r>
      <w:r w:rsidRPr="000A7132">
        <w:rPr>
          <w:sz w:val="24"/>
          <w:szCs w:val="24"/>
        </w:rPr>
        <w:t>Материалы проходят проверку в системе поиска текстовых заимствований «Антиплагиат».</w:t>
      </w:r>
      <w:r w:rsidR="0091718C" w:rsidRPr="0091718C">
        <w:t xml:space="preserve"> </w:t>
      </w:r>
      <w:r w:rsidR="0091718C" w:rsidRPr="0091718C">
        <w:rPr>
          <w:sz w:val="24"/>
          <w:szCs w:val="24"/>
        </w:rPr>
        <w:t xml:space="preserve">Электронное издание материалов конференции будет размещено в электронной библиотеке </w:t>
      </w:r>
      <w:r w:rsidR="0091718C">
        <w:rPr>
          <w:sz w:val="24"/>
          <w:szCs w:val="24"/>
        </w:rPr>
        <w:t>Т</w:t>
      </w:r>
      <w:r w:rsidR="0091718C" w:rsidRPr="0091718C">
        <w:rPr>
          <w:sz w:val="24"/>
          <w:szCs w:val="24"/>
        </w:rPr>
        <w:t>ГПУ</w:t>
      </w:r>
      <w:r w:rsidR="00F80783">
        <w:rPr>
          <w:sz w:val="24"/>
          <w:szCs w:val="24"/>
        </w:rPr>
        <w:t xml:space="preserve">, на сайте </w:t>
      </w:r>
      <w:r w:rsidR="00DB3609">
        <w:rPr>
          <w:sz w:val="24"/>
          <w:szCs w:val="24"/>
        </w:rPr>
        <w:t>Института развития педагогического образования ТГПУ</w:t>
      </w:r>
      <w:r w:rsidR="0091718C" w:rsidRPr="0091718C">
        <w:rPr>
          <w:sz w:val="24"/>
          <w:szCs w:val="24"/>
        </w:rPr>
        <w:t>.</w:t>
      </w:r>
    </w:p>
    <w:p w14:paraId="0A7C22DF" w14:textId="77777777" w:rsidR="00A8602E" w:rsidRDefault="00A8602E" w:rsidP="00154B89">
      <w:pPr>
        <w:tabs>
          <w:tab w:val="left" w:pos="284"/>
        </w:tabs>
        <w:jc w:val="both"/>
        <w:rPr>
          <w:sz w:val="24"/>
          <w:szCs w:val="24"/>
        </w:rPr>
      </w:pPr>
    </w:p>
    <w:p w14:paraId="57527BDC" w14:textId="1562829B" w:rsidR="002D0EB4" w:rsidRPr="000B4507" w:rsidRDefault="002D0EB4" w:rsidP="00154B89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Условия участия </w:t>
      </w:r>
      <w:r w:rsidRPr="00950B89">
        <w:rPr>
          <w:b/>
          <w:sz w:val="24"/>
          <w:szCs w:val="24"/>
        </w:rPr>
        <w:t xml:space="preserve">в </w:t>
      </w:r>
      <w:r w:rsidR="00911A65" w:rsidRPr="00950B89">
        <w:rPr>
          <w:b/>
          <w:sz w:val="24"/>
          <w:szCs w:val="24"/>
        </w:rPr>
        <w:t>Форуме</w:t>
      </w:r>
      <w:r w:rsidRPr="00950B89">
        <w:rPr>
          <w:b/>
          <w:sz w:val="24"/>
          <w:szCs w:val="24"/>
        </w:rPr>
        <w:t>:</w:t>
      </w:r>
    </w:p>
    <w:p w14:paraId="12667F44" w14:textId="6001F4E2" w:rsidR="008916CD" w:rsidRPr="008916CD" w:rsidRDefault="00E5353E" w:rsidP="008916CD">
      <w:pPr>
        <w:pStyle w:val="a3"/>
        <w:numPr>
          <w:ilvl w:val="0"/>
          <w:numId w:val="16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 1</w:t>
      </w:r>
      <w:r w:rsidR="002D0EB4" w:rsidRPr="001438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апреля</w:t>
      </w:r>
      <w:bookmarkStart w:id="0" w:name="_GoBack"/>
      <w:bookmarkEnd w:id="0"/>
      <w:r w:rsidR="002D0EB4" w:rsidRPr="0014383F">
        <w:rPr>
          <w:b/>
          <w:sz w:val="24"/>
          <w:szCs w:val="24"/>
        </w:rPr>
        <w:t xml:space="preserve"> 2021 года</w:t>
      </w:r>
      <w:r w:rsidR="002D0EB4" w:rsidRPr="008916CD">
        <w:rPr>
          <w:sz w:val="24"/>
          <w:szCs w:val="24"/>
        </w:rPr>
        <w:t xml:space="preserve"> зарегистрируйтесь для участия в рам</w:t>
      </w:r>
      <w:r w:rsidR="00A8602E" w:rsidRPr="008916CD">
        <w:rPr>
          <w:sz w:val="24"/>
          <w:szCs w:val="24"/>
        </w:rPr>
        <w:t>к</w:t>
      </w:r>
      <w:r w:rsidR="002D0EB4" w:rsidRPr="008916CD">
        <w:rPr>
          <w:sz w:val="24"/>
          <w:szCs w:val="24"/>
        </w:rPr>
        <w:t xml:space="preserve">ах </w:t>
      </w:r>
      <w:r w:rsidR="00A8602E" w:rsidRPr="008916CD">
        <w:rPr>
          <w:sz w:val="24"/>
          <w:szCs w:val="24"/>
        </w:rPr>
        <w:t>направлений</w:t>
      </w:r>
      <w:r w:rsidR="00AC07BE" w:rsidRPr="008916CD">
        <w:rPr>
          <w:sz w:val="24"/>
          <w:szCs w:val="24"/>
        </w:rPr>
        <w:t xml:space="preserve"> по </w:t>
      </w:r>
      <w:r w:rsidR="00AC07BE" w:rsidRPr="00E20C49">
        <w:rPr>
          <w:sz w:val="24"/>
          <w:szCs w:val="24"/>
        </w:rPr>
        <w:t>ссылке</w:t>
      </w:r>
      <w:r w:rsidR="00E20C49" w:rsidRPr="00E20C49">
        <w:rPr>
          <w:sz w:val="24"/>
          <w:szCs w:val="24"/>
        </w:rPr>
        <w:t xml:space="preserve"> </w:t>
      </w:r>
      <w:hyperlink r:id="rId7" w:tgtFrame="_blank" w:history="1">
        <w:r w:rsidR="00E20C49" w:rsidRPr="00E20C49">
          <w:rPr>
            <w:rStyle w:val="a8"/>
            <w:color w:val="005BD1"/>
            <w:sz w:val="24"/>
            <w:szCs w:val="24"/>
            <w:shd w:val="clear" w:color="auto" w:fill="FFFFFF"/>
          </w:rPr>
          <w:t>https://forms.gle/sQa8ud72LgUPVKyV6</w:t>
        </w:r>
      </w:hyperlink>
      <w:r w:rsidR="002D0EB4" w:rsidRPr="008916CD">
        <w:rPr>
          <w:sz w:val="24"/>
          <w:szCs w:val="24"/>
        </w:rPr>
        <w:t xml:space="preserve"> </w:t>
      </w:r>
    </w:p>
    <w:p w14:paraId="012D0D1A" w14:textId="61C721C2" w:rsidR="002D0EB4" w:rsidRDefault="00154B89" w:rsidP="008916CD">
      <w:pPr>
        <w:pStyle w:val="a3"/>
        <w:numPr>
          <w:ilvl w:val="0"/>
          <w:numId w:val="16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8916CD">
        <w:rPr>
          <w:sz w:val="24"/>
          <w:szCs w:val="24"/>
        </w:rPr>
        <w:t xml:space="preserve">Участники, выбравшие опцию публикации, прикрепляют в регистрационной форме </w:t>
      </w:r>
      <w:r w:rsidR="00A8602E" w:rsidRPr="008916CD">
        <w:rPr>
          <w:sz w:val="24"/>
          <w:szCs w:val="24"/>
        </w:rPr>
        <w:t xml:space="preserve">текст статьи, отчет системы «Антиплагиат», лицензионный договор </w:t>
      </w:r>
      <w:r w:rsidR="00DD010F" w:rsidRPr="008916CD">
        <w:rPr>
          <w:sz w:val="24"/>
          <w:szCs w:val="24"/>
        </w:rPr>
        <w:t>(см.</w:t>
      </w:r>
      <w:r w:rsidR="0033278D">
        <w:rPr>
          <w:sz w:val="24"/>
          <w:szCs w:val="24"/>
        </w:rPr>
        <w:t> </w:t>
      </w:r>
      <w:r w:rsidR="00DD010F" w:rsidRPr="008916CD">
        <w:rPr>
          <w:sz w:val="24"/>
          <w:szCs w:val="24"/>
        </w:rPr>
        <w:t>приложение</w:t>
      </w:r>
      <w:r w:rsidR="0033278D">
        <w:rPr>
          <w:sz w:val="24"/>
          <w:szCs w:val="24"/>
        </w:rPr>
        <w:t> </w:t>
      </w:r>
      <w:r w:rsidR="00F80783" w:rsidRPr="008916CD">
        <w:rPr>
          <w:sz w:val="24"/>
          <w:szCs w:val="24"/>
        </w:rPr>
        <w:t>1</w:t>
      </w:r>
      <w:r w:rsidRPr="008916CD">
        <w:rPr>
          <w:sz w:val="24"/>
          <w:szCs w:val="24"/>
        </w:rPr>
        <w:t>), анкету</w:t>
      </w:r>
      <w:r w:rsidR="00A8602E" w:rsidRPr="008916CD">
        <w:rPr>
          <w:sz w:val="24"/>
          <w:szCs w:val="24"/>
        </w:rPr>
        <w:t xml:space="preserve"> автора произведения (см. приложение</w:t>
      </w:r>
      <w:r w:rsidR="00F80783" w:rsidRPr="008916CD">
        <w:rPr>
          <w:sz w:val="24"/>
          <w:szCs w:val="24"/>
        </w:rPr>
        <w:t xml:space="preserve"> 2</w:t>
      </w:r>
      <w:r w:rsidR="00A8602E" w:rsidRPr="008916CD">
        <w:rPr>
          <w:sz w:val="24"/>
          <w:szCs w:val="24"/>
        </w:rPr>
        <w:t>)</w:t>
      </w:r>
      <w:r w:rsidR="00F80783" w:rsidRPr="008916CD">
        <w:rPr>
          <w:sz w:val="24"/>
          <w:szCs w:val="24"/>
        </w:rPr>
        <w:t xml:space="preserve">, квитанцию об оплате (см. приложение 3). Стоимость публикации – </w:t>
      </w:r>
      <w:r w:rsidR="0028542A" w:rsidRPr="008916CD">
        <w:rPr>
          <w:sz w:val="24"/>
          <w:szCs w:val="24"/>
        </w:rPr>
        <w:t>6</w:t>
      </w:r>
      <w:r w:rsidR="00F80783" w:rsidRPr="008916CD">
        <w:rPr>
          <w:sz w:val="24"/>
          <w:szCs w:val="24"/>
        </w:rPr>
        <w:t xml:space="preserve">00 рублей (объемом от 3 до 6 </w:t>
      </w:r>
      <w:r w:rsidR="00F80783" w:rsidRPr="008916CD">
        <w:rPr>
          <w:sz w:val="24"/>
          <w:szCs w:val="24"/>
        </w:rPr>
        <w:lastRenderedPageBreak/>
        <w:t>страниц). Оплата публикации производится путем перевода на указанные банковские реквизиты</w:t>
      </w:r>
      <w:r w:rsidR="007835AC" w:rsidRPr="008916CD">
        <w:rPr>
          <w:sz w:val="24"/>
          <w:szCs w:val="24"/>
        </w:rPr>
        <w:t xml:space="preserve"> (см. приложение </w:t>
      </w:r>
      <w:r w:rsidR="0033278D">
        <w:rPr>
          <w:sz w:val="24"/>
          <w:szCs w:val="24"/>
        </w:rPr>
        <w:t>3</w:t>
      </w:r>
      <w:r w:rsidR="007835AC" w:rsidRPr="008916CD">
        <w:rPr>
          <w:sz w:val="24"/>
          <w:szCs w:val="24"/>
        </w:rPr>
        <w:t>)</w:t>
      </w:r>
      <w:r w:rsidR="00F80783" w:rsidRPr="008916CD">
        <w:rPr>
          <w:sz w:val="24"/>
          <w:szCs w:val="24"/>
        </w:rPr>
        <w:t xml:space="preserve">. Файлы именуются по фамилии автора (авторов). </w:t>
      </w:r>
      <w:r w:rsidR="0028542A" w:rsidRPr="008916CD">
        <w:rPr>
          <w:sz w:val="24"/>
          <w:szCs w:val="24"/>
        </w:rPr>
        <w:t>Например</w:t>
      </w:r>
      <w:r w:rsidR="00F80783" w:rsidRPr="008916CD">
        <w:rPr>
          <w:sz w:val="24"/>
          <w:szCs w:val="24"/>
        </w:rPr>
        <w:t xml:space="preserve">: «Иванова заявка», «Иванова статья», «Иванова </w:t>
      </w:r>
      <w:r w:rsidR="007835AC" w:rsidRPr="008916CD">
        <w:rPr>
          <w:sz w:val="24"/>
          <w:szCs w:val="24"/>
        </w:rPr>
        <w:t xml:space="preserve">анкета </w:t>
      </w:r>
      <w:r w:rsidR="00F80783" w:rsidRPr="008916CD">
        <w:rPr>
          <w:sz w:val="24"/>
          <w:szCs w:val="24"/>
        </w:rPr>
        <w:t>согласие»</w:t>
      </w:r>
      <w:r w:rsidR="007835AC" w:rsidRPr="008916CD">
        <w:rPr>
          <w:sz w:val="24"/>
          <w:szCs w:val="24"/>
        </w:rPr>
        <w:t xml:space="preserve"> «Иванова договор».</w:t>
      </w:r>
    </w:p>
    <w:p w14:paraId="385C572B" w14:textId="6367F9CD" w:rsidR="0014383F" w:rsidRPr="0014383F" w:rsidRDefault="0014383F" w:rsidP="0014383F">
      <w:pPr>
        <w:spacing w:line="200" w:lineRule="atLeast"/>
        <w:ind w:firstLine="545"/>
        <w:jc w:val="both"/>
        <w:rPr>
          <w:sz w:val="24"/>
          <w:szCs w:val="24"/>
        </w:rPr>
      </w:pPr>
      <w:r w:rsidRPr="008916CD">
        <w:rPr>
          <w:sz w:val="24"/>
          <w:szCs w:val="24"/>
        </w:rPr>
        <w:t xml:space="preserve">Для обучающихся и </w:t>
      </w:r>
      <w:r w:rsidR="00867EEA">
        <w:rPr>
          <w:sz w:val="24"/>
          <w:szCs w:val="24"/>
        </w:rPr>
        <w:t>работников</w:t>
      </w:r>
      <w:r w:rsidRPr="008916CD">
        <w:rPr>
          <w:sz w:val="24"/>
          <w:szCs w:val="24"/>
        </w:rPr>
        <w:t xml:space="preserve"> ТГПУ </w:t>
      </w:r>
      <w:r w:rsidR="00867EEA">
        <w:rPr>
          <w:sz w:val="24"/>
          <w:szCs w:val="24"/>
        </w:rPr>
        <w:t>о</w:t>
      </w:r>
      <w:r w:rsidRPr="0014383F">
        <w:rPr>
          <w:sz w:val="24"/>
          <w:szCs w:val="24"/>
        </w:rPr>
        <w:t xml:space="preserve">рганизационный взнос для публикации материалов не предусмотрен </w:t>
      </w:r>
      <w:r w:rsidRPr="0014383F">
        <w:rPr>
          <w:b/>
          <w:sz w:val="24"/>
          <w:szCs w:val="24"/>
        </w:rPr>
        <w:t>(бесплатно).</w:t>
      </w:r>
      <w:r w:rsidRPr="0014383F">
        <w:rPr>
          <w:sz w:val="24"/>
          <w:szCs w:val="24"/>
        </w:rPr>
        <w:t xml:space="preserve"> </w:t>
      </w:r>
    </w:p>
    <w:p w14:paraId="4988D35B" w14:textId="1969B1C1" w:rsidR="0014383F" w:rsidRDefault="002D0EB4" w:rsidP="0014383F">
      <w:pPr>
        <w:pStyle w:val="a3"/>
        <w:numPr>
          <w:ilvl w:val="0"/>
          <w:numId w:val="16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14383F">
        <w:rPr>
          <w:b/>
          <w:sz w:val="24"/>
          <w:szCs w:val="24"/>
        </w:rPr>
        <w:t xml:space="preserve">До </w:t>
      </w:r>
      <w:r w:rsidR="005612F6">
        <w:rPr>
          <w:b/>
          <w:sz w:val="24"/>
          <w:szCs w:val="24"/>
        </w:rPr>
        <w:t>02 апреля</w:t>
      </w:r>
      <w:r w:rsidRPr="0014383F">
        <w:rPr>
          <w:b/>
          <w:sz w:val="24"/>
          <w:szCs w:val="24"/>
        </w:rPr>
        <w:t xml:space="preserve"> 2021 года</w:t>
      </w:r>
      <w:r w:rsidRPr="0014383F">
        <w:rPr>
          <w:sz w:val="24"/>
          <w:szCs w:val="24"/>
        </w:rPr>
        <w:t xml:space="preserve"> н</w:t>
      </w:r>
      <w:r w:rsidR="00F80783" w:rsidRPr="0014383F">
        <w:rPr>
          <w:sz w:val="24"/>
          <w:szCs w:val="24"/>
        </w:rPr>
        <w:t xml:space="preserve">а электронный адрес оргкомитета </w:t>
      </w:r>
      <w:hyperlink r:id="rId8" w:history="1">
        <w:r w:rsidR="00F80783" w:rsidRPr="0014383F">
          <w:rPr>
            <w:rStyle w:val="a8"/>
            <w:sz w:val="24"/>
            <w:szCs w:val="24"/>
            <w:lang w:val="en-US"/>
          </w:rPr>
          <w:t>mieevve</w:t>
        </w:r>
        <w:r w:rsidR="00F80783" w:rsidRPr="0014383F">
          <w:rPr>
            <w:rStyle w:val="a8"/>
            <w:sz w:val="24"/>
            <w:szCs w:val="24"/>
          </w:rPr>
          <w:t>@</w:t>
        </w:r>
        <w:r w:rsidR="00F80783" w:rsidRPr="0014383F">
          <w:rPr>
            <w:rStyle w:val="a8"/>
            <w:sz w:val="24"/>
            <w:szCs w:val="24"/>
            <w:lang w:val="en-US"/>
          </w:rPr>
          <w:t>tspu</w:t>
        </w:r>
        <w:r w:rsidR="00F80783" w:rsidRPr="0014383F">
          <w:rPr>
            <w:rStyle w:val="a8"/>
            <w:sz w:val="24"/>
            <w:szCs w:val="24"/>
          </w:rPr>
          <w:t>.</w:t>
        </w:r>
        <w:r w:rsidR="00F80783" w:rsidRPr="0014383F">
          <w:rPr>
            <w:rStyle w:val="a8"/>
            <w:sz w:val="24"/>
            <w:szCs w:val="24"/>
            <w:lang w:val="en-US"/>
          </w:rPr>
          <w:t>edu</w:t>
        </w:r>
        <w:r w:rsidR="00F80783" w:rsidRPr="0014383F">
          <w:rPr>
            <w:rStyle w:val="a8"/>
            <w:sz w:val="24"/>
            <w:szCs w:val="24"/>
          </w:rPr>
          <w:t>.</w:t>
        </w:r>
        <w:proofErr w:type="spellStart"/>
        <w:r w:rsidR="00F80783" w:rsidRPr="0014383F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="00F80783" w:rsidRPr="0014383F">
        <w:rPr>
          <w:sz w:val="24"/>
          <w:szCs w:val="24"/>
        </w:rPr>
        <w:t xml:space="preserve"> </w:t>
      </w:r>
      <w:r w:rsidR="00A8602E" w:rsidRPr="0014383F">
        <w:rPr>
          <w:sz w:val="24"/>
          <w:szCs w:val="24"/>
        </w:rPr>
        <w:t>дополнительно</w:t>
      </w:r>
      <w:r w:rsidRPr="0014383F">
        <w:rPr>
          <w:sz w:val="24"/>
          <w:szCs w:val="24"/>
        </w:rPr>
        <w:t xml:space="preserve"> принимаются</w:t>
      </w:r>
      <w:r>
        <w:t xml:space="preserve"> </w:t>
      </w:r>
      <w:r w:rsidRPr="0014383F">
        <w:rPr>
          <w:sz w:val="24"/>
          <w:szCs w:val="24"/>
        </w:rPr>
        <w:t>статьи, оформленн</w:t>
      </w:r>
      <w:r w:rsidR="00A8602E" w:rsidRPr="0014383F">
        <w:rPr>
          <w:sz w:val="24"/>
          <w:szCs w:val="24"/>
        </w:rPr>
        <w:t>ые</w:t>
      </w:r>
      <w:r w:rsidRPr="0014383F">
        <w:rPr>
          <w:sz w:val="24"/>
          <w:szCs w:val="24"/>
        </w:rPr>
        <w:t xml:space="preserve"> по требованиям</w:t>
      </w:r>
      <w:r w:rsidR="007835AC" w:rsidRPr="0014383F">
        <w:rPr>
          <w:sz w:val="24"/>
          <w:szCs w:val="24"/>
        </w:rPr>
        <w:t xml:space="preserve"> и пакет документов (</w:t>
      </w:r>
      <w:r w:rsidR="00A8602E" w:rsidRPr="0014383F">
        <w:rPr>
          <w:sz w:val="24"/>
          <w:szCs w:val="24"/>
        </w:rPr>
        <w:t>отчет системы «</w:t>
      </w:r>
      <w:proofErr w:type="spellStart"/>
      <w:r w:rsidR="00A8602E" w:rsidRPr="0014383F">
        <w:rPr>
          <w:sz w:val="24"/>
          <w:szCs w:val="24"/>
        </w:rPr>
        <w:t>Антиплагиат</w:t>
      </w:r>
      <w:proofErr w:type="spellEnd"/>
      <w:r w:rsidR="00A8602E" w:rsidRPr="0014383F">
        <w:rPr>
          <w:sz w:val="24"/>
          <w:szCs w:val="24"/>
        </w:rPr>
        <w:t>», лицензионный договор</w:t>
      </w:r>
      <w:r w:rsidR="00F80783" w:rsidRPr="0014383F">
        <w:rPr>
          <w:sz w:val="24"/>
          <w:szCs w:val="24"/>
        </w:rPr>
        <w:t>,</w:t>
      </w:r>
      <w:r w:rsidR="00A8602E" w:rsidRPr="0014383F">
        <w:rPr>
          <w:sz w:val="24"/>
          <w:szCs w:val="24"/>
        </w:rPr>
        <w:t xml:space="preserve"> анкету автора произведения</w:t>
      </w:r>
      <w:r w:rsidR="00F80783" w:rsidRPr="0014383F">
        <w:rPr>
          <w:sz w:val="24"/>
          <w:szCs w:val="24"/>
        </w:rPr>
        <w:t xml:space="preserve">, квитанцию об оплате </w:t>
      </w:r>
      <w:r w:rsidR="00A8602E" w:rsidRPr="0014383F">
        <w:rPr>
          <w:sz w:val="24"/>
          <w:szCs w:val="24"/>
        </w:rPr>
        <w:t xml:space="preserve"> (см. приложени</w:t>
      </w:r>
      <w:r w:rsidR="00F80783" w:rsidRPr="0014383F">
        <w:rPr>
          <w:sz w:val="24"/>
          <w:szCs w:val="24"/>
        </w:rPr>
        <w:t>я</w:t>
      </w:r>
      <w:r w:rsidR="00A8602E" w:rsidRPr="0014383F">
        <w:rPr>
          <w:sz w:val="24"/>
          <w:szCs w:val="24"/>
        </w:rPr>
        <w:t>)</w:t>
      </w:r>
    </w:p>
    <w:p w14:paraId="21211AFC" w14:textId="77777777" w:rsidR="00631834" w:rsidRPr="00950B89" w:rsidRDefault="00631834" w:rsidP="0014383F">
      <w:pPr>
        <w:pStyle w:val="a3"/>
        <w:numPr>
          <w:ilvl w:val="0"/>
          <w:numId w:val="16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14383F">
        <w:rPr>
          <w:sz w:val="24"/>
          <w:szCs w:val="24"/>
        </w:rPr>
        <w:t xml:space="preserve">Оргкомитет оставляет за собой право отбора поступивших материалов. Статья может быть отправлена авторам на доработку или отклонена как по формальным, так и по содержательным признакам. Критериями отбора материалов являются: </w:t>
      </w:r>
      <w:r w:rsidR="00563623" w:rsidRPr="0014383F">
        <w:rPr>
          <w:sz w:val="24"/>
          <w:szCs w:val="24"/>
        </w:rPr>
        <w:t>оригинальность</w:t>
      </w:r>
      <w:r w:rsidRPr="0014383F">
        <w:rPr>
          <w:sz w:val="24"/>
          <w:szCs w:val="24"/>
        </w:rPr>
        <w:t xml:space="preserve">, соответствие </w:t>
      </w:r>
      <w:r w:rsidR="00557A75" w:rsidRPr="0014383F">
        <w:rPr>
          <w:sz w:val="24"/>
          <w:szCs w:val="24"/>
        </w:rPr>
        <w:t xml:space="preserve">направлениям работы </w:t>
      </w:r>
      <w:r w:rsidR="00A12F38" w:rsidRPr="0014383F">
        <w:rPr>
          <w:sz w:val="24"/>
          <w:szCs w:val="24"/>
        </w:rPr>
        <w:t>конференции, актуальность</w:t>
      </w:r>
      <w:r w:rsidRPr="0014383F">
        <w:rPr>
          <w:sz w:val="24"/>
          <w:szCs w:val="24"/>
        </w:rPr>
        <w:t xml:space="preserve">, обоснованность. Не допускается направление в оргкомитет работ, которые были приняты к печати в </w:t>
      </w:r>
      <w:r w:rsidRPr="00950B89">
        <w:rPr>
          <w:sz w:val="24"/>
          <w:szCs w:val="24"/>
        </w:rPr>
        <w:t xml:space="preserve">других изданиях. </w:t>
      </w:r>
    </w:p>
    <w:p w14:paraId="0E14EF9F" w14:textId="67B032B0" w:rsidR="00A12F38" w:rsidRDefault="00A12F38" w:rsidP="00154B89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950B89">
        <w:rPr>
          <w:sz w:val="24"/>
          <w:szCs w:val="24"/>
        </w:rPr>
        <w:t>5. Сертификат участника</w:t>
      </w:r>
      <w:r w:rsidR="0014383F" w:rsidRPr="00950B89">
        <w:rPr>
          <w:sz w:val="24"/>
          <w:szCs w:val="24"/>
        </w:rPr>
        <w:t xml:space="preserve"> </w:t>
      </w:r>
      <w:r w:rsidR="00515C81" w:rsidRPr="00950B89">
        <w:rPr>
          <w:sz w:val="24"/>
          <w:szCs w:val="24"/>
        </w:rPr>
        <w:t xml:space="preserve">Форума </w:t>
      </w:r>
      <w:r w:rsidRPr="00950B89">
        <w:rPr>
          <w:sz w:val="24"/>
          <w:szCs w:val="24"/>
        </w:rPr>
        <w:t>высыла</w:t>
      </w:r>
      <w:r w:rsidR="0014383F" w:rsidRPr="00950B89">
        <w:rPr>
          <w:sz w:val="24"/>
          <w:szCs w:val="24"/>
        </w:rPr>
        <w:t>е</w:t>
      </w:r>
      <w:r w:rsidRPr="00950B89">
        <w:rPr>
          <w:sz w:val="24"/>
          <w:szCs w:val="24"/>
        </w:rPr>
        <w:t>тся</w:t>
      </w:r>
      <w:r w:rsidRPr="00A8602E">
        <w:rPr>
          <w:sz w:val="24"/>
          <w:szCs w:val="24"/>
        </w:rPr>
        <w:t xml:space="preserve"> авторам в электронном виде на адрес электронной почты, указанный при регистрации. </w:t>
      </w:r>
    </w:p>
    <w:p w14:paraId="54395178" w14:textId="06ADA32A" w:rsidR="00A8602E" w:rsidRDefault="00300444" w:rsidP="00154B89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8602E">
        <w:rPr>
          <w:sz w:val="24"/>
          <w:szCs w:val="24"/>
        </w:rPr>
        <w:t xml:space="preserve">. </w:t>
      </w:r>
      <w:r w:rsidR="00A8602E" w:rsidRPr="00A8602E">
        <w:rPr>
          <w:sz w:val="24"/>
          <w:szCs w:val="24"/>
        </w:rPr>
        <w:t xml:space="preserve">Выход сборника материалов конференции </w:t>
      </w:r>
      <w:r w:rsidR="00DE453A">
        <w:rPr>
          <w:sz w:val="24"/>
          <w:szCs w:val="24"/>
        </w:rPr>
        <w:t xml:space="preserve">планируется </w:t>
      </w:r>
      <w:r w:rsidR="00DE453A" w:rsidRPr="0014383F">
        <w:rPr>
          <w:b/>
          <w:sz w:val="24"/>
          <w:szCs w:val="24"/>
        </w:rPr>
        <w:t>в</w:t>
      </w:r>
      <w:r w:rsidR="00A8602E" w:rsidRPr="0014383F">
        <w:rPr>
          <w:b/>
          <w:sz w:val="24"/>
          <w:szCs w:val="24"/>
        </w:rPr>
        <w:t xml:space="preserve"> июн</w:t>
      </w:r>
      <w:r w:rsidR="00DE453A" w:rsidRPr="0014383F">
        <w:rPr>
          <w:b/>
          <w:sz w:val="24"/>
          <w:szCs w:val="24"/>
        </w:rPr>
        <w:t>е</w:t>
      </w:r>
      <w:r w:rsidR="00A8602E" w:rsidRPr="0014383F">
        <w:rPr>
          <w:b/>
          <w:sz w:val="24"/>
          <w:szCs w:val="24"/>
        </w:rPr>
        <w:t xml:space="preserve"> 2021 г.</w:t>
      </w:r>
      <w:r w:rsidR="00A8602E">
        <w:rPr>
          <w:sz w:val="24"/>
          <w:szCs w:val="24"/>
        </w:rPr>
        <w:t xml:space="preserve"> </w:t>
      </w:r>
      <w:r w:rsidR="00A8602E" w:rsidRPr="00A8602E">
        <w:rPr>
          <w:sz w:val="24"/>
          <w:szCs w:val="24"/>
        </w:rPr>
        <w:t>Сборник высыла</w:t>
      </w:r>
      <w:r w:rsidR="00A12F38">
        <w:rPr>
          <w:sz w:val="24"/>
          <w:szCs w:val="24"/>
        </w:rPr>
        <w:t>е</w:t>
      </w:r>
      <w:r w:rsidR="00A8602E" w:rsidRPr="00A8602E">
        <w:rPr>
          <w:sz w:val="24"/>
          <w:szCs w:val="24"/>
        </w:rPr>
        <w:t xml:space="preserve">тся авторам в электронном виде на адрес электронной почты, указанный при регистрации. </w:t>
      </w:r>
      <w:r w:rsidR="0014383F">
        <w:rPr>
          <w:sz w:val="24"/>
          <w:szCs w:val="24"/>
        </w:rPr>
        <w:t xml:space="preserve">При оплате взноса сборник можно получить в печатном виде, </w:t>
      </w:r>
      <w:r w:rsidR="0014383F" w:rsidRPr="0014383F">
        <w:rPr>
          <w:b/>
          <w:sz w:val="24"/>
          <w:szCs w:val="24"/>
        </w:rPr>
        <w:t>не ранее сентября 2021</w:t>
      </w:r>
      <w:r w:rsidR="0014383F">
        <w:rPr>
          <w:sz w:val="24"/>
          <w:szCs w:val="24"/>
        </w:rPr>
        <w:t>.</w:t>
      </w:r>
      <w:r w:rsidR="004925A8">
        <w:rPr>
          <w:sz w:val="24"/>
          <w:szCs w:val="24"/>
        </w:rPr>
        <w:t xml:space="preserve"> Рассылка сборника оплачивается отдельно.</w:t>
      </w:r>
    </w:p>
    <w:p w14:paraId="35F756F7" w14:textId="77777777" w:rsidR="00A12F38" w:rsidRDefault="00A12F38" w:rsidP="00154B89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8602E">
        <w:rPr>
          <w:sz w:val="24"/>
          <w:szCs w:val="24"/>
        </w:rPr>
        <w:t xml:space="preserve">Отправляя заявку участника конференции, авторы соглашаются со всеми изложенными </w:t>
      </w:r>
      <w:r>
        <w:rPr>
          <w:sz w:val="24"/>
          <w:szCs w:val="24"/>
        </w:rPr>
        <w:t>у</w:t>
      </w:r>
      <w:r w:rsidRPr="00DE453A">
        <w:rPr>
          <w:sz w:val="24"/>
          <w:szCs w:val="24"/>
        </w:rPr>
        <w:t>словия</w:t>
      </w:r>
      <w:r>
        <w:rPr>
          <w:sz w:val="24"/>
          <w:szCs w:val="24"/>
        </w:rPr>
        <w:t>ми</w:t>
      </w:r>
      <w:r w:rsidRPr="00A8602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CD00A8F" w14:textId="77777777" w:rsidR="00A8602E" w:rsidRPr="00DE453A" w:rsidRDefault="00300444" w:rsidP="00154B89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8602E">
        <w:rPr>
          <w:sz w:val="24"/>
          <w:szCs w:val="24"/>
        </w:rPr>
        <w:t>.</w:t>
      </w:r>
      <w:r w:rsidR="00A8602E" w:rsidRPr="00A8602E">
        <w:rPr>
          <w:sz w:val="24"/>
          <w:szCs w:val="24"/>
        </w:rPr>
        <w:t xml:space="preserve"> По вопросам, связанным с участием в конференции и </w:t>
      </w:r>
      <w:r w:rsidR="00DE453A">
        <w:rPr>
          <w:sz w:val="24"/>
          <w:szCs w:val="24"/>
        </w:rPr>
        <w:t xml:space="preserve">публикацией </w:t>
      </w:r>
      <w:r w:rsidR="00A8602E" w:rsidRPr="00A8602E">
        <w:rPr>
          <w:sz w:val="24"/>
          <w:szCs w:val="24"/>
        </w:rPr>
        <w:t>материалов, обращаться</w:t>
      </w:r>
      <w:r w:rsidR="00DE453A">
        <w:rPr>
          <w:sz w:val="24"/>
          <w:szCs w:val="24"/>
        </w:rPr>
        <w:t xml:space="preserve"> по электронному адресу:</w:t>
      </w:r>
      <w:r w:rsidR="00A8602E" w:rsidRPr="00A8602E">
        <w:rPr>
          <w:sz w:val="24"/>
          <w:szCs w:val="24"/>
        </w:rPr>
        <w:t xml:space="preserve"> </w:t>
      </w:r>
      <w:hyperlink r:id="rId9" w:history="1">
        <w:r w:rsidR="00DE453A" w:rsidRPr="007835AC">
          <w:rPr>
            <w:rStyle w:val="a8"/>
            <w:sz w:val="24"/>
            <w:szCs w:val="24"/>
            <w:lang w:val="en-US"/>
          </w:rPr>
          <w:t>mieevve</w:t>
        </w:r>
        <w:r w:rsidR="00DE453A" w:rsidRPr="007835AC">
          <w:rPr>
            <w:rStyle w:val="a8"/>
            <w:sz w:val="24"/>
            <w:szCs w:val="24"/>
          </w:rPr>
          <w:t>@</w:t>
        </w:r>
        <w:r w:rsidR="00DE453A" w:rsidRPr="007835AC">
          <w:rPr>
            <w:rStyle w:val="a8"/>
            <w:sz w:val="24"/>
            <w:szCs w:val="24"/>
            <w:lang w:val="en-US"/>
          </w:rPr>
          <w:t>tspu</w:t>
        </w:r>
        <w:r w:rsidR="00DE453A" w:rsidRPr="007835AC">
          <w:rPr>
            <w:rStyle w:val="a8"/>
            <w:sz w:val="24"/>
            <w:szCs w:val="24"/>
          </w:rPr>
          <w:t>.</w:t>
        </w:r>
        <w:r w:rsidR="00DE453A" w:rsidRPr="007835AC">
          <w:rPr>
            <w:rStyle w:val="a8"/>
            <w:sz w:val="24"/>
            <w:szCs w:val="24"/>
            <w:lang w:val="en-US"/>
          </w:rPr>
          <w:t>edu</w:t>
        </w:r>
        <w:r w:rsidR="00DE453A" w:rsidRPr="007835AC">
          <w:rPr>
            <w:rStyle w:val="a8"/>
            <w:sz w:val="24"/>
            <w:szCs w:val="24"/>
          </w:rPr>
          <w:t>.</w:t>
        </w:r>
        <w:proofErr w:type="spellStart"/>
        <w:r w:rsidR="00DE453A" w:rsidRPr="007835AC">
          <w:rPr>
            <w:rStyle w:val="a8"/>
            <w:sz w:val="24"/>
            <w:szCs w:val="24"/>
            <w:lang w:val="en-US"/>
          </w:rPr>
          <w:t>ru</w:t>
        </w:r>
        <w:proofErr w:type="spellEnd"/>
      </w:hyperlink>
    </w:p>
    <w:p w14:paraId="0431FF12" w14:textId="77777777" w:rsidR="00A8602E" w:rsidRDefault="00A8602E" w:rsidP="00154B89">
      <w:pPr>
        <w:tabs>
          <w:tab w:val="left" w:pos="284"/>
        </w:tabs>
        <w:jc w:val="both"/>
        <w:rPr>
          <w:sz w:val="24"/>
          <w:szCs w:val="24"/>
        </w:rPr>
      </w:pPr>
    </w:p>
    <w:p w14:paraId="0D131768" w14:textId="77777777" w:rsidR="0086489C" w:rsidRPr="0086489C" w:rsidRDefault="0086489C" w:rsidP="00154B89">
      <w:pPr>
        <w:tabs>
          <w:tab w:val="left" w:pos="284"/>
        </w:tabs>
        <w:jc w:val="both"/>
        <w:rPr>
          <w:b/>
          <w:sz w:val="24"/>
          <w:szCs w:val="24"/>
        </w:rPr>
      </w:pPr>
      <w:r w:rsidRPr="0086489C">
        <w:rPr>
          <w:b/>
          <w:sz w:val="24"/>
          <w:szCs w:val="24"/>
        </w:rPr>
        <w:t>Условия размещения статьи</w:t>
      </w:r>
      <w:r>
        <w:rPr>
          <w:b/>
          <w:sz w:val="24"/>
          <w:szCs w:val="24"/>
        </w:rPr>
        <w:t>:</w:t>
      </w:r>
    </w:p>
    <w:p w14:paraId="3075974C" w14:textId="1E89A6A1" w:rsidR="002D0EB4" w:rsidRPr="007835AC" w:rsidRDefault="002D0EB4" w:rsidP="00154B89">
      <w:pPr>
        <w:pStyle w:val="a3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86489C">
        <w:rPr>
          <w:sz w:val="24"/>
          <w:szCs w:val="24"/>
        </w:rPr>
        <w:t xml:space="preserve">Материалы должны быть </w:t>
      </w:r>
      <w:r w:rsidR="00BE6C4E" w:rsidRPr="0086489C">
        <w:rPr>
          <w:sz w:val="24"/>
          <w:szCs w:val="24"/>
        </w:rPr>
        <w:t xml:space="preserve">оформлены </w:t>
      </w:r>
      <w:r w:rsidR="00DE453A" w:rsidRPr="0086489C">
        <w:rPr>
          <w:sz w:val="24"/>
          <w:szCs w:val="24"/>
        </w:rPr>
        <w:t xml:space="preserve">в соответствии с </w:t>
      </w:r>
      <w:r w:rsidR="00BE6C4E" w:rsidRPr="0086489C">
        <w:rPr>
          <w:sz w:val="24"/>
          <w:szCs w:val="24"/>
        </w:rPr>
        <w:t>требованиям</w:t>
      </w:r>
      <w:r w:rsidR="00DE453A" w:rsidRPr="0086489C">
        <w:rPr>
          <w:sz w:val="24"/>
          <w:szCs w:val="24"/>
        </w:rPr>
        <w:t>и</w:t>
      </w:r>
      <w:r w:rsidR="00DD010F" w:rsidRPr="0086489C">
        <w:rPr>
          <w:sz w:val="24"/>
          <w:szCs w:val="24"/>
        </w:rPr>
        <w:t xml:space="preserve"> (см.</w:t>
      </w:r>
      <w:r w:rsidR="0033278D">
        <w:rPr>
          <w:sz w:val="24"/>
          <w:szCs w:val="24"/>
        </w:rPr>
        <w:t> </w:t>
      </w:r>
      <w:r w:rsidR="00DD010F" w:rsidRPr="0086489C">
        <w:rPr>
          <w:sz w:val="24"/>
          <w:szCs w:val="24"/>
        </w:rPr>
        <w:t>приложени</w:t>
      </w:r>
      <w:r w:rsidR="0033278D">
        <w:rPr>
          <w:sz w:val="24"/>
          <w:szCs w:val="24"/>
        </w:rPr>
        <w:t>е 4</w:t>
      </w:r>
      <w:r w:rsidR="00DD010F" w:rsidRPr="0086489C">
        <w:rPr>
          <w:sz w:val="24"/>
          <w:szCs w:val="24"/>
        </w:rPr>
        <w:t>)</w:t>
      </w:r>
      <w:r w:rsidRPr="0086489C">
        <w:rPr>
          <w:sz w:val="24"/>
          <w:szCs w:val="24"/>
        </w:rPr>
        <w:t xml:space="preserve">. </w:t>
      </w:r>
      <w:r w:rsidR="00AC07BE" w:rsidRPr="0086489C">
        <w:rPr>
          <w:sz w:val="24"/>
          <w:szCs w:val="24"/>
        </w:rPr>
        <w:t>Ко всем статьям должн</w:t>
      </w:r>
      <w:r w:rsidR="0014383F">
        <w:rPr>
          <w:sz w:val="24"/>
          <w:szCs w:val="24"/>
        </w:rPr>
        <w:t>ы</w:t>
      </w:r>
      <w:r w:rsidR="00AC07BE" w:rsidRPr="0086489C">
        <w:rPr>
          <w:sz w:val="24"/>
          <w:szCs w:val="24"/>
        </w:rPr>
        <w:t xml:space="preserve"> прилагаться</w:t>
      </w:r>
      <w:r w:rsidR="0014383F">
        <w:rPr>
          <w:sz w:val="24"/>
          <w:szCs w:val="24"/>
        </w:rPr>
        <w:t xml:space="preserve"> следующие документы: отчет</w:t>
      </w:r>
      <w:r w:rsidR="00AC07BE" w:rsidRPr="0086489C">
        <w:rPr>
          <w:sz w:val="24"/>
          <w:szCs w:val="24"/>
        </w:rPr>
        <w:t xml:space="preserve"> проверк</w:t>
      </w:r>
      <w:r w:rsidR="0014383F">
        <w:rPr>
          <w:sz w:val="24"/>
          <w:szCs w:val="24"/>
        </w:rPr>
        <w:t>и</w:t>
      </w:r>
      <w:r w:rsidR="00AC07BE" w:rsidRPr="0086489C">
        <w:rPr>
          <w:sz w:val="24"/>
          <w:szCs w:val="24"/>
        </w:rPr>
        <w:t xml:space="preserve"> в </w:t>
      </w:r>
      <w:r w:rsidR="00AC07BE" w:rsidRPr="007835AC">
        <w:rPr>
          <w:sz w:val="24"/>
          <w:szCs w:val="24"/>
        </w:rPr>
        <w:t>системе «Антиплагиат»</w:t>
      </w:r>
      <w:r w:rsidR="007835AC" w:rsidRPr="007835AC">
        <w:rPr>
          <w:sz w:val="24"/>
          <w:szCs w:val="24"/>
        </w:rPr>
        <w:t xml:space="preserve"> (у</w:t>
      </w:r>
      <w:r w:rsidRPr="007835AC">
        <w:rPr>
          <w:sz w:val="24"/>
          <w:szCs w:val="24"/>
        </w:rPr>
        <w:t xml:space="preserve">ровень оригинальности текста должен составлять </w:t>
      </w:r>
      <w:r w:rsidRPr="007835AC">
        <w:rPr>
          <w:b/>
          <w:sz w:val="24"/>
          <w:szCs w:val="24"/>
        </w:rPr>
        <w:t xml:space="preserve">не менее </w:t>
      </w:r>
      <w:r w:rsidR="007835AC" w:rsidRPr="007835AC">
        <w:rPr>
          <w:b/>
          <w:sz w:val="24"/>
          <w:szCs w:val="24"/>
        </w:rPr>
        <w:t>75</w:t>
      </w:r>
      <w:r w:rsidRPr="007835AC">
        <w:rPr>
          <w:b/>
          <w:sz w:val="24"/>
          <w:szCs w:val="24"/>
        </w:rPr>
        <w:t xml:space="preserve"> %</w:t>
      </w:r>
      <w:r w:rsidR="0014383F">
        <w:rPr>
          <w:b/>
          <w:sz w:val="24"/>
          <w:szCs w:val="24"/>
        </w:rPr>
        <w:t>)</w:t>
      </w:r>
      <w:r w:rsidR="0014383F" w:rsidRPr="0014383F">
        <w:rPr>
          <w:sz w:val="24"/>
          <w:szCs w:val="24"/>
        </w:rPr>
        <w:t>;</w:t>
      </w:r>
      <w:r w:rsidR="007835AC" w:rsidRPr="007835AC">
        <w:rPr>
          <w:b/>
          <w:sz w:val="24"/>
          <w:szCs w:val="24"/>
        </w:rPr>
        <w:t xml:space="preserve"> </w:t>
      </w:r>
      <w:r w:rsidR="007835AC" w:rsidRPr="007835AC">
        <w:rPr>
          <w:sz w:val="24"/>
          <w:szCs w:val="24"/>
        </w:rPr>
        <w:t>лицензионный договор</w:t>
      </w:r>
      <w:r w:rsidR="0014383F">
        <w:rPr>
          <w:sz w:val="24"/>
          <w:szCs w:val="24"/>
        </w:rPr>
        <w:t>;</w:t>
      </w:r>
      <w:r w:rsidR="007835AC" w:rsidRPr="007835AC">
        <w:rPr>
          <w:sz w:val="24"/>
          <w:szCs w:val="24"/>
        </w:rPr>
        <w:t xml:space="preserve"> анкета автора произведения</w:t>
      </w:r>
      <w:r w:rsidR="0014383F">
        <w:rPr>
          <w:sz w:val="24"/>
          <w:szCs w:val="24"/>
        </w:rPr>
        <w:t>;</w:t>
      </w:r>
      <w:r w:rsidR="007835AC" w:rsidRPr="007835AC">
        <w:rPr>
          <w:sz w:val="24"/>
          <w:szCs w:val="24"/>
        </w:rPr>
        <w:t xml:space="preserve"> квитанци</w:t>
      </w:r>
      <w:r w:rsidR="0014383F">
        <w:rPr>
          <w:sz w:val="24"/>
          <w:szCs w:val="24"/>
        </w:rPr>
        <w:t>я</w:t>
      </w:r>
      <w:r w:rsidR="007835AC" w:rsidRPr="007835AC">
        <w:rPr>
          <w:sz w:val="24"/>
          <w:szCs w:val="24"/>
        </w:rPr>
        <w:t xml:space="preserve"> об оплате</w:t>
      </w:r>
      <w:r w:rsidR="0014383F">
        <w:rPr>
          <w:sz w:val="24"/>
          <w:szCs w:val="24"/>
        </w:rPr>
        <w:t xml:space="preserve"> (для сторонних участников)</w:t>
      </w:r>
      <w:r w:rsidR="007835AC" w:rsidRPr="007835AC">
        <w:rPr>
          <w:sz w:val="24"/>
          <w:szCs w:val="24"/>
        </w:rPr>
        <w:t>.</w:t>
      </w:r>
      <w:r w:rsidR="007835AC" w:rsidRPr="007835AC">
        <w:rPr>
          <w:b/>
          <w:sz w:val="24"/>
          <w:szCs w:val="24"/>
        </w:rPr>
        <w:t xml:space="preserve"> </w:t>
      </w:r>
    </w:p>
    <w:p w14:paraId="2A3A0006" w14:textId="77777777" w:rsidR="002D0EB4" w:rsidRPr="0086489C" w:rsidRDefault="002D0EB4" w:rsidP="00154B89">
      <w:pPr>
        <w:pStyle w:val="a3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86489C">
        <w:rPr>
          <w:sz w:val="24"/>
          <w:szCs w:val="24"/>
        </w:rPr>
        <w:t>Редколлегия сборника оставляет за собой право отклонять статьи, не соответствующие тематике сборн</w:t>
      </w:r>
      <w:r w:rsidR="00A13E18" w:rsidRPr="0086489C">
        <w:rPr>
          <w:sz w:val="24"/>
          <w:szCs w:val="24"/>
        </w:rPr>
        <w:t>ика и предъявляемым требованиям</w:t>
      </w:r>
      <w:r w:rsidRPr="0086489C">
        <w:rPr>
          <w:sz w:val="24"/>
          <w:szCs w:val="24"/>
        </w:rPr>
        <w:t>.</w:t>
      </w:r>
    </w:p>
    <w:p w14:paraId="70A0CDCF" w14:textId="77777777" w:rsidR="007835AC" w:rsidRPr="00F722BB" w:rsidRDefault="007835AC" w:rsidP="00154B89">
      <w:pPr>
        <w:pStyle w:val="a6"/>
        <w:ind w:firstLine="708"/>
        <w:jc w:val="both"/>
        <w:rPr>
          <w:szCs w:val="24"/>
        </w:rPr>
      </w:pPr>
    </w:p>
    <w:p w14:paraId="18A64772" w14:textId="4512A0A9" w:rsidR="0086489C" w:rsidRPr="00950B89" w:rsidRDefault="00A13E18" w:rsidP="00447F0D">
      <w:pPr>
        <w:jc w:val="both"/>
        <w:rPr>
          <w:b/>
          <w:sz w:val="24"/>
          <w:szCs w:val="24"/>
        </w:rPr>
      </w:pPr>
      <w:r w:rsidRPr="00950B89">
        <w:rPr>
          <w:b/>
          <w:sz w:val="24"/>
          <w:szCs w:val="24"/>
        </w:rPr>
        <w:t>Организационный комитет</w:t>
      </w:r>
      <w:r w:rsidR="00447F0D" w:rsidRPr="00950B89">
        <w:rPr>
          <w:b/>
          <w:sz w:val="24"/>
          <w:szCs w:val="24"/>
        </w:rPr>
        <w:t xml:space="preserve"> </w:t>
      </w:r>
      <w:r w:rsidR="005612F6" w:rsidRPr="00950B89">
        <w:rPr>
          <w:b/>
          <w:sz w:val="24"/>
          <w:szCs w:val="24"/>
        </w:rPr>
        <w:t>Форума:</w:t>
      </w:r>
    </w:p>
    <w:p w14:paraId="3E0F97B6" w14:textId="77777777" w:rsidR="00B35D07" w:rsidRPr="007C63FC" w:rsidRDefault="007C63FC" w:rsidP="00154B89">
      <w:pPr>
        <w:jc w:val="both"/>
        <w:rPr>
          <w:sz w:val="24"/>
          <w:szCs w:val="24"/>
        </w:rPr>
      </w:pPr>
      <w:proofErr w:type="spellStart"/>
      <w:r w:rsidRPr="00950B89">
        <w:rPr>
          <w:sz w:val="24"/>
          <w:szCs w:val="24"/>
        </w:rPr>
        <w:t>Смышляева</w:t>
      </w:r>
      <w:proofErr w:type="spellEnd"/>
      <w:r w:rsidRPr="00950B89">
        <w:rPr>
          <w:sz w:val="24"/>
          <w:szCs w:val="24"/>
        </w:rPr>
        <w:t xml:space="preserve"> Лариса Германовна, </w:t>
      </w:r>
      <w:proofErr w:type="spellStart"/>
      <w:r w:rsidRPr="00950B89">
        <w:rPr>
          <w:sz w:val="24"/>
          <w:szCs w:val="24"/>
        </w:rPr>
        <w:t>д</w:t>
      </w:r>
      <w:proofErr w:type="gramStart"/>
      <w:r w:rsidRPr="00950B89">
        <w:rPr>
          <w:sz w:val="24"/>
          <w:szCs w:val="24"/>
        </w:rPr>
        <w:t>.п</w:t>
      </w:r>
      <w:proofErr w:type="gramEnd"/>
      <w:r w:rsidRPr="00950B89">
        <w:rPr>
          <w:sz w:val="24"/>
          <w:szCs w:val="24"/>
        </w:rPr>
        <w:t>ед.н</w:t>
      </w:r>
      <w:proofErr w:type="spellEnd"/>
      <w:r>
        <w:rPr>
          <w:sz w:val="24"/>
          <w:szCs w:val="24"/>
        </w:rPr>
        <w:t>, проректор по развитию ТГПУ</w:t>
      </w:r>
    </w:p>
    <w:p w14:paraId="773BFCE7" w14:textId="4FAE59F5" w:rsidR="00B35D07" w:rsidRPr="007C63FC" w:rsidRDefault="00B35D07" w:rsidP="00154B89">
      <w:pPr>
        <w:jc w:val="both"/>
        <w:rPr>
          <w:sz w:val="24"/>
          <w:szCs w:val="24"/>
        </w:rPr>
      </w:pPr>
      <w:proofErr w:type="spellStart"/>
      <w:r w:rsidRPr="007C63FC">
        <w:rPr>
          <w:sz w:val="24"/>
          <w:szCs w:val="24"/>
        </w:rPr>
        <w:t>Поздеева</w:t>
      </w:r>
      <w:proofErr w:type="spellEnd"/>
      <w:r w:rsidR="007C63FC">
        <w:rPr>
          <w:sz w:val="24"/>
          <w:szCs w:val="24"/>
        </w:rPr>
        <w:t xml:space="preserve"> Светлана </w:t>
      </w:r>
      <w:r w:rsidR="00950B89" w:rsidRPr="00950B89">
        <w:rPr>
          <w:sz w:val="24"/>
          <w:szCs w:val="24"/>
        </w:rPr>
        <w:t>И</w:t>
      </w:r>
      <w:r w:rsidR="007C63FC">
        <w:rPr>
          <w:sz w:val="24"/>
          <w:szCs w:val="24"/>
        </w:rPr>
        <w:t xml:space="preserve">вановна, </w:t>
      </w:r>
      <w:proofErr w:type="spellStart"/>
      <w:r w:rsidR="007C63FC">
        <w:rPr>
          <w:sz w:val="24"/>
          <w:szCs w:val="24"/>
        </w:rPr>
        <w:t>д</w:t>
      </w:r>
      <w:proofErr w:type="gramStart"/>
      <w:r w:rsidR="007C63FC">
        <w:rPr>
          <w:sz w:val="24"/>
          <w:szCs w:val="24"/>
        </w:rPr>
        <w:t>.п</w:t>
      </w:r>
      <w:proofErr w:type="gramEnd"/>
      <w:r w:rsidR="007C63FC">
        <w:rPr>
          <w:sz w:val="24"/>
          <w:szCs w:val="24"/>
        </w:rPr>
        <w:t>ед.н</w:t>
      </w:r>
      <w:proofErr w:type="spellEnd"/>
      <w:r w:rsidR="007C63FC">
        <w:rPr>
          <w:sz w:val="24"/>
          <w:szCs w:val="24"/>
        </w:rPr>
        <w:t>, советник при ректорате ТГПУ</w:t>
      </w:r>
    </w:p>
    <w:p w14:paraId="53621750" w14:textId="77777777" w:rsidR="00F4020F" w:rsidRPr="007835AC" w:rsidRDefault="0086489C" w:rsidP="00154B89">
      <w:pPr>
        <w:jc w:val="both"/>
        <w:rPr>
          <w:sz w:val="24"/>
          <w:szCs w:val="24"/>
        </w:rPr>
      </w:pPr>
      <w:r w:rsidRPr="007835AC">
        <w:rPr>
          <w:sz w:val="24"/>
          <w:szCs w:val="24"/>
        </w:rPr>
        <w:t xml:space="preserve">Семенова Наталия Альбертовна, директор </w:t>
      </w:r>
      <w:r w:rsidR="007C63FC">
        <w:rPr>
          <w:sz w:val="24"/>
          <w:szCs w:val="24"/>
        </w:rPr>
        <w:t>И</w:t>
      </w:r>
      <w:r w:rsidRPr="007835AC">
        <w:rPr>
          <w:sz w:val="24"/>
          <w:szCs w:val="24"/>
        </w:rPr>
        <w:t>нститута развития педагогического образования</w:t>
      </w:r>
      <w:r w:rsidR="007C63FC">
        <w:rPr>
          <w:sz w:val="24"/>
          <w:szCs w:val="24"/>
        </w:rPr>
        <w:t xml:space="preserve"> </w:t>
      </w:r>
      <w:r w:rsidRPr="007835AC">
        <w:rPr>
          <w:sz w:val="24"/>
          <w:szCs w:val="24"/>
        </w:rPr>
        <w:t>ТГПУ</w:t>
      </w:r>
      <w:r w:rsidR="00F4020F" w:rsidRPr="007835AC">
        <w:rPr>
          <w:sz w:val="24"/>
          <w:szCs w:val="24"/>
        </w:rPr>
        <w:t>;</w:t>
      </w:r>
    </w:p>
    <w:p w14:paraId="75253964" w14:textId="1C5D9CBA" w:rsidR="0086489C" w:rsidRPr="007835AC" w:rsidRDefault="0086489C" w:rsidP="00154B89">
      <w:pPr>
        <w:jc w:val="both"/>
        <w:rPr>
          <w:sz w:val="24"/>
          <w:szCs w:val="24"/>
        </w:rPr>
      </w:pPr>
      <w:proofErr w:type="spellStart"/>
      <w:r w:rsidRPr="007835AC">
        <w:rPr>
          <w:sz w:val="24"/>
          <w:szCs w:val="24"/>
        </w:rPr>
        <w:t>Нерадовская</w:t>
      </w:r>
      <w:proofErr w:type="spellEnd"/>
      <w:r w:rsidRPr="007835AC">
        <w:rPr>
          <w:sz w:val="24"/>
          <w:szCs w:val="24"/>
        </w:rPr>
        <w:t xml:space="preserve"> Ольга </w:t>
      </w:r>
      <w:proofErr w:type="spellStart"/>
      <w:r w:rsidRPr="007835AC">
        <w:rPr>
          <w:sz w:val="24"/>
          <w:szCs w:val="24"/>
        </w:rPr>
        <w:t>Рамазановна</w:t>
      </w:r>
      <w:proofErr w:type="spellEnd"/>
      <w:r w:rsidRPr="007835AC">
        <w:rPr>
          <w:sz w:val="24"/>
          <w:szCs w:val="24"/>
        </w:rPr>
        <w:t>,</w:t>
      </w:r>
      <w:r w:rsidR="007C63FC">
        <w:rPr>
          <w:sz w:val="24"/>
          <w:szCs w:val="24"/>
        </w:rPr>
        <w:t xml:space="preserve"> </w:t>
      </w:r>
      <w:proofErr w:type="spellStart"/>
      <w:r w:rsidR="007C63FC">
        <w:rPr>
          <w:sz w:val="24"/>
          <w:szCs w:val="24"/>
        </w:rPr>
        <w:t>к.пед.н</w:t>
      </w:r>
      <w:proofErr w:type="spellEnd"/>
      <w:r w:rsidR="007C63FC">
        <w:rPr>
          <w:sz w:val="24"/>
          <w:szCs w:val="24"/>
        </w:rPr>
        <w:t>.,</w:t>
      </w:r>
      <w:r w:rsidRPr="007835AC">
        <w:rPr>
          <w:sz w:val="24"/>
          <w:szCs w:val="24"/>
        </w:rPr>
        <w:t xml:space="preserve"> зам</w:t>
      </w:r>
      <w:r w:rsidR="00950B89">
        <w:rPr>
          <w:sz w:val="24"/>
          <w:szCs w:val="24"/>
        </w:rPr>
        <w:t xml:space="preserve">еститель </w:t>
      </w:r>
      <w:r w:rsidRPr="007835AC">
        <w:rPr>
          <w:sz w:val="24"/>
          <w:szCs w:val="24"/>
        </w:rPr>
        <w:t xml:space="preserve">директора </w:t>
      </w:r>
      <w:r w:rsidR="007C63FC">
        <w:rPr>
          <w:sz w:val="24"/>
          <w:szCs w:val="24"/>
        </w:rPr>
        <w:t>И</w:t>
      </w:r>
      <w:r w:rsidR="007C63FC" w:rsidRPr="007835AC">
        <w:rPr>
          <w:sz w:val="24"/>
          <w:szCs w:val="24"/>
        </w:rPr>
        <w:t>нститута развития педагогического образования</w:t>
      </w:r>
      <w:r w:rsidRPr="007835AC">
        <w:rPr>
          <w:sz w:val="24"/>
          <w:szCs w:val="24"/>
        </w:rPr>
        <w:t xml:space="preserve"> ТГПУ</w:t>
      </w:r>
    </w:p>
    <w:p w14:paraId="3017AFA9" w14:textId="4BD0814A" w:rsidR="0086489C" w:rsidRPr="007835AC" w:rsidRDefault="0086489C" w:rsidP="00154B89">
      <w:pPr>
        <w:jc w:val="both"/>
        <w:rPr>
          <w:sz w:val="24"/>
          <w:szCs w:val="24"/>
        </w:rPr>
      </w:pPr>
      <w:proofErr w:type="spellStart"/>
      <w:r w:rsidRPr="007835AC">
        <w:rPr>
          <w:sz w:val="24"/>
          <w:szCs w:val="24"/>
        </w:rPr>
        <w:t>Куровская</w:t>
      </w:r>
      <w:proofErr w:type="spellEnd"/>
      <w:r w:rsidRPr="007835AC">
        <w:rPr>
          <w:sz w:val="24"/>
          <w:szCs w:val="24"/>
        </w:rPr>
        <w:t xml:space="preserve"> Лариса Валерьевна,</w:t>
      </w:r>
      <w:r w:rsidR="007C63FC">
        <w:rPr>
          <w:sz w:val="24"/>
          <w:szCs w:val="24"/>
        </w:rPr>
        <w:t xml:space="preserve"> </w:t>
      </w:r>
      <w:proofErr w:type="spellStart"/>
      <w:r w:rsidR="007C63FC">
        <w:rPr>
          <w:sz w:val="24"/>
          <w:szCs w:val="24"/>
        </w:rPr>
        <w:t>к.б</w:t>
      </w:r>
      <w:r w:rsidR="009F2092">
        <w:rPr>
          <w:sz w:val="24"/>
          <w:szCs w:val="24"/>
        </w:rPr>
        <w:t>иол</w:t>
      </w:r>
      <w:r w:rsidR="007C63FC">
        <w:rPr>
          <w:sz w:val="24"/>
          <w:szCs w:val="24"/>
        </w:rPr>
        <w:t>.н</w:t>
      </w:r>
      <w:proofErr w:type="spellEnd"/>
      <w:r w:rsidR="007C63FC">
        <w:rPr>
          <w:sz w:val="24"/>
          <w:szCs w:val="24"/>
        </w:rPr>
        <w:t xml:space="preserve">., </w:t>
      </w:r>
      <w:r w:rsidRPr="007835AC">
        <w:rPr>
          <w:sz w:val="24"/>
          <w:szCs w:val="24"/>
        </w:rPr>
        <w:t xml:space="preserve">руководитель Парка инновационных образовательных практики </w:t>
      </w:r>
      <w:r w:rsidR="007C63FC">
        <w:rPr>
          <w:sz w:val="24"/>
          <w:szCs w:val="24"/>
        </w:rPr>
        <w:t>И</w:t>
      </w:r>
      <w:r w:rsidR="007C63FC" w:rsidRPr="007835AC">
        <w:rPr>
          <w:sz w:val="24"/>
          <w:szCs w:val="24"/>
        </w:rPr>
        <w:t>нститута развития педагогического образования</w:t>
      </w:r>
      <w:r w:rsidRPr="007835AC">
        <w:rPr>
          <w:sz w:val="24"/>
          <w:szCs w:val="24"/>
        </w:rPr>
        <w:t xml:space="preserve"> ТГПУ</w:t>
      </w:r>
    </w:p>
    <w:p w14:paraId="17BAA377" w14:textId="2A97907A" w:rsidR="0086489C" w:rsidRPr="009F2092" w:rsidRDefault="0086489C" w:rsidP="00154B89">
      <w:pPr>
        <w:jc w:val="both"/>
        <w:rPr>
          <w:sz w:val="24"/>
          <w:szCs w:val="24"/>
        </w:rPr>
      </w:pPr>
      <w:proofErr w:type="spellStart"/>
      <w:r w:rsidRPr="007835AC">
        <w:rPr>
          <w:sz w:val="24"/>
          <w:szCs w:val="24"/>
        </w:rPr>
        <w:lastRenderedPageBreak/>
        <w:t>Коллегов</w:t>
      </w:r>
      <w:proofErr w:type="spellEnd"/>
      <w:r w:rsidRPr="007835AC">
        <w:rPr>
          <w:sz w:val="24"/>
          <w:szCs w:val="24"/>
        </w:rPr>
        <w:t xml:space="preserve"> Артем Константинович, </w:t>
      </w:r>
      <w:proofErr w:type="spellStart"/>
      <w:r w:rsidR="007C63FC">
        <w:rPr>
          <w:sz w:val="24"/>
          <w:szCs w:val="24"/>
        </w:rPr>
        <w:t>к.пед.н</w:t>
      </w:r>
      <w:proofErr w:type="spellEnd"/>
      <w:r w:rsidR="007C63FC">
        <w:rPr>
          <w:sz w:val="24"/>
          <w:szCs w:val="24"/>
        </w:rPr>
        <w:t xml:space="preserve">., </w:t>
      </w:r>
      <w:r w:rsidRPr="007835AC">
        <w:rPr>
          <w:sz w:val="24"/>
          <w:szCs w:val="24"/>
        </w:rPr>
        <w:t>зав</w:t>
      </w:r>
      <w:r w:rsidR="00950B89">
        <w:rPr>
          <w:sz w:val="24"/>
          <w:szCs w:val="24"/>
        </w:rPr>
        <w:t xml:space="preserve">едующий </w:t>
      </w:r>
      <w:r w:rsidRPr="007835AC">
        <w:rPr>
          <w:sz w:val="24"/>
          <w:szCs w:val="24"/>
        </w:rPr>
        <w:t xml:space="preserve">кафедрой педагогики и психологии </w:t>
      </w:r>
      <w:r w:rsidR="007C63FC">
        <w:rPr>
          <w:sz w:val="24"/>
          <w:szCs w:val="24"/>
        </w:rPr>
        <w:t>И</w:t>
      </w:r>
      <w:r w:rsidR="007C63FC" w:rsidRPr="007835AC">
        <w:rPr>
          <w:sz w:val="24"/>
          <w:szCs w:val="24"/>
        </w:rPr>
        <w:t xml:space="preserve">нститута </w:t>
      </w:r>
      <w:r w:rsidR="007C63FC" w:rsidRPr="009F2092">
        <w:rPr>
          <w:sz w:val="24"/>
          <w:szCs w:val="24"/>
        </w:rPr>
        <w:t>развития педагогического образования</w:t>
      </w:r>
      <w:r w:rsidRPr="009F2092">
        <w:rPr>
          <w:sz w:val="24"/>
          <w:szCs w:val="24"/>
        </w:rPr>
        <w:t xml:space="preserve"> ТГПУ</w:t>
      </w:r>
    </w:p>
    <w:p w14:paraId="6E1DC121" w14:textId="77777777" w:rsidR="009F2092" w:rsidRPr="009F2092" w:rsidRDefault="00B35D07" w:rsidP="00154B89">
      <w:pPr>
        <w:jc w:val="both"/>
        <w:rPr>
          <w:sz w:val="24"/>
          <w:szCs w:val="24"/>
        </w:rPr>
      </w:pPr>
      <w:proofErr w:type="spellStart"/>
      <w:r w:rsidRPr="009F2092">
        <w:rPr>
          <w:sz w:val="24"/>
          <w:szCs w:val="24"/>
        </w:rPr>
        <w:t>Дроздецкая</w:t>
      </w:r>
      <w:proofErr w:type="spellEnd"/>
      <w:r w:rsidRPr="009F2092">
        <w:rPr>
          <w:sz w:val="24"/>
          <w:szCs w:val="24"/>
        </w:rPr>
        <w:t xml:space="preserve"> Ирина Александровна,</w:t>
      </w:r>
      <w:r w:rsidR="009F2092" w:rsidRPr="009F2092">
        <w:rPr>
          <w:sz w:val="24"/>
          <w:szCs w:val="24"/>
        </w:rPr>
        <w:t xml:space="preserve"> </w:t>
      </w:r>
      <w:proofErr w:type="spellStart"/>
      <w:r w:rsidR="009F2092">
        <w:rPr>
          <w:sz w:val="24"/>
          <w:szCs w:val="24"/>
        </w:rPr>
        <w:t>к.пед.н</w:t>
      </w:r>
      <w:proofErr w:type="spellEnd"/>
      <w:r w:rsidR="009F2092">
        <w:rPr>
          <w:sz w:val="24"/>
          <w:szCs w:val="24"/>
        </w:rPr>
        <w:t>.</w:t>
      </w:r>
      <w:r w:rsidRPr="009F2092">
        <w:rPr>
          <w:sz w:val="24"/>
          <w:szCs w:val="24"/>
        </w:rPr>
        <w:t xml:space="preserve"> </w:t>
      </w:r>
      <w:proofErr w:type="spellStart"/>
      <w:r w:rsidRPr="009F2092">
        <w:rPr>
          <w:sz w:val="24"/>
          <w:szCs w:val="24"/>
        </w:rPr>
        <w:t>и.о</w:t>
      </w:r>
      <w:proofErr w:type="spellEnd"/>
      <w:r w:rsidRPr="009F2092">
        <w:rPr>
          <w:sz w:val="24"/>
          <w:szCs w:val="24"/>
        </w:rPr>
        <w:t>. директора Института детства ТГПУ</w:t>
      </w:r>
    </w:p>
    <w:p w14:paraId="0686F1F9" w14:textId="77777777" w:rsidR="00B35D07" w:rsidRPr="009F2092" w:rsidRDefault="00B35D07" w:rsidP="00154B89">
      <w:pPr>
        <w:jc w:val="both"/>
        <w:rPr>
          <w:sz w:val="24"/>
          <w:szCs w:val="24"/>
        </w:rPr>
      </w:pPr>
      <w:proofErr w:type="spellStart"/>
      <w:r w:rsidRPr="009F2092">
        <w:rPr>
          <w:sz w:val="24"/>
          <w:szCs w:val="24"/>
        </w:rPr>
        <w:t>Каракулова</w:t>
      </w:r>
      <w:proofErr w:type="spellEnd"/>
      <w:r w:rsidR="009F2092">
        <w:rPr>
          <w:sz w:val="24"/>
          <w:szCs w:val="24"/>
        </w:rPr>
        <w:t xml:space="preserve"> </w:t>
      </w:r>
      <w:r w:rsidR="009F2092" w:rsidRPr="009F2092">
        <w:rPr>
          <w:sz w:val="24"/>
          <w:szCs w:val="24"/>
        </w:rPr>
        <w:t>Ольга Викторовна</w:t>
      </w:r>
      <w:r w:rsidR="009F2092">
        <w:rPr>
          <w:sz w:val="24"/>
          <w:szCs w:val="24"/>
        </w:rPr>
        <w:t xml:space="preserve">, </w:t>
      </w:r>
      <w:proofErr w:type="spellStart"/>
      <w:r w:rsidR="009F2092" w:rsidRPr="009F2092">
        <w:t>к.</w:t>
      </w:r>
      <w:r w:rsidR="009F2092" w:rsidRPr="009F2092">
        <w:rPr>
          <w:sz w:val="24"/>
          <w:szCs w:val="24"/>
        </w:rPr>
        <w:t>психол</w:t>
      </w:r>
      <w:r w:rsidR="009F2092">
        <w:rPr>
          <w:sz w:val="24"/>
          <w:szCs w:val="24"/>
        </w:rPr>
        <w:t>.н</w:t>
      </w:r>
      <w:proofErr w:type="spellEnd"/>
      <w:r w:rsidR="009F2092">
        <w:rPr>
          <w:sz w:val="24"/>
          <w:szCs w:val="24"/>
        </w:rPr>
        <w:t xml:space="preserve">., </w:t>
      </w:r>
      <w:proofErr w:type="spellStart"/>
      <w:r w:rsidR="009F2092">
        <w:rPr>
          <w:sz w:val="24"/>
          <w:szCs w:val="24"/>
        </w:rPr>
        <w:t>и.о</w:t>
      </w:r>
      <w:proofErr w:type="spellEnd"/>
      <w:r w:rsidR="009F2092">
        <w:rPr>
          <w:sz w:val="24"/>
          <w:szCs w:val="24"/>
        </w:rPr>
        <w:t>. декана ф</w:t>
      </w:r>
      <w:r w:rsidR="009F2092" w:rsidRPr="009F2092">
        <w:rPr>
          <w:sz w:val="24"/>
          <w:szCs w:val="24"/>
        </w:rPr>
        <w:t>акультет</w:t>
      </w:r>
      <w:r w:rsidR="009F2092">
        <w:rPr>
          <w:sz w:val="24"/>
          <w:szCs w:val="24"/>
        </w:rPr>
        <w:t>а</w:t>
      </w:r>
      <w:r w:rsidR="009F2092" w:rsidRPr="009F2092">
        <w:rPr>
          <w:sz w:val="24"/>
          <w:szCs w:val="24"/>
        </w:rPr>
        <w:t xml:space="preserve"> психологии и специального образования</w:t>
      </w:r>
      <w:r w:rsidR="009F2092">
        <w:rPr>
          <w:sz w:val="24"/>
          <w:szCs w:val="24"/>
        </w:rPr>
        <w:t xml:space="preserve"> ТГПУ</w:t>
      </w:r>
    </w:p>
    <w:p w14:paraId="01FD8EFD" w14:textId="77777777" w:rsidR="009F2092" w:rsidRPr="009F2092" w:rsidRDefault="009F2092" w:rsidP="009F2092">
      <w:pPr>
        <w:jc w:val="both"/>
        <w:rPr>
          <w:sz w:val="24"/>
          <w:szCs w:val="24"/>
        </w:rPr>
      </w:pPr>
      <w:r w:rsidRPr="009F2092">
        <w:rPr>
          <w:sz w:val="24"/>
          <w:szCs w:val="24"/>
        </w:rPr>
        <w:t>Галкина Татьяна Васильевна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к.и.н</w:t>
      </w:r>
      <w:proofErr w:type="spellEnd"/>
      <w:r>
        <w:rPr>
          <w:sz w:val="24"/>
          <w:szCs w:val="24"/>
        </w:rPr>
        <w:t>.,</w:t>
      </w:r>
      <w:r w:rsidRPr="009F2092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9F2092">
        <w:rPr>
          <w:sz w:val="24"/>
          <w:szCs w:val="24"/>
        </w:rPr>
        <w:t>екан</w:t>
      </w:r>
      <w:r>
        <w:rPr>
          <w:sz w:val="24"/>
          <w:szCs w:val="24"/>
        </w:rPr>
        <w:t xml:space="preserve"> историко-филологического факультета ТГПУ</w:t>
      </w:r>
    </w:p>
    <w:p w14:paraId="776335DB" w14:textId="77777777" w:rsidR="009F2092" w:rsidRPr="009F2092" w:rsidRDefault="009F2092" w:rsidP="009F2092">
      <w:pPr>
        <w:jc w:val="both"/>
        <w:rPr>
          <w:sz w:val="24"/>
          <w:szCs w:val="24"/>
        </w:rPr>
      </w:pPr>
      <w:r w:rsidRPr="009F2092">
        <w:rPr>
          <w:sz w:val="24"/>
          <w:szCs w:val="24"/>
        </w:rPr>
        <w:t>Колесникова Елена Владимировна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к.биол.н</w:t>
      </w:r>
      <w:proofErr w:type="spellEnd"/>
      <w:r>
        <w:rPr>
          <w:sz w:val="24"/>
          <w:szCs w:val="24"/>
        </w:rPr>
        <w:t>., декан ф</w:t>
      </w:r>
      <w:r w:rsidRPr="009F2092">
        <w:rPr>
          <w:sz w:val="24"/>
          <w:szCs w:val="24"/>
        </w:rPr>
        <w:t>акультет</w:t>
      </w:r>
      <w:r>
        <w:rPr>
          <w:sz w:val="24"/>
          <w:szCs w:val="24"/>
        </w:rPr>
        <w:t>а</w:t>
      </w:r>
      <w:r w:rsidRPr="009F2092">
        <w:rPr>
          <w:sz w:val="24"/>
          <w:szCs w:val="24"/>
        </w:rPr>
        <w:t xml:space="preserve"> технологии и предпринимательства</w:t>
      </w:r>
      <w:r>
        <w:rPr>
          <w:sz w:val="24"/>
          <w:szCs w:val="24"/>
        </w:rPr>
        <w:t xml:space="preserve"> ТГПУ</w:t>
      </w:r>
    </w:p>
    <w:p w14:paraId="33CC36A2" w14:textId="77777777" w:rsidR="00447F0D" w:rsidRDefault="00447F0D" w:rsidP="00447F0D">
      <w:pPr>
        <w:pStyle w:val="a6"/>
        <w:ind w:left="360"/>
        <w:jc w:val="both"/>
        <w:rPr>
          <w:b/>
          <w:i/>
          <w:sz w:val="24"/>
          <w:szCs w:val="24"/>
        </w:rPr>
      </w:pPr>
    </w:p>
    <w:p w14:paraId="4308E5C6" w14:textId="18FCC2DC" w:rsidR="00447F0D" w:rsidRPr="007835AC" w:rsidRDefault="00447F0D" w:rsidP="00447F0D">
      <w:pPr>
        <w:pStyle w:val="a6"/>
        <w:ind w:left="360"/>
        <w:jc w:val="both"/>
        <w:rPr>
          <w:b/>
          <w:i/>
          <w:sz w:val="24"/>
          <w:szCs w:val="24"/>
        </w:rPr>
      </w:pPr>
      <w:r w:rsidRPr="007835AC">
        <w:rPr>
          <w:b/>
          <w:i/>
          <w:sz w:val="24"/>
          <w:szCs w:val="24"/>
        </w:rPr>
        <w:t>Ко</w:t>
      </w:r>
      <w:r>
        <w:rPr>
          <w:b/>
          <w:i/>
          <w:sz w:val="24"/>
          <w:szCs w:val="24"/>
        </w:rPr>
        <w:t>нтакты</w:t>
      </w:r>
      <w:r w:rsidRPr="007835AC">
        <w:rPr>
          <w:b/>
          <w:i/>
          <w:sz w:val="24"/>
          <w:szCs w:val="24"/>
        </w:rPr>
        <w:t>:</w:t>
      </w:r>
    </w:p>
    <w:p w14:paraId="34160A5F" w14:textId="77777777" w:rsidR="00F4020F" w:rsidRPr="00734727" w:rsidRDefault="00F4020F" w:rsidP="00447F0D">
      <w:pPr>
        <w:jc w:val="both"/>
        <w:rPr>
          <w:sz w:val="24"/>
          <w:szCs w:val="24"/>
        </w:rPr>
      </w:pPr>
      <w:r w:rsidRPr="00734727">
        <w:rPr>
          <w:bCs/>
          <w:iCs/>
          <w:sz w:val="24"/>
          <w:szCs w:val="24"/>
          <w:lang w:eastAsia="ru-RU"/>
        </w:rPr>
        <w:t>Адрес: 634041, г. Томск, пр. Комсомольский, д. 75, ауд. 2</w:t>
      </w:r>
      <w:r w:rsidR="00114539" w:rsidRPr="00734727">
        <w:rPr>
          <w:bCs/>
          <w:iCs/>
          <w:sz w:val="24"/>
          <w:szCs w:val="24"/>
          <w:lang w:eastAsia="ru-RU"/>
        </w:rPr>
        <w:t>4</w:t>
      </w:r>
      <w:r w:rsidRPr="00734727">
        <w:rPr>
          <w:bCs/>
          <w:iCs/>
          <w:sz w:val="24"/>
          <w:szCs w:val="24"/>
          <w:lang w:eastAsia="ru-RU"/>
        </w:rPr>
        <w:t>7</w:t>
      </w:r>
      <w:r w:rsidRPr="00734727">
        <w:rPr>
          <w:sz w:val="24"/>
          <w:szCs w:val="24"/>
        </w:rPr>
        <w:t>, ФГБОУ ВО «Томский государственный педагогический университет» (ТГПУ), Институт развития педагогического образования</w:t>
      </w:r>
      <w:r w:rsidR="00FC62B6" w:rsidRPr="00734727">
        <w:rPr>
          <w:sz w:val="24"/>
          <w:szCs w:val="24"/>
        </w:rPr>
        <w:t>, кафедра педагогики и психологии</w:t>
      </w:r>
      <w:r w:rsidRPr="00734727">
        <w:rPr>
          <w:sz w:val="24"/>
          <w:szCs w:val="24"/>
        </w:rPr>
        <w:t xml:space="preserve">  </w:t>
      </w:r>
    </w:p>
    <w:p w14:paraId="4C98BA00" w14:textId="1DB1F3FC" w:rsidR="00F4020F" w:rsidRPr="007835AC" w:rsidRDefault="00A13E18" w:rsidP="00447F0D">
      <w:pPr>
        <w:jc w:val="both"/>
        <w:rPr>
          <w:b/>
          <w:i/>
          <w:color w:val="FF0000"/>
          <w:sz w:val="24"/>
          <w:szCs w:val="24"/>
          <w:lang w:val="en-US"/>
        </w:rPr>
      </w:pPr>
      <w:r w:rsidRPr="00734727">
        <w:rPr>
          <w:sz w:val="24"/>
          <w:szCs w:val="24"/>
        </w:rPr>
        <w:t>Секретарь конференции</w:t>
      </w:r>
      <w:r w:rsidR="00F4020F" w:rsidRPr="00734727">
        <w:rPr>
          <w:sz w:val="24"/>
          <w:szCs w:val="24"/>
        </w:rPr>
        <w:t xml:space="preserve">: Минеев-Ли Виталий Евгеньевич, тел. </w:t>
      </w:r>
      <w:r w:rsidR="00F4020F" w:rsidRPr="00734727">
        <w:rPr>
          <w:sz w:val="24"/>
          <w:szCs w:val="24"/>
          <w:lang w:val="en-US"/>
        </w:rPr>
        <w:t>+7</w:t>
      </w:r>
      <w:r w:rsidR="00447F0D">
        <w:rPr>
          <w:sz w:val="24"/>
          <w:szCs w:val="24"/>
          <w:lang w:val="en-US"/>
        </w:rPr>
        <w:t> </w:t>
      </w:r>
      <w:r w:rsidR="00F4020F" w:rsidRPr="00734727">
        <w:rPr>
          <w:sz w:val="24"/>
          <w:szCs w:val="24"/>
          <w:lang w:val="en-US"/>
        </w:rPr>
        <w:t>999</w:t>
      </w:r>
      <w:r w:rsidR="00447F0D">
        <w:rPr>
          <w:sz w:val="24"/>
          <w:szCs w:val="24"/>
          <w:lang w:val="en-US"/>
        </w:rPr>
        <w:t> </w:t>
      </w:r>
      <w:r w:rsidR="00F4020F" w:rsidRPr="00734727">
        <w:rPr>
          <w:sz w:val="24"/>
          <w:szCs w:val="24"/>
          <w:lang w:val="en-US"/>
        </w:rPr>
        <w:t>620</w:t>
      </w:r>
      <w:r w:rsidR="00447F0D" w:rsidRPr="00447F0D">
        <w:rPr>
          <w:sz w:val="24"/>
          <w:szCs w:val="24"/>
          <w:lang w:val="en-US"/>
        </w:rPr>
        <w:t> </w:t>
      </w:r>
      <w:r w:rsidR="00F4020F" w:rsidRPr="00734727">
        <w:rPr>
          <w:sz w:val="24"/>
          <w:szCs w:val="24"/>
          <w:lang w:val="en-US"/>
        </w:rPr>
        <w:t>33</w:t>
      </w:r>
      <w:r w:rsidR="00447F0D" w:rsidRPr="00447F0D">
        <w:rPr>
          <w:sz w:val="24"/>
          <w:szCs w:val="24"/>
          <w:lang w:val="en-US"/>
        </w:rPr>
        <w:t> </w:t>
      </w:r>
      <w:r w:rsidR="00F4020F" w:rsidRPr="00734727">
        <w:rPr>
          <w:sz w:val="24"/>
          <w:szCs w:val="24"/>
          <w:lang w:val="en-US"/>
        </w:rPr>
        <w:t xml:space="preserve">25, e-mail: </w:t>
      </w:r>
      <w:hyperlink r:id="rId10" w:history="1">
        <w:r w:rsidR="00DE453A" w:rsidRPr="007835AC">
          <w:rPr>
            <w:rStyle w:val="a8"/>
            <w:sz w:val="24"/>
            <w:szCs w:val="24"/>
            <w:lang w:val="en-US"/>
          </w:rPr>
          <w:t>mieevve@tspu.edu.ru</w:t>
        </w:r>
      </w:hyperlink>
    </w:p>
    <w:p w14:paraId="1A246386" w14:textId="77777777" w:rsidR="00F4020F" w:rsidRPr="00174F33" w:rsidRDefault="00F4020F" w:rsidP="00154B89">
      <w:pPr>
        <w:jc w:val="both"/>
        <w:rPr>
          <w:b/>
          <w:i/>
          <w:sz w:val="24"/>
          <w:szCs w:val="24"/>
          <w:lang w:val="en-US"/>
        </w:rPr>
      </w:pPr>
      <w:r w:rsidRPr="00174F33">
        <w:rPr>
          <w:b/>
          <w:i/>
          <w:sz w:val="24"/>
          <w:szCs w:val="24"/>
          <w:lang w:val="en-US"/>
        </w:rPr>
        <w:br w:type="page"/>
      </w:r>
    </w:p>
    <w:p w14:paraId="010AD723" w14:textId="77777777" w:rsidR="00924F51" w:rsidRPr="00734727" w:rsidRDefault="00924F51" w:rsidP="00675A42">
      <w:pPr>
        <w:suppressAutoHyphens w:val="0"/>
        <w:spacing w:after="160" w:line="259" w:lineRule="auto"/>
        <w:jc w:val="right"/>
        <w:rPr>
          <w:b/>
          <w:i/>
          <w:sz w:val="24"/>
          <w:szCs w:val="24"/>
        </w:rPr>
      </w:pPr>
      <w:r w:rsidRPr="00734727">
        <w:rPr>
          <w:b/>
          <w:i/>
          <w:sz w:val="24"/>
          <w:szCs w:val="24"/>
        </w:rPr>
        <w:lastRenderedPageBreak/>
        <w:t>Приложение 1</w:t>
      </w:r>
    </w:p>
    <w:p w14:paraId="17EC09D2" w14:textId="77777777" w:rsidR="0086489C" w:rsidRPr="0086489C" w:rsidRDefault="0086489C" w:rsidP="00734727">
      <w:pPr>
        <w:widowControl w:val="0"/>
        <w:suppressAutoHyphens w:val="0"/>
        <w:spacing w:line="240" w:lineRule="exact"/>
        <w:jc w:val="center"/>
        <w:outlineLvl w:val="2"/>
        <w:rPr>
          <w:b/>
          <w:lang w:eastAsia="ru-RU" w:bidi="ru-RU"/>
        </w:rPr>
      </w:pPr>
      <w:bookmarkStart w:id="1" w:name="_Toc29895020"/>
      <w:bookmarkStart w:id="2" w:name="_Toc31107576"/>
      <w:r w:rsidRPr="0086489C">
        <w:rPr>
          <w:b/>
          <w:lang w:eastAsia="ru-RU" w:bidi="ru-RU"/>
        </w:rPr>
        <w:t>Лицензионный договор</w:t>
      </w:r>
      <w:bookmarkEnd w:id="1"/>
      <w:bookmarkEnd w:id="2"/>
    </w:p>
    <w:p w14:paraId="5541884B" w14:textId="77777777" w:rsidR="0086489C" w:rsidRPr="0086489C" w:rsidRDefault="0086489C" w:rsidP="00734727">
      <w:pPr>
        <w:widowControl w:val="0"/>
        <w:suppressAutoHyphens w:val="0"/>
        <w:spacing w:after="21" w:line="240" w:lineRule="exact"/>
        <w:jc w:val="center"/>
        <w:outlineLvl w:val="2"/>
        <w:rPr>
          <w:lang w:eastAsia="ru-RU" w:bidi="ru-RU"/>
        </w:rPr>
      </w:pPr>
      <w:bookmarkStart w:id="3" w:name="_Toc29895021"/>
      <w:bookmarkStart w:id="4" w:name="_Toc29895149"/>
      <w:bookmarkStart w:id="5" w:name="_Toc29895326"/>
      <w:bookmarkStart w:id="6" w:name="_Toc31107577"/>
      <w:r w:rsidRPr="0086489C">
        <w:rPr>
          <w:lang w:eastAsia="ru-RU" w:bidi="ru-RU"/>
        </w:rPr>
        <w:t>о передаче неисключительных прав на использование произведения</w:t>
      </w:r>
      <w:bookmarkEnd w:id="3"/>
      <w:bookmarkEnd w:id="4"/>
      <w:bookmarkEnd w:id="5"/>
      <w:bookmarkEnd w:id="6"/>
    </w:p>
    <w:p w14:paraId="4E1683C5" w14:textId="77777777" w:rsidR="0086489C" w:rsidRPr="0086489C" w:rsidRDefault="0086489C" w:rsidP="00734727">
      <w:pPr>
        <w:widowControl w:val="0"/>
        <w:tabs>
          <w:tab w:val="left" w:pos="7090"/>
          <w:tab w:val="left" w:leader="underscore" w:pos="7690"/>
          <w:tab w:val="left" w:leader="underscore" w:pos="9130"/>
          <w:tab w:val="left" w:leader="underscore" w:pos="9923"/>
        </w:tabs>
        <w:suppressAutoHyphens w:val="0"/>
        <w:spacing w:line="274" w:lineRule="exact"/>
        <w:jc w:val="both"/>
        <w:rPr>
          <w:lang w:eastAsia="ru-RU" w:bidi="ru-RU"/>
        </w:rPr>
      </w:pPr>
      <w:r w:rsidRPr="0086489C">
        <w:rPr>
          <w:lang w:eastAsia="ru-RU" w:bidi="ru-RU"/>
        </w:rPr>
        <w:t xml:space="preserve">г. Томск                                                                                                 </w:t>
      </w:r>
      <w:r w:rsidRPr="00734727">
        <w:rPr>
          <w:lang w:eastAsia="ru-RU" w:bidi="ru-RU"/>
        </w:rPr>
        <w:t>«___»__________2021 г.</w:t>
      </w:r>
    </w:p>
    <w:p w14:paraId="50C9E88B" w14:textId="77777777" w:rsidR="0086489C" w:rsidRPr="0086489C" w:rsidRDefault="0086489C" w:rsidP="00734727">
      <w:pPr>
        <w:widowControl w:val="0"/>
        <w:suppressAutoHyphens w:val="0"/>
        <w:spacing w:line="274" w:lineRule="exact"/>
        <w:ind w:right="180" w:firstLine="740"/>
        <w:rPr>
          <w:lang w:eastAsia="ru-RU" w:bidi="ru-RU"/>
        </w:rPr>
      </w:pPr>
      <w:r w:rsidRPr="0086489C">
        <w:rPr>
          <w:lang w:eastAsia="ru-RU" w:bidi="ru-RU"/>
        </w:rPr>
        <w:t>Федеральное государственное бюджетное образовательное учреждение высшего образования «Томский государственный педагогический университет», именуемое в дальнейшем Издатель, в лице Ректора Макаренко Андрея Николаевича, действующего на основании Устава, с одной стороны, и</w:t>
      </w:r>
      <w:r w:rsidRPr="0086489C">
        <w:rPr>
          <w:lang w:eastAsia="ru-RU" w:bidi="ru-RU"/>
        </w:rPr>
        <w:tab/>
      </w:r>
      <w:r w:rsidR="00734727">
        <w:rPr>
          <w:lang w:eastAsia="ru-RU" w:bidi="ru-RU"/>
        </w:rPr>
        <w:t>__________________________________________________________________</w:t>
      </w:r>
      <w:r w:rsidRPr="0086489C">
        <w:rPr>
          <w:lang w:eastAsia="ru-RU" w:bidi="ru-RU"/>
        </w:rPr>
        <w:tab/>
        <w:t>, именуемый(-</w:t>
      </w:r>
      <w:proofErr w:type="spellStart"/>
      <w:r w:rsidRPr="0086489C">
        <w:rPr>
          <w:lang w:eastAsia="ru-RU" w:bidi="ru-RU"/>
        </w:rPr>
        <w:t>ая</w:t>
      </w:r>
      <w:proofErr w:type="spellEnd"/>
      <w:r w:rsidRPr="0086489C">
        <w:rPr>
          <w:lang w:eastAsia="ru-RU" w:bidi="ru-RU"/>
        </w:rPr>
        <w:t>)</w:t>
      </w:r>
    </w:p>
    <w:p w14:paraId="6CEAFD60" w14:textId="77777777" w:rsidR="0086489C" w:rsidRPr="0086489C" w:rsidRDefault="0086489C" w:rsidP="0086489C">
      <w:pPr>
        <w:widowControl w:val="0"/>
        <w:suppressAutoHyphens w:val="0"/>
        <w:spacing w:line="274" w:lineRule="exact"/>
        <w:ind w:right="180"/>
        <w:jc w:val="both"/>
        <w:rPr>
          <w:lang w:eastAsia="ru-RU" w:bidi="ru-RU"/>
        </w:rPr>
      </w:pPr>
      <w:r w:rsidRPr="0086489C">
        <w:rPr>
          <w:lang w:eastAsia="ru-RU" w:bidi="ru-RU"/>
        </w:rPr>
        <w:t>в дальнейшем Автор, с другой стороны, заключили между собой настоящий договор (далее - Договор) о нижеследующем.</w:t>
      </w:r>
    </w:p>
    <w:p w14:paraId="0E0746C3" w14:textId="77777777" w:rsidR="0086489C" w:rsidRPr="0086489C" w:rsidRDefault="0086489C" w:rsidP="0086489C">
      <w:pPr>
        <w:widowControl w:val="0"/>
        <w:numPr>
          <w:ilvl w:val="0"/>
          <w:numId w:val="12"/>
        </w:numPr>
        <w:tabs>
          <w:tab w:val="left" w:pos="4125"/>
        </w:tabs>
        <w:suppressAutoHyphens w:val="0"/>
        <w:spacing w:line="274" w:lineRule="exact"/>
        <w:ind w:left="3820"/>
        <w:jc w:val="both"/>
        <w:rPr>
          <w:lang w:eastAsia="ru-RU" w:bidi="ru-RU"/>
        </w:rPr>
      </w:pPr>
      <w:r w:rsidRPr="0086489C">
        <w:rPr>
          <w:lang w:eastAsia="ru-RU" w:bidi="ru-RU"/>
        </w:rPr>
        <w:t>ПРЕДМЕТ ДОГОВОРА</w:t>
      </w:r>
    </w:p>
    <w:p w14:paraId="4832561F" w14:textId="77777777" w:rsidR="0086489C" w:rsidRPr="0086489C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lang w:eastAsia="ru-RU" w:bidi="ru-RU"/>
        </w:rPr>
      </w:pPr>
      <w:r w:rsidRPr="0086489C">
        <w:rPr>
          <w:lang w:eastAsia="ru-RU" w:bidi="ru-RU"/>
        </w:rPr>
        <w:t>1.1.</w:t>
      </w:r>
      <w:r w:rsidRPr="0086489C">
        <w:rPr>
          <w:lang w:eastAsia="ru-RU" w:bidi="ru-RU"/>
        </w:rPr>
        <w:tab/>
        <w:t>Автор передает на безвозмездной основе Издателю права на издание и последующее распространение Произведений в печатном виде и использование электронных копий Произведений, автором которых он является и указанных в п. 4 настоящего Договора (далее – «Произведения»), в том числе право на размещение их электронных копий в базах данных, представленных в виде научных информационных ресурсов сети Интернет, путем распространения отдельных самостоятельных частей Произведений (статей), право на создание электронных копий Произведений (воспроизведение Произведений), кроме того право на извлечение метаданных (переработку) Произведений и использование их для наполнения баз данных в соответствии с условиями настоящего Договора, а также  право на изготовление репринтных копий.</w:t>
      </w:r>
    </w:p>
    <w:p w14:paraId="4E1EAE57" w14:textId="77777777" w:rsidR="0086489C" w:rsidRPr="0086489C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lang w:eastAsia="ru-RU" w:bidi="ru-RU"/>
        </w:rPr>
      </w:pPr>
      <w:r w:rsidRPr="0086489C">
        <w:rPr>
          <w:lang w:eastAsia="ru-RU" w:bidi="ru-RU"/>
        </w:rPr>
        <w:t>1.2.</w:t>
      </w:r>
      <w:r w:rsidRPr="0086489C">
        <w:rPr>
          <w:lang w:eastAsia="ru-RU" w:bidi="ru-RU"/>
        </w:rPr>
        <w:tab/>
        <w:t>Автор гарантирует, что является правообладателем исключительных прав на передаваемые Издателю Произведения.</w:t>
      </w:r>
    </w:p>
    <w:p w14:paraId="0A131999" w14:textId="77777777" w:rsidR="0086489C" w:rsidRPr="0086489C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lang w:eastAsia="ru-RU" w:bidi="ru-RU"/>
        </w:rPr>
      </w:pPr>
      <w:r w:rsidRPr="0086489C">
        <w:rPr>
          <w:lang w:eastAsia="ru-RU" w:bidi="ru-RU"/>
        </w:rPr>
        <w:t>1.3.</w:t>
      </w:r>
      <w:r w:rsidRPr="0086489C">
        <w:rPr>
          <w:lang w:eastAsia="ru-RU" w:bidi="ru-RU"/>
        </w:rPr>
        <w:tab/>
        <w:t>Территория, на которой допускается использование прав на Произведения, не ограничена.</w:t>
      </w:r>
    </w:p>
    <w:p w14:paraId="19C9BBD4" w14:textId="77777777" w:rsidR="0086489C" w:rsidRPr="0086489C" w:rsidRDefault="0086489C" w:rsidP="00734727">
      <w:pPr>
        <w:widowControl w:val="0"/>
        <w:numPr>
          <w:ilvl w:val="0"/>
          <w:numId w:val="12"/>
        </w:numPr>
        <w:suppressAutoHyphens w:val="0"/>
        <w:spacing w:line="278" w:lineRule="exact"/>
        <w:ind w:left="426" w:hanging="426"/>
        <w:jc w:val="center"/>
        <w:rPr>
          <w:lang w:eastAsia="ru-RU" w:bidi="ru-RU"/>
        </w:rPr>
      </w:pPr>
      <w:r w:rsidRPr="0086489C">
        <w:rPr>
          <w:lang w:eastAsia="ru-RU" w:bidi="ru-RU"/>
        </w:rPr>
        <w:t>ПРАВА И ОБЯЗАННОСТИ СТОРОН</w:t>
      </w:r>
    </w:p>
    <w:p w14:paraId="6B378529" w14:textId="77777777" w:rsidR="0086489C" w:rsidRPr="0086489C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lang w:eastAsia="ru-RU" w:bidi="ru-RU"/>
        </w:rPr>
      </w:pPr>
      <w:r w:rsidRPr="0086489C">
        <w:rPr>
          <w:lang w:eastAsia="ru-RU" w:bidi="ru-RU"/>
        </w:rPr>
        <w:t>2.1.</w:t>
      </w:r>
      <w:r w:rsidRPr="0086489C">
        <w:rPr>
          <w:lang w:eastAsia="ru-RU" w:bidi="ru-RU"/>
        </w:rPr>
        <w:tab/>
        <w:t xml:space="preserve">Автор предоставляет Издателю неисключительные права на Произведения на срок </w:t>
      </w:r>
      <w:r w:rsidRPr="0086489C">
        <w:rPr>
          <w:b/>
          <w:lang w:eastAsia="ru-RU" w:bidi="ru-RU"/>
        </w:rPr>
        <w:t>10 (Десять) лет</w:t>
      </w:r>
      <w:r w:rsidRPr="0086489C">
        <w:rPr>
          <w:lang w:eastAsia="ru-RU" w:bidi="ru-RU"/>
        </w:rPr>
        <w:t>.</w:t>
      </w:r>
    </w:p>
    <w:p w14:paraId="4BFC6B3B" w14:textId="77777777" w:rsidR="0086489C" w:rsidRPr="0086489C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lang w:eastAsia="ru-RU" w:bidi="ru-RU"/>
        </w:rPr>
      </w:pPr>
      <w:r w:rsidRPr="0086489C">
        <w:rPr>
          <w:lang w:eastAsia="ru-RU" w:bidi="ru-RU"/>
        </w:rPr>
        <w:t xml:space="preserve">Если ни одна из Сторон не направит другой Стороне письменное уведомление о расторжении Договора не позднее, чем за </w:t>
      </w:r>
      <w:r w:rsidRPr="0086489C">
        <w:rPr>
          <w:b/>
          <w:lang w:eastAsia="ru-RU" w:bidi="ru-RU"/>
        </w:rPr>
        <w:t>2 (Два)</w:t>
      </w:r>
      <w:r w:rsidRPr="0086489C">
        <w:rPr>
          <w:lang w:eastAsia="ru-RU" w:bidi="ru-RU"/>
        </w:rPr>
        <w:t xml:space="preserve"> </w:t>
      </w:r>
      <w:r w:rsidRPr="0086489C">
        <w:rPr>
          <w:b/>
          <w:lang w:eastAsia="ru-RU" w:bidi="ru-RU"/>
        </w:rPr>
        <w:t>месяца</w:t>
      </w:r>
      <w:r w:rsidRPr="0086489C">
        <w:rPr>
          <w:lang w:eastAsia="ru-RU" w:bidi="ru-RU"/>
        </w:rPr>
        <w:t xml:space="preserve"> до окончания предписанного десятилетнего срока, то срок действия неисключительных прав Издателю на Произведения автоматически пролонгируется на аналогичный срок. Количество пролонгаций не ограничено.</w:t>
      </w:r>
    </w:p>
    <w:p w14:paraId="2DAAA1A8" w14:textId="77777777" w:rsidR="0086489C" w:rsidRPr="0086489C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lang w:eastAsia="ru-RU" w:bidi="ru-RU"/>
        </w:rPr>
      </w:pPr>
      <w:r w:rsidRPr="0086489C">
        <w:rPr>
          <w:lang w:eastAsia="ru-RU" w:bidi="ru-RU"/>
        </w:rPr>
        <w:t>2.2.</w:t>
      </w:r>
      <w:r w:rsidRPr="0086489C">
        <w:rPr>
          <w:lang w:eastAsia="ru-RU" w:bidi="ru-RU"/>
        </w:rPr>
        <w:tab/>
        <w:t>Издатель имеет право передать на договорных условиях частично или полностью полученные по настоящему Договору права третьим лицам.</w:t>
      </w:r>
    </w:p>
    <w:p w14:paraId="0608811A" w14:textId="77777777" w:rsidR="0086489C" w:rsidRPr="0086489C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lang w:eastAsia="ru-RU" w:bidi="ru-RU"/>
        </w:rPr>
      </w:pPr>
      <w:r w:rsidRPr="0086489C">
        <w:rPr>
          <w:lang w:eastAsia="ru-RU" w:bidi="ru-RU"/>
        </w:rPr>
        <w:t>2.3.</w:t>
      </w:r>
      <w:r w:rsidRPr="0086489C">
        <w:rPr>
          <w:lang w:eastAsia="ru-RU" w:bidi="ru-RU"/>
        </w:rPr>
        <w:tab/>
        <w:t>Издатель обязуется соблюдать предусмотренные действующим законодательством права Автора Произведения, а также осуществлять их защиту и принимать все возможные меры для предупреждения нарушения авторских прав третьими лицами.</w:t>
      </w:r>
    </w:p>
    <w:p w14:paraId="0F4D7879" w14:textId="77777777" w:rsidR="0086489C" w:rsidRPr="0086489C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lang w:eastAsia="ru-RU" w:bidi="ru-RU"/>
        </w:rPr>
      </w:pPr>
      <w:r w:rsidRPr="0086489C">
        <w:rPr>
          <w:lang w:eastAsia="ru-RU" w:bidi="ru-RU"/>
        </w:rPr>
        <w:t>2.4.</w:t>
      </w:r>
      <w:r w:rsidRPr="0086489C">
        <w:rPr>
          <w:lang w:eastAsia="ru-RU" w:bidi="ru-RU"/>
        </w:rPr>
        <w:tab/>
        <w:t>Издатель имеет право предоставлять третьим лицам право после расторжения договора с третьим лицом хранить архивные копии Произведений, предназначенные для сохранения доступа к ним конечных пользователей, получивших такой доступ на договорной основе с третьим лицом до расторжения настоящего Договора, до момента полного выполнения договорных обязательств третьего лица перед конечными пользователями.</w:t>
      </w:r>
    </w:p>
    <w:p w14:paraId="2A136C03" w14:textId="77777777" w:rsidR="0086489C" w:rsidRPr="0086489C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lang w:eastAsia="ru-RU" w:bidi="ru-RU"/>
        </w:rPr>
      </w:pPr>
      <w:r w:rsidRPr="0086489C">
        <w:rPr>
          <w:lang w:eastAsia="ru-RU" w:bidi="ru-RU"/>
        </w:rPr>
        <w:t>2.5.</w:t>
      </w:r>
      <w:r w:rsidRPr="0086489C">
        <w:rPr>
          <w:lang w:eastAsia="ru-RU" w:bidi="ru-RU"/>
        </w:rPr>
        <w:tab/>
        <w:t>Издатель имеет право использовать на безвозмездной основе метаданные Произведений (название, имя автора (правообладателя), аннотации, библиографические материалы и проч.) для включения в различные базы данных и составные произведения.</w:t>
      </w:r>
    </w:p>
    <w:p w14:paraId="46236F74" w14:textId="77777777" w:rsidR="0086489C" w:rsidRPr="0086489C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lang w:eastAsia="ru-RU" w:bidi="ru-RU"/>
        </w:rPr>
      </w:pPr>
      <w:r w:rsidRPr="0086489C">
        <w:rPr>
          <w:lang w:eastAsia="ru-RU" w:bidi="ru-RU"/>
        </w:rPr>
        <w:t>2.6.</w:t>
      </w:r>
      <w:r w:rsidRPr="0086489C">
        <w:rPr>
          <w:lang w:eastAsia="ru-RU" w:bidi="ru-RU"/>
        </w:rPr>
        <w:tab/>
        <w:t>Издатель имеет право на переработку Произведений в рамках, оправдываемых целью извлечения метаданных.</w:t>
      </w:r>
    </w:p>
    <w:p w14:paraId="5877901A" w14:textId="77777777" w:rsidR="0086489C" w:rsidRPr="0086489C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lang w:eastAsia="ru-RU" w:bidi="ru-RU"/>
        </w:rPr>
      </w:pPr>
      <w:r w:rsidRPr="0086489C">
        <w:rPr>
          <w:lang w:eastAsia="ru-RU" w:bidi="ru-RU"/>
        </w:rPr>
        <w:t>2.7.</w:t>
      </w:r>
      <w:r w:rsidRPr="0086489C">
        <w:rPr>
          <w:lang w:eastAsia="ru-RU" w:bidi="ru-RU"/>
        </w:rPr>
        <w:tab/>
        <w:t>Издатель не предоставляет Автору отчеты об использовании Произведения.</w:t>
      </w:r>
    </w:p>
    <w:p w14:paraId="7DE022E9" w14:textId="77777777" w:rsidR="0086489C" w:rsidRPr="0086489C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lang w:eastAsia="ru-RU" w:bidi="ru-RU"/>
        </w:rPr>
      </w:pPr>
      <w:r w:rsidRPr="0086489C">
        <w:rPr>
          <w:lang w:eastAsia="ru-RU" w:bidi="ru-RU"/>
        </w:rPr>
        <w:t>2.8.</w:t>
      </w:r>
      <w:r w:rsidRPr="0086489C">
        <w:rPr>
          <w:lang w:eastAsia="ru-RU" w:bidi="ru-RU"/>
        </w:rPr>
        <w:tab/>
        <w:t>Автор сохраняет за собой право использовать самостоятельно или предоставлять перечисленные в п. 1.1. настоящего договора права третьим лицам без уведомления об этом Издателя.</w:t>
      </w:r>
    </w:p>
    <w:p w14:paraId="1AA85350" w14:textId="77777777" w:rsidR="0086489C" w:rsidRPr="0086489C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lang w:eastAsia="ru-RU" w:bidi="ru-RU"/>
        </w:rPr>
      </w:pPr>
      <w:r w:rsidRPr="0086489C">
        <w:rPr>
          <w:lang w:eastAsia="ru-RU" w:bidi="ru-RU"/>
        </w:rPr>
        <w:t>2.9.</w:t>
      </w:r>
      <w:r w:rsidRPr="0086489C">
        <w:rPr>
          <w:lang w:eastAsia="ru-RU" w:bidi="ru-RU"/>
        </w:rPr>
        <w:tab/>
        <w:t xml:space="preserve">Стороны договорились, что в соответствии со ст. 160 ГК РФ допускают и признают воспроизведение текста настоящего Договора и подписей Сторон на настоящем Договоре и иных документах, связанных с его заключением, с помощью использования средств механического, электронного или иного </w:t>
      </w:r>
      <w:r w:rsidRPr="0086489C">
        <w:rPr>
          <w:lang w:eastAsia="ru-RU" w:bidi="ru-RU"/>
        </w:rPr>
        <w:lastRenderedPageBreak/>
        <w:t>копирования собственноручной подписи и текста Договора, которые будут иметь такую же силу, как подлинная подпись Стороны или оригинальный документ. Факсимильные (электронные) копии документов действительны и имеют равную юридическую силу наряду с подлинными. В соответствии со ст.434 ГК РФ письменная форма договора считается соблюденной в случае направления Автором согласия на заключение договора посредством электронной связи с помощью сети Интернет.</w:t>
      </w:r>
    </w:p>
    <w:p w14:paraId="4690D18B" w14:textId="77777777" w:rsidR="0086489C" w:rsidRPr="0086489C" w:rsidRDefault="0086489C" w:rsidP="0086489C">
      <w:pPr>
        <w:widowControl w:val="0"/>
        <w:numPr>
          <w:ilvl w:val="0"/>
          <w:numId w:val="12"/>
        </w:numPr>
        <w:suppressAutoHyphens w:val="0"/>
        <w:spacing w:line="274" w:lineRule="exact"/>
        <w:jc w:val="center"/>
        <w:rPr>
          <w:lang w:eastAsia="ru-RU" w:bidi="ru-RU"/>
        </w:rPr>
      </w:pPr>
      <w:r w:rsidRPr="0086489C">
        <w:rPr>
          <w:lang w:eastAsia="ru-RU" w:bidi="ru-RU"/>
        </w:rPr>
        <w:t>ОТВЕТСТВЕННОСТЬ СТОРОН</w:t>
      </w:r>
    </w:p>
    <w:p w14:paraId="3CC3A527" w14:textId="77777777" w:rsidR="0086489C" w:rsidRPr="0086489C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lang w:eastAsia="ru-RU" w:bidi="ru-RU"/>
        </w:rPr>
      </w:pPr>
      <w:r w:rsidRPr="0086489C">
        <w:rPr>
          <w:lang w:eastAsia="ru-RU" w:bidi="ru-RU"/>
        </w:rPr>
        <w:t>3.1.</w:t>
      </w:r>
      <w:r w:rsidRPr="0086489C">
        <w:rPr>
          <w:lang w:eastAsia="ru-RU" w:bidi="ru-RU"/>
        </w:rPr>
        <w:tab/>
        <w:t>Стороны 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14:paraId="38A392F9" w14:textId="77777777" w:rsidR="0086489C" w:rsidRPr="0086489C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lang w:eastAsia="ru-RU" w:bidi="ru-RU"/>
        </w:rPr>
      </w:pPr>
      <w:r w:rsidRPr="0086489C">
        <w:rPr>
          <w:lang w:eastAsia="ru-RU" w:bidi="ru-RU"/>
        </w:rPr>
        <w:t>3.2.</w:t>
      </w:r>
      <w:r w:rsidRPr="0086489C">
        <w:rPr>
          <w:lang w:eastAsia="ru-RU" w:bidi="ru-RU"/>
        </w:rPr>
        <w:tab/>
        <w:t>Издатель вправе провести рецензирование текста Произведения и предложить автору внести необходимые изменения.</w:t>
      </w:r>
    </w:p>
    <w:p w14:paraId="764A3112" w14:textId="77777777" w:rsidR="0086489C" w:rsidRPr="0086489C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lang w:eastAsia="ru-RU" w:bidi="ru-RU"/>
        </w:rPr>
      </w:pPr>
      <w:r w:rsidRPr="0086489C">
        <w:rPr>
          <w:lang w:eastAsia="ru-RU" w:bidi="ru-RU"/>
        </w:rPr>
        <w:t>3.3</w:t>
      </w:r>
      <w:r w:rsidRPr="0086489C">
        <w:rPr>
          <w:lang w:eastAsia="ru-RU" w:bidi="ru-RU"/>
        </w:rPr>
        <w:tab/>
        <w:t>Издатель вправе осуществлять научное и литературное редактирование текста Произведения, не изменяющее ее принципиальных положений, согласовав окончательный текст с автором путем предоставления возможности ознакомления с корректурой.</w:t>
      </w:r>
    </w:p>
    <w:p w14:paraId="17497ED8" w14:textId="77777777" w:rsidR="0086489C" w:rsidRPr="0086489C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lang w:eastAsia="ru-RU" w:bidi="ru-RU"/>
        </w:rPr>
      </w:pPr>
      <w:r w:rsidRPr="0086489C">
        <w:rPr>
          <w:lang w:eastAsia="ru-RU" w:bidi="ru-RU"/>
        </w:rPr>
        <w:t>3.4.</w:t>
      </w:r>
      <w:r w:rsidRPr="0086489C">
        <w:rPr>
          <w:lang w:eastAsia="ru-RU" w:bidi="ru-RU"/>
        </w:rPr>
        <w:tab/>
        <w:t>Ответственность Автора по Договору ограничена суммой реального ущерба, причиненного Издателю.</w:t>
      </w:r>
    </w:p>
    <w:p w14:paraId="7993EF52" w14:textId="77777777" w:rsidR="0086489C" w:rsidRPr="0086489C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lang w:eastAsia="ru-RU" w:bidi="ru-RU"/>
        </w:rPr>
      </w:pPr>
      <w:r w:rsidRPr="0086489C">
        <w:rPr>
          <w:lang w:eastAsia="ru-RU" w:bidi="ru-RU"/>
        </w:rPr>
        <w:t>3.5.</w:t>
      </w:r>
      <w:r w:rsidRPr="0086489C">
        <w:rPr>
          <w:lang w:eastAsia="ru-RU" w:bidi="ru-RU"/>
        </w:rPr>
        <w:tab/>
        <w:t>В случае предъявления к Издателю претензий или исковых требований о защите авторских прав со стороны третьих лиц (авторов, иных правообладателей или их представителей), связанных с нарушением Автором исключительных прав на Произведения, указанные в п. 5 настоящего Договора, Автор обязуется обеспечить Издателя необходимыми документами, оказать содействие в ведении переговоров с данными лицами.</w:t>
      </w:r>
    </w:p>
    <w:p w14:paraId="3B51083D" w14:textId="77777777" w:rsidR="0086489C" w:rsidRPr="0086489C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lang w:eastAsia="ru-RU" w:bidi="ru-RU"/>
        </w:rPr>
      </w:pPr>
      <w:r w:rsidRPr="0086489C">
        <w:rPr>
          <w:lang w:eastAsia="ru-RU" w:bidi="ru-RU"/>
        </w:rPr>
        <w:t>3.6.</w:t>
      </w:r>
      <w:r w:rsidRPr="0086489C">
        <w:rPr>
          <w:lang w:eastAsia="ru-RU" w:bidi="ru-RU"/>
        </w:rPr>
        <w:tab/>
        <w:t>Во всем, что не предусмотрено настоящим Договором, Стороны руководствуются нормами действующего законодательства РФ.</w:t>
      </w:r>
    </w:p>
    <w:p w14:paraId="2EB5D1EB" w14:textId="77777777" w:rsidR="0086489C" w:rsidRPr="0086489C" w:rsidRDefault="0086489C" w:rsidP="00734727">
      <w:pPr>
        <w:widowControl w:val="0"/>
        <w:suppressAutoHyphens w:val="0"/>
        <w:spacing w:line="274" w:lineRule="exact"/>
        <w:ind w:left="426" w:right="180" w:hanging="426"/>
        <w:jc w:val="both"/>
        <w:rPr>
          <w:lang w:eastAsia="ru-RU" w:bidi="ru-RU"/>
        </w:rPr>
      </w:pPr>
      <w:r w:rsidRPr="0086489C">
        <w:rPr>
          <w:lang w:eastAsia="ru-RU" w:bidi="ru-RU"/>
        </w:rPr>
        <w:t>3.7.</w:t>
      </w:r>
      <w:r w:rsidRPr="0086489C">
        <w:rPr>
          <w:lang w:eastAsia="ru-RU" w:bidi="ru-RU"/>
        </w:rPr>
        <w:tab/>
        <w:t xml:space="preserve">Настоящий Договор составлен в </w:t>
      </w:r>
      <w:r w:rsidRPr="0086489C">
        <w:rPr>
          <w:b/>
          <w:lang w:eastAsia="ru-RU" w:bidi="ru-RU"/>
        </w:rPr>
        <w:t>2 (Двух)</w:t>
      </w:r>
      <w:r w:rsidRPr="0086489C">
        <w:rPr>
          <w:lang w:eastAsia="ru-RU" w:bidi="ru-RU"/>
        </w:rPr>
        <w:t xml:space="preserve"> </w:t>
      </w:r>
      <w:r w:rsidRPr="0086489C">
        <w:rPr>
          <w:b/>
          <w:lang w:eastAsia="ru-RU" w:bidi="ru-RU"/>
        </w:rPr>
        <w:t>экземплярах</w:t>
      </w:r>
      <w:r w:rsidRPr="0086489C">
        <w:rPr>
          <w:lang w:eastAsia="ru-RU" w:bidi="ru-RU"/>
        </w:rPr>
        <w:t>, имеющих равную юридическую силу, по одному для каждой из Сторон.</w:t>
      </w:r>
    </w:p>
    <w:p w14:paraId="10430256" w14:textId="77777777" w:rsidR="0086489C" w:rsidRPr="0086489C" w:rsidRDefault="0086489C" w:rsidP="0086489C">
      <w:pPr>
        <w:widowControl w:val="0"/>
        <w:numPr>
          <w:ilvl w:val="0"/>
          <w:numId w:val="12"/>
        </w:numPr>
        <w:tabs>
          <w:tab w:val="left" w:pos="1884"/>
        </w:tabs>
        <w:suppressAutoHyphens w:val="0"/>
        <w:spacing w:line="278" w:lineRule="exact"/>
        <w:ind w:firstLine="1600"/>
        <w:rPr>
          <w:lang w:eastAsia="ru-RU" w:bidi="ru-RU"/>
        </w:rPr>
      </w:pPr>
      <w:r w:rsidRPr="0086489C">
        <w:rPr>
          <w:lang w:eastAsia="ru-RU" w:bidi="ru-RU"/>
        </w:rPr>
        <w:t>РАЗМЕРЫ И ПОРЯДОК ВЫПЛАТЫ АВТОРСКОГО ГОНОРАРА</w:t>
      </w:r>
    </w:p>
    <w:p w14:paraId="75BD482C" w14:textId="77777777" w:rsidR="0086489C" w:rsidRPr="0086489C" w:rsidRDefault="0086489C" w:rsidP="0086489C">
      <w:pPr>
        <w:widowControl w:val="0"/>
        <w:numPr>
          <w:ilvl w:val="1"/>
          <w:numId w:val="11"/>
        </w:numPr>
        <w:suppressAutoHyphens w:val="0"/>
        <w:spacing w:line="274" w:lineRule="exact"/>
        <w:ind w:left="567" w:right="180" w:hanging="567"/>
        <w:jc w:val="both"/>
        <w:rPr>
          <w:lang w:eastAsia="ru-RU" w:bidi="ru-RU"/>
        </w:rPr>
      </w:pPr>
      <w:r w:rsidRPr="0086489C">
        <w:rPr>
          <w:lang w:eastAsia="ru-RU" w:bidi="ru-RU"/>
        </w:rPr>
        <w:t>Автор предоставляет Издателю права на использование Произведения на безвозмездной основе.</w:t>
      </w:r>
    </w:p>
    <w:p w14:paraId="7986C341" w14:textId="77777777" w:rsidR="0086489C" w:rsidRPr="0086489C" w:rsidRDefault="0086489C" w:rsidP="0086489C">
      <w:pPr>
        <w:widowControl w:val="0"/>
        <w:suppressAutoHyphens w:val="0"/>
        <w:rPr>
          <w:rFonts w:ascii="Arial Unicode MS" w:eastAsia="Arial Unicode MS" w:hAnsi="Arial Unicode MS" w:cs="Arial Unicode MS"/>
          <w:color w:val="000000"/>
          <w:lang w:eastAsia="ru-RU" w:bidi="ru-RU"/>
        </w:rPr>
      </w:pPr>
    </w:p>
    <w:p w14:paraId="41FD9DCF" w14:textId="77777777" w:rsidR="0086489C" w:rsidRPr="0086489C" w:rsidRDefault="0086489C" w:rsidP="0086489C">
      <w:pPr>
        <w:widowControl w:val="0"/>
        <w:numPr>
          <w:ilvl w:val="0"/>
          <w:numId w:val="12"/>
        </w:numPr>
        <w:suppressAutoHyphens w:val="0"/>
        <w:spacing w:line="274" w:lineRule="exact"/>
        <w:jc w:val="center"/>
        <w:rPr>
          <w:lang w:eastAsia="ru-RU" w:bidi="ru-RU"/>
        </w:rPr>
      </w:pPr>
      <w:r w:rsidRPr="0086489C">
        <w:rPr>
          <w:lang w:eastAsia="ru-RU" w:bidi="ru-RU"/>
        </w:rPr>
        <w:t>ПЕРЕЧЕНЬ ПРОИЗВЕДЕНИЙ</w:t>
      </w:r>
    </w:p>
    <w:p w14:paraId="399BD827" w14:textId="77777777" w:rsidR="0086489C" w:rsidRPr="0086489C" w:rsidRDefault="007835AC" w:rsidP="0086489C">
      <w:pPr>
        <w:widowControl w:val="0"/>
        <w:suppressAutoHyphens w:val="0"/>
        <w:spacing w:line="274" w:lineRule="exact"/>
        <w:jc w:val="both"/>
        <w:rPr>
          <w:lang w:eastAsia="ru-RU" w:bidi="ru-RU"/>
        </w:rPr>
      </w:pPr>
      <w:r>
        <w:rPr>
          <w:lang w:eastAsia="ru-RU" w:bidi="ru-RU"/>
        </w:rPr>
        <w:t>____________________________________________________________________________________________</w:t>
      </w:r>
    </w:p>
    <w:p w14:paraId="2AC034B9" w14:textId="77777777" w:rsidR="0086489C" w:rsidRPr="0086489C" w:rsidRDefault="0086489C" w:rsidP="0086489C">
      <w:pPr>
        <w:widowControl w:val="0"/>
        <w:numPr>
          <w:ilvl w:val="0"/>
          <w:numId w:val="12"/>
        </w:numPr>
        <w:suppressAutoHyphens w:val="0"/>
        <w:spacing w:line="274" w:lineRule="exact"/>
        <w:ind w:right="200"/>
        <w:jc w:val="center"/>
        <w:rPr>
          <w:lang w:eastAsia="ru-RU" w:bidi="ru-RU"/>
        </w:rPr>
      </w:pPr>
      <w:r w:rsidRPr="0086489C">
        <w:rPr>
          <w:lang w:eastAsia="ru-RU" w:bidi="ru-RU"/>
        </w:rPr>
        <w:t>АДРЕСА И РЕКВИЗИТЫ СТОРОН</w:t>
      </w:r>
    </w:p>
    <w:tbl>
      <w:tblPr>
        <w:tblW w:w="0" w:type="auto"/>
        <w:tblInd w:w="140" w:type="dxa"/>
        <w:tblLook w:val="04A0" w:firstRow="1" w:lastRow="0" w:firstColumn="1" w:lastColumn="0" w:noHBand="0" w:noVBand="1"/>
      </w:tblPr>
      <w:tblGrid>
        <w:gridCol w:w="4608"/>
        <w:gridCol w:w="5214"/>
      </w:tblGrid>
      <w:tr w:rsidR="0086489C" w:rsidRPr="0086489C" w14:paraId="74717926" w14:textId="77777777" w:rsidTr="007E3915">
        <w:tc>
          <w:tcPr>
            <w:tcW w:w="5338" w:type="dxa"/>
            <w:shd w:val="clear" w:color="auto" w:fill="auto"/>
          </w:tcPr>
          <w:p w14:paraId="2AB36DE8" w14:textId="77777777" w:rsidR="0086489C" w:rsidRPr="0086489C" w:rsidRDefault="0086489C" w:rsidP="007E3915">
            <w:pPr>
              <w:widowControl w:val="0"/>
              <w:suppressAutoHyphens w:val="0"/>
              <w:spacing w:line="274" w:lineRule="exact"/>
              <w:rPr>
                <w:rFonts w:cs="Arial Unicode MS"/>
                <w:lang w:eastAsia="ru-RU" w:bidi="ru-RU"/>
              </w:rPr>
            </w:pPr>
            <w:r w:rsidRPr="0086489C">
              <w:rPr>
                <w:rFonts w:cs="Arial Unicode MS"/>
                <w:lang w:eastAsia="ru-RU" w:bidi="ru-RU"/>
              </w:rPr>
              <w:t>Издатель:</w:t>
            </w:r>
          </w:p>
          <w:p w14:paraId="408C28CF" w14:textId="77777777" w:rsidR="0086489C" w:rsidRPr="0086489C" w:rsidRDefault="0086489C" w:rsidP="007E3915">
            <w:pPr>
              <w:widowControl w:val="0"/>
              <w:suppressAutoHyphens w:val="0"/>
              <w:spacing w:line="274" w:lineRule="exact"/>
              <w:rPr>
                <w:rFonts w:cs="Arial Unicode MS"/>
                <w:lang w:eastAsia="ru-RU" w:bidi="ru-RU"/>
              </w:rPr>
            </w:pPr>
            <w:r w:rsidRPr="0086489C">
              <w:rPr>
                <w:rFonts w:cs="Arial Unicode MS"/>
                <w:lang w:eastAsia="ru-RU" w:bidi="ru-RU"/>
              </w:rPr>
              <w:t xml:space="preserve">Федеральное государственное бюджетное образовательное учреждение высшего образования «Томский государственный педагогический университет» </w:t>
            </w:r>
          </w:p>
          <w:p w14:paraId="5C066AA2" w14:textId="77777777" w:rsidR="0086489C" w:rsidRPr="0086489C" w:rsidRDefault="0086489C" w:rsidP="007E3915">
            <w:pPr>
              <w:widowControl w:val="0"/>
              <w:suppressAutoHyphens w:val="0"/>
              <w:spacing w:line="274" w:lineRule="exact"/>
              <w:rPr>
                <w:rFonts w:cs="Arial Unicode MS"/>
                <w:lang w:eastAsia="ru-RU" w:bidi="ru-RU"/>
              </w:rPr>
            </w:pPr>
            <w:r w:rsidRPr="0086489C">
              <w:rPr>
                <w:rFonts w:cs="Arial Unicode MS"/>
                <w:lang w:eastAsia="ru-RU" w:bidi="ru-RU"/>
              </w:rPr>
              <w:t>Адрес: 634061, г. Томск, ул. Киевская, 60</w:t>
            </w:r>
          </w:p>
          <w:p w14:paraId="7D35B618" w14:textId="77777777" w:rsidR="0086489C" w:rsidRPr="0086489C" w:rsidRDefault="0086489C" w:rsidP="007E3915">
            <w:pPr>
              <w:widowControl w:val="0"/>
              <w:suppressAutoHyphens w:val="0"/>
              <w:spacing w:line="274" w:lineRule="exact"/>
              <w:rPr>
                <w:rFonts w:cs="Arial Unicode MS"/>
                <w:lang w:eastAsia="ru-RU" w:bidi="ru-RU"/>
              </w:rPr>
            </w:pPr>
            <w:r w:rsidRPr="0086489C">
              <w:rPr>
                <w:rFonts w:cs="Arial Unicode MS"/>
                <w:lang w:eastAsia="ru-RU" w:bidi="ru-RU"/>
              </w:rPr>
              <w:t>ИНН 7018017907; КПП 701701001</w:t>
            </w:r>
          </w:p>
          <w:p w14:paraId="1097B07B" w14:textId="77777777" w:rsidR="0086489C" w:rsidRPr="0086489C" w:rsidRDefault="0086489C" w:rsidP="007E3915">
            <w:pPr>
              <w:widowControl w:val="0"/>
              <w:suppressAutoHyphens w:val="0"/>
              <w:rPr>
                <w:rFonts w:eastAsia="Arial Unicode MS" w:cs="Arial Unicode MS"/>
                <w:color w:val="000000"/>
                <w:lang w:eastAsia="ru-RU" w:bidi="ru-RU"/>
              </w:rPr>
            </w:pPr>
            <w:r w:rsidRPr="0086489C">
              <w:rPr>
                <w:rFonts w:eastAsia="Arial Unicode MS" w:cs="Arial Unicode MS"/>
                <w:color w:val="000000"/>
                <w:lang w:eastAsia="ru-RU" w:bidi="ru-RU"/>
              </w:rPr>
              <w:t>УФК по Томской области (ТГПУ л/с 20656X70790) Отделение г. Томск Р/с 40501810550042004500</w:t>
            </w:r>
          </w:p>
          <w:p w14:paraId="265A189B" w14:textId="77777777" w:rsidR="0086489C" w:rsidRPr="0086489C" w:rsidRDefault="0086489C" w:rsidP="007E3915">
            <w:pPr>
              <w:widowControl w:val="0"/>
              <w:suppressAutoHyphens w:val="0"/>
              <w:rPr>
                <w:rFonts w:eastAsia="Arial Unicode MS" w:cs="Arial Unicode MS"/>
                <w:color w:val="000000"/>
                <w:lang w:eastAsia="ru-RU" w:bidi="ru-RU"/>
              </w:rPr>
            </w:pPr>
            <w:r w:rsidRPr="0086489C">
              <w:rPr>
                <w:rFonts w:eastAsia="Arial Unicode MS" w:cs="Arial Unicode MS"/>
                <w:color w:val="000000"/>
                <w:lang w:eastAsia="ru-RU" w:bidi="ru-RU"/>
              </w:rPr>
              <w:t>БИК 046902001</w:t>
            </w:r>
          </w:p>
          <w:p w14:paraId="696EB571" w14:textId="77777777" w:rsidR="0086489C" w:rsidRPr="0086489C" w:rsidRDefault="0086489C" w:rsidP="007E3915">
            <w:pPr>
              <w:widowControl w:val="0"/>
              <w:suppressAutoHyphens w:val="0"/>
              <w:rPr>
                <w:rFonts w:eastAsia="Arial Unicode MS" w:cs="Arial Unicode MS"/>
                <w:color w:val="000000"/>
                <w:lang w:eastAsia="ru-RU" w:bidi="ru-RU"/>
              </w:rPr>
            </w:pPr>
            <w:r w:rsidRPr="0086489C">
              <w:rPr>
                <w:rFonts w:eastAsia="Arial Unicode MS" w:cs="Arial Unicode MS"/>
                <w:color w:val="000000"/>
                <w:lang w:eastAsia="ru-RU" w:bidi="ru-RU"/>
              </w:rPr>
              <w:t>КОД 000 000 000 000 000 00852</w:t>
            </w:r>
          </w:p>
          <w:p w14:paraId="5733A6A9" w14:textId="77777777" w:rsidR="0086489C" w:rsidRPr="0086489C" w:rsidRDefault="0086489C" w:rsidP="007E3915">
            <w:pPr>
              <w:widowControl w:val="0"/>
              <w:suppressAutoHyphens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86489C">
              <w:rPr>
                <w:rFonts w:eastAsia="Arial Unicode MS" w:cs="Arial Unicode MS"/>
                <w:color w:val="000000"/>
                <w:lang w:eastAsia="ru-RU" w:bidi="ru-RU"/>
              </w:rPr>
              <w:t>ОКТМО 69701000</w:t>
            </w:r>
          </w:p>
          <w:p w14:paraId="738D8FD6" w14:textId="77777777" w:rsidR="0086489C" w:rsidRPr="0086489C" w:rsidRDefault="0086489C" w:rsidP="007E3915">
            <w:pPr>
              <w:widowControl w:val="0"/>
              <w:tabs>
                <w:tab w:val="left" w:pos="5302"/>
              </w:tabs>
              <w:suppressAutoHyphens w:val="0"/>
              <w:spacing w:line="274" w:lineRule="exact"/>
              <w:ind w:right="4060"/>
              <w:rPr>
                <w:rFonts w:cs="Arial Unicode MS"/>
                <w:lang w:eastAsia="ru-RU" w:bidi="ru-RU"/>
              </w:rPr>
            </w:pPr>
          </w:p>
        </w:tc>
        <w:tc>
          <w:tcPr>
            <w:tcW w:w="5338" w:type="dxa"/>
            <w:shd w:val="clear" w:color="auto" w:fill="auto"/>
          </w:tcPr>
          <w:p w14:paraId="18D3FAE8" w14:textId="77777777" w:rsidR="0086489C" w:rsidRPr="0086489C" w:rsidRDefault="0086489C" w:rsidP="007E3915">
            <w:pPr>
              <w:widowControl w:val="0"/>
              <w:tabs>
                <w:tab w:val="left" w:pos="5302"/>
              </w:tabs>
              <w:suppressAutoHyphens w:val="0"/>
              <w:spacing w:line="274" w:lineRule="exact"/>
              <w:ind w:right="4060"/>
              <w:rPr>
                <w:rFonts w:cs="Arial Unicode MS"/>
                <w:lang w:eastAsia="ru-RU" w:bidi="ru-RU"/>
              </w:rPr>
            </w:pPr>
            <w:r w:rsidRPr="0086489C">
              <w:rPr>
                <w:rFonts w:cs="Arial Unicode MS"/>
                <w:lang w:eastAsia="ru-RU" w:bidi="ru-RU"/>
              </w:rPr>
              <w:t>Автор:</w:t>
            </w:r>
          </w:p>
          <w:p w14:paraId="174D5AFE" w14:textId="77777777" w:rsidR="0086489C" w:rsidRPr="0086489C" w:rsidRDefault="0086489C" w:rsidP="007E3915">
            <w:pPr>
              <w:widowControl w:val="0"/>
              <w:suppressAutoHyphens w:val="0"/>
              <w:spacing w:line="274" w:lineRule="exact"/>
              <w:jc w:val="both"/>
              <w:rPr>
                <w:rFonts w:cs="Arial Unicode MS"/>
                <w:lang w:eastAsia="ru-RU" w:bidi="ru-RU"/>
              </w:rPr>
            </w:pPr>
            <w:r w:rsidRPr="0086489C">
              <w:rPr>
                <w:rFonts w:cs="Arial Unicode MS"/>
                <w:lang w:eastAsia="ru-RU" w:bidi="ru-RU"/>
              </w:rPr>
              <w:t>________________________________________</w:t>
            </w:r>
          </w:p>
          <w:p w14:paraId="0DA88B68" w14:textId="77777777" w:rsidR="0086489C" w:rsidRPr="0086489C" w:rsidRDefault="0086489C" w:rsidP="007E3915">
            <w:pPr>
              <w:widowControl w:val="0"/>
              <w:suppressAutoHyphens w:val="0"/>
              <w:spacing w:line="274" w:lineRule="exact"/>
              <w:jc w:val="both"/>
              <w:rPr>
                <w:rFonts w:cs="Arial Unicode MS"/>
                <w:lang w:eastAsia="ru-RU" w:bidi="ru-RU"/>
              </w:rPr>
            </w:pPr>
            <w:r w:rsidRPr="0086489C">
              <w:rPr>
                <w:rFonts w:cs="Arial Unicode MS"/>
                <w:lang w:eastAsia="ru-RU" w:bidi="ru-RU"/>
              </w:rPr>
              <w:t>________________________________________</w:t>
            </w:r>
          </w:p>
          <w:p w14:paraId="15F8D30D" w14:textId="77777777" w:rsidR="0086489C" w:rsidRPr="0086489C" w:rsidRDefault="0086489C" w:rsidP="007E3915">
            <w:pPr>
              <w:widowControl w:val="0"/>
              <w:suppressAutoHyphens w:val="0"/>
              <w:spacing w:line="274" w:lineRule="exact"/>
              <w:jc w:val="both"/>
              <w:rPr>
                <w:rFonts w:cs="Arial Unicode MS"/>
                <w:lang w:eastAsia="ru-RU" w:bidi="ru-RU"/>
              </w:rPr>
            </w:pPr>
            <w:r w:rsidRPr="0086489C">
              <w:rPr>
                <w:rFonts w:cs="Arial Unicode MS"/>
                <w:lang w:eastAsia="ru-RU" w:bidi="ru-RU"/>
              </w:rPr>
              <w:t>________________________________________</w:t>
            </w:r>
          </w:p>
          <w:p w14:paraId="05C54B08" w14:textId="77777777" w:rsidR="0086489C" w:rsidRPr="0086489C" w:rsidRDefault="0086489C" w:rsidP="007E3915">
            <w:pPr>
              <w:widowControl w:val="0"/>
              <w:suppressAutoHyphens w:val="0"/>
              <w:spacing w:line="274" w:lineRule="exact"/>
              <w:jc w:val="center"/>
              <w:rPr>
                <w:rFonts w:cs="Arial Unicode MS"/>
                <w:lang w:eastAsia="ru-RU" w:bidi="ru-RU"/>
              </w:rPr>
            </w:pPr>
            <w:r w:rsidRPr="0086489C">
              <w:rPr>
                <w:rFonts w:cs="Arial Unicode MS"/>
                <w:lang w:eastAsia="ru-RU" w:bidi="ru-RU"/>
              </w:rPr>
              <w:t>(Фамилия, Имя, Отчество - при наличии)</w:t>
            </w:r>
          </w:p>
          <w:p w14:paraId="7CDC12F2" w14:textId="77777777" w:rsidR="0086489C" w:rsidRPr="0086489C" w:rsidRDefault="0086489C" w:rsidP="007E3915">
            <w:pPr>
              <w:widowControl w:val="0"/>
              <w:suppressAutoHyphens w:val="0"/>
              <w:spacing w:line="274" w:lineRule="exact"/>
              <w:jc w:val="both"/>
              <w:rPr>
                <w:rFonts w:cs="Arial Unicode MS"/>
                <w:lang w:eastAsia="ru-RU" w:bidi="ru-RU"/>
              </w:rPr>
            </w:pPr>
            <w:r w:rsidRPr="0086489C">
              <w:rPr>
                <w:rFonts w:cs="Arial Unicode MS"/>
                <w:lang w:eastAsia="ru-RU" w:bidi="ru-RU"/>
              </w:rPr>
              <w:t>________________________________________</w:t>
            </w:r>
          </w:p>
          <w:p w14:paraId="21CFD217" w14:textId="77777777" w:rsidR="0086489C" w:rsidRPr="0086489C" w:rsidRDefault="0086489C" w:rsidP="007E3915">
            <w:pPr>
              <w:widowControl w:val="0"/>
              <w:suppressAutoHyphens w:val="0"/>
              <w:spacing w:line="274" w:lineRule="exact"/>
              <w:jc w:val="both"/>
              <w:rPr>
                <w:rFonts w:cs="Arial Unicode MS"/>
                <w:lang w:eastAsia="ru-RU" w:bidi="ru-RU"/>
              </w:rPr>
            </w:pPr>
            <w:r w:rsidRPr="0086489C">
              <w:rPr>
                <w:rFonts w:cs="Arial Unicode MS"/>
                <w:lang w:eastAsia="ru-RU" w:bidi="ru-RU"/>
              </w:rPr>
              <w:t>________________________________________</w:t>
            </w:r>
          </w:p>
          <w:p w14:paraId="3CBB7FB7" w14:textId="77777777" w:rsidR="0086489C" w:rsidRPr="0086489C" w:rsidRDefault="0086489C" w:rsidP="007E3915">
            <w:pPr>
              <w:widowControl w:val="0"/>
              <w:suppressAutoHyphens w:val="0"/>
              <w:spacing w:line="274" w:lineRule="exact"/>
              <w:jc w:val="both"/>
              <w:rPr>
                <w:rFonts w:cs="Arial Unicode MS"/>
                <w:lang w:eastAsia="ru-RU" w:bidi="ru-RU"/>
              </w:rPr>
            </w:pPr>
            <w:r w:rsidRPr="0086489C">
              <w:rPr>
                <w:rFonts w:cs="Arial Unicode MS"/>
                <w:lang w:eastAsia="ru-RU" w:bidi="ru-RU"/>
              </w:rPr>
              <w:t>________________________________________</w:t>
            </w:r>
          </w:p>
          <w:p w14:paraId="001F74A3" w14:textId="77777777" w:rsidR="0086489C" w:rsidRPr="0086489C" w:rsidRDefault="0086489C" w:rsidP="007E3915">
            <w:pPr>
              <w:widowControl w:val="0"/>
              <w:suppressAutoHyphens w:val="0"/>
              <w:spacing w:line="274" w:lineRule="exact"/>
              <w:jc w:val="center"/>
              <w:rPr>
                <w:rFonts w:cs="Arial Unicode MS"/>
                <w:lang w:eastAsia="ru-RU" w:bidi="ru-RU"/>
              </w:rPr>
            </w:pPr>
            <w:r w:rsidRPr="0086489C">
              <w:rPr>
                <w:rFonts w:cs="Arial Unicode MS"/>
                <w:lang w:eastAsia="ru-RU" w:bidi="ru-RU"/>
              </w:rPr>
              <w:t>(адрес места жительства)</w:t>
            </w:r>
          </w:p>
          <w:p w14:paraId="51CA4CEF" w14:textId="77777777" w:rsidR="0086489C" w:rsidRPr="0086489C" w:rsidRDefault="0086489C" w:rsidP="007E3915">
            <w:pPr>
              <w:widowControl w:val="0"/>
              <w:suppressAutoHyphens w:val="0"/>
              <w:spacing w:line="274" w:lineRule="exact"/>
              <w:jc w:val="both"/>
              <w:rPr>
                <w:rFonts w:cs="Arial Unicode MS"/>
                <w:lang w:eastAsia="ru-RU" w:bidi="ru-RU"/>
              </w:rPr>
            </w:pPr>
            <w:r w:rsidRPr="0086489C">
              <w:rPr>
                <w:rFonts w:cs="Arial Unicode MS"/>
                <w:lang w:eastAsia="ru-RU" w:bidi="ru-RU"/>
              </w:rPr>
              <w:t>ИНН ___________________________________</w:t>
            </w:r>
          </w:p>
          <w:p w14:paraId="58F63DBF" w14:textId="77777777" w:rsidR="0086489C" w:rsidRPr="0086489C" w:rsidRDefault="0086489C" w:rsidP="007E3915">
            <w:pPr>
              <w:widowControl w:val="0"/>
              <w:suppressAutoHyphens w:val="0"/>
              <w:spacing w:line="274" w:lineRule="exact"/>
              <w:jc w:val="both"/>
              <w:rPr>
                <w:rFonts w:cs="Arial Unicode MS"/>
                <w:lang w:eastAsia="ru-RU" w:bidi="ru-RU"/>
              </w:rPr>
            </w:pPr>
            <w:r w:rsidRPr="0086489C">
              <w:rPr>
                <w:rFonts w:cs="Arial Unicode MS"/>
                <w:lang w:eastAsia="ru-RU" w:bidi="ru-RU"/>
              </w:rPr>
              <w:t xml:space="preserve">№ страх. </w:t>
            </w:r>
            <w:proofErr w:type="spellStart"/>
            <w:r w:rsidRPr="0086489C">
              <w:rPr>
                <w:rFonts w:cs="Arial Unicode MS"/>
                <w:lang w:eastAsia="ru-RU" w:bidi="ru-RU"/>
              </w:rPr>
              <w:t>свид-ва</w:t>
            </w:r>
            <w:proofErr w:type="spellEnd"/>
            <w:r w:rsidRPr="0086489C">
              <w:rPr>
                <w:rFonts w:cs="Arial Unicode MS"/>
                <w:lang w:eastAsia="ru-RU" w:bidi="ru-RU"/>
              </w:rPr>
              <w:t xml:space="preserve"> _________________________</w:t>
            </w:r>
          </w:p>
          <w:p w14:paraId="79ABB734" w14:textId="77777777" w:rsidR="0086489C" w:rsidRPr="0086489C" w:rsidRDefault="0086489C" w:rsidP="007E3915">
            <w:pPr>
              <w:widowControl w:val="0"/>
              <w:suppressAutoHyphens w:val="0"/>
              <w:spacing w:line="274" w:lineRule="exact"/>
              <w:jc w:val="both"/>
              <w:rPr>
                <w:rFonts w:cs="Arial Unicode MS"/>
                <w:lang w:eastAsia="ru-RU" w:bidi="ru-RU"/>
              </w:rPr>
            </w:pPr>
            <w:r w:rsidRPr="0086489C">
              <w:rPr>
                <w:rFonts w:cs="Arial Unicode MS"/>
                <w:lang w:eastAsia="ru-RU" w:bidi="ru-RU"/>
              </w:rPr>
              <w:t>Паспорт ________________________________</w:t>
            </w:r>
          </w:p>
          <w:p w14:paraId="4BA03888" w14:textId="77777777" w:rsidR="0086489C" w:rsidRPr="0086489C" w:rsidRDefault="0086489C" w:rsidP="007E3915">
            <w:pPr>
              <w:widowControl w:val="0"/>
              <w:suppressAutoHyphens w:val="0"/>
              <w:spacing w:line="274" w:lineRule="exact"/>
              <w:jc w:val="both"/>
              <w:rPr>
                <w:rFonts w:cs="Arial Unicode MS"/>
                <w:lang w:eastAsia="ru-RU" w:bidi="ru-RU"/>
              </w:rPr>
            </w:pPr>
            <w:r w:rsidRPr="0086489C">
              <w:rPr>
                <w:rFonts w:cs="Arial Unicode MS"/>
                <w:lang w:eastAsia="ru-RU" w:bidi="ru-RU"/>
              </w:rPr>
              <w:t>выдан:__________________________________</w:t>
            </w:r>
          </w:p>
          <w:p w14:paraId="5CA58FF2" w14:textId="77777777" w:rsidR="0086489C" w:rsidRPr="0086489C" w:rsidRDefault="0086489C" w:rsidP="007E3915">
            <w:pPr>
              <w:widowControl w:val="0"/>
              <w:suppressAutoHyphens w:val="0"/>
              <w:spacing w:line="274" w:lineRule="exact"/>
              <w:jc w:val="both"/>
              <w:rPr>
                <w:rFonts w:cs="Arial Unicode MS"/>
                <w:lang w:eastAsia="ru-RU" w:bidi="ru-RU"/>
              </w:rPr>
            </w:pPr>
            <w:r w:rsidRPr="0086489C">
              <w:rPr>
                <w:rFonts w:cs="Arial Unicode MS"/>
                <w:lang w:eastAsia="ru-RU" w:bidi="ru-RU"/>
              </w:rPr>
              <w:t>Дата выдачи _____________________________</w:t>
            </w:r>
          </w:p>
          <w:p w14:paraId="0AABF70F" w14:textId="77777777" w:rsidR="0086489C" w:rsidRDefault="0086489C" w:rsidP="007E3915">
            <w:pPr>
              <w:widowControl w:val="0"/>
              <w:suppressAutoHyphens w:val="0"/>
              <w:spacing w:line="274" w:lineRule="exact"/>
              <w:jc w:val="both"/>
              <w:rPr>
                <w:rFonts w:cs="Arial Unicode MS"/>
                <w:lang w:eastAsia="ru-RU" w:bidi="ru-RU"/>
              </w:rPr>
            </w:pPr>
            <w:r w:rsidRPr="0086489C">
              <w:rPr>
                <w:rFonts w:cs="Arial Unicode MS"/>
                <w:lang w:eastAsia="ru-RU" w:bidi="ru-RU"/>
              </w:rPr>
              <w:t>Дата рождения ___________________________</w:t>
            </w:r>
          </w:p>
          <w:p w14:paraId="56902F3F" w14:textId="43EA32CF" w:rsidR="00E20C49" w:rsidRPr="0086489C" w:rsidRDefault="00E20C49" w:rsidP="007E3915">
            <w:pPr>
              <w:widowControl w:val="0"/>
              <w:suppressAutoHyphens w:val="0"/>
              <w:spacing w:line="274" w:lineRule="exact"/>
              <w:jc w:val="both"/>
              <w:rPr>
                <w:rFonts w:cs="Arial Unicode MS"/>
                <w:lang w:eastAsia="ru-RU" w:bidi="ru-RU"/>
              </w:rPr>
            </w:pPr>
          </w:p>
        </w:tc>
      </w:tr>
    </w:tbl>
    <w:p w14:paraId="40418AE9" w14:textId="2CA318A9" w:rsidR="0086489C" w:rsidRDefault="0086489C" w:rsidP="0086489C">
      <w:pPr>
        <w:widowControl w:val="0"/>
        <w:numPr>
          <w:ilvl w:val="0"/>
          <w:numId w:val="12"/>
        </w:numPr>
        <w:tabs>
          <w:tab w:val="left" w:pos="4125"/>
        </w:tabs>
        <w:suppressAutoHyphens w:val="0"/>
        <w:spacing w:line="274" w:lineRule="exact"/>
        <w:ind w:left="3820"/>
        <w:jc w:val="both"/>
        <w:rPr>
          <w:lang w:eastAsia="ru-RU" w:bidi="ru-RU"/>
        </w:rPr>
      </w:pPr>
      <w:r w:rsidRPr="0086489C">
        <w:rPr>
          <w:lang w:eastAsia="ru-RU" w:bidi="ru-RU"/>
        </w:rPr>
        <w:t>ПОДПИСИ СТОРОН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5216"/>
      </w:tblGrid>
      <w:tr w:rsidR="00E20C49" w14:paraId="40493FDD" w14:textId="77777777" w:rsidTr="00E20C49">
        <w:tc>
          <w:tcPr>
            <w:tcW w:w="4678" w:type="dxa"/>
          </w:tcPr>
          <w:p w14:paraId="682AF3B6" w14:textId="77777777" w:rsidR="00E20C49" w:rsidRPr="00E20C49" w:rsidRDefault="00E20C49" w:rsidP="00E20C49">
            <w:pPr>
              <w:widowControl w:val="0"/>
              <w:tabs>
                <w:tab w:val="left" w:pos="4125"/>
              </w:tabs>
              <w:suppressAutoHyphens w:val="0"/>
              <w:spacing w:line="274" w:lineRule="exact"/>
              <w:jc w:val="both"/>
              <w:rPr>
                <w:rFonts w:cs="Arial Unicode MS"/>
                <w:lang w:eastAsia="ru-RU" w:bidi="ru-RU"/>
              </w:rPr>
            </w:pPr>
            <w:r w:rsidRPr="00E20C49">
              <w:rPr>
                <w:rFonts w:cs="Arial Unicode MS"/>
                <w:lang w:eastAsia="ru-RU" w:bidi="ru-RU"/>
              </w:rPr>
              <w:t>От Издателя:</w:t>
            </w:r>
          </w:p>
          <w:p w14:paraId="52D469F4" w14:textId="77777777" w:rsidR="00E20C49" w:rsidRPr="00E20C49" w:rsidRDefault="00E20C49" w:rsidP="00E20C49">
            <w:pPr>
              <w:widowControl w:val="0"/>
              <w:tabs>
                <w:tab w:val="left" w:pos="4125"/>
              </w:tabs>
              <w:suppressAutoHyphens w:val="0"/>
              <w:spacing w:line="274" w:lineRule="exact"/>
              <w:jc w:val="both"/>
              <w:rPr>
                <w:rFonts w:cs="Arial Unicode MS"/>
                <w:lang w:eastAsia="ru-RU" w:bidi="ru-RU"/>
              </w:rPr>
            </w:pPr>
          </w:p>
          <w:p w14:paraId="3294C180" w14:textId="4652ED00" w:rsidR="00E20C49" w:rsidRDefault="00E20C49" w:rsidP="00E20C49">
            <w:pPr>
              <w:widowControl w:val="0"/>
              <w:tabs>
                <w:tab w:val="left" w:pos="4125"/>
              </w:tabs>
              <w:suppressAutoHyphens w:val="0"/>
              <w:spacing w:line="274" w:lineRule="exact"/>
              <w:jc w:val="both"/>
              <w:rPr>
                <w:lang w:eastAsia="ru-RU" w:bidi="ru-RU"/>
              </w:rPr>
            </w:pPr>
            <w:r w:rsidRPr="0086489C">
              <w:rPr>
                <w:rFonts w:cs="Arial Unicode MS"/>
                <w:lang w:eastAsia="ru-RU" w:bidi="ru-RU"/>
              </w:rPr>
              <w:t>________________________ А.Н. Макаренко</w:t>
            </w:r>
          </w:p>
        </w:tc>
        <w:tc>
          <w:tcPr>
            <w:tcW w:w="5176" w:type="dxa"/>
          </w:tcPr>
          <w:p w14:paraId="741C7456" w14:textId="77777777" w:rsidR="00E20C49" w:rsidRDefault="00E20C49" w:rsidP="00E20C49">
            <w:pPr>
              <w:widowControl w:val="0"/>
              <w:tabs>
                <w:tab w:val="left" w:pos="4125"/>
              </w:tabs>
              <w:suppressAutoHyphens w:val="0"/>
              <w:spacing w:line="274" w:lineRule="exact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Автор</w:t>
            </w:r>
          </w:p>
          <w:p w14:paraId="00F0AC3C" w14:textId="77777777" w:rsidR="00E20C49" w:rsidRDefault="00E20C49" w:rsidP="00E20C49">
            <w:pPr>
              <w:widowControl w:val="0"/>
              <w:tabs>
                <w:tab w:val="left" w:pos="4125"/>
              </w:tabs>
              <w:suppressAutoHyphens w:val="0"/>
              <w:spacing w:line="274" w:lineRule="exact"/>
              <w:jc w:val="both"/>
              <w:rPr>
                <w:lang w:eastAsia="ru-RU" w:bidi="ru-RU"/>
              </w:rPr>
            </w:pPr>
          </w:p>
          <w:p w14:paraId="0FD02C89" w14:textId="1F2C9FCA" w:rsidR="00E20C49" w:rsidRDefault="00E20C49" w:rsidP="00E20C49">
            <w:pPr>
              <w:widowControl w:val="0"/>
              <w:tabs>
                <w:tab w:val="left" w:pos="4125"/>
              </w:tabs>
              <w:suppressAutoHyphens w:val="0"/>
              <w:spacing w:line="274" w:lineRule="exact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__________________________________________________</w:t>
            </w:r>
          </w:p>
        </w:tc>
      </w:tr>
    </w:tbl>
    <w:p w14:paraId="0326E1AA" w14:textId="483E389D" w:rsidR="00E20C49" w:rsidRDefault="00E20C49">
      <w:pPr>
        <w:suppressAutoHyphens w:val="0"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page"/>
      </w:r>
    </w:p>
    <w:p w14:paraId="40E63068" w14:textId="67A36A03" w:rsidR="00924F51" w:rsidRDefault="0086489C" w:rsidP="0086489C">
      <w:pPr>
        <w:suppressAutoHyphens w:val="0"/>
        <w:spacing w:after="160" w:line="259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2.</w:t>
      </w:r>
    </w:p>
    <w:p w14:paraId="59DBDE7F" w14:textId="77777777" w:rsidR="00AD5A5E" w:rsidRPr="00AD5A5E" w:rsidRDefault="00AD5A5E" w:rsidP="00AD5A5E">
      <w:pPr>
        <w:suppressAutoHyphens w:val="0"/>
        <w:spacing w:after="160" w:line="259" w:lineRule="auto"/>
        <w:jc w:val="center"/>
        <w:rPr>
          <w:b/>
          <w:sz w:val="24"/>
          <w:szCs w:val="24"/>
        </w:rPr>
      </w:pPr>
      <w:r w:rsidRPr="00AD5A5E">
        <w:rPr>
          <w:b/>
          <w:sz w:val="24"/>
          <w:szCs w:val="24"/>
        </w:rPr>
        <w:t>Анкета автора произведения, передаваемого для размещения в Научной электронной библиотеке eLibrary.ru</w:t>
      </w:r>
    </w:p>
    <w:p w14:paraId="62F38A5F" w14:textId="77777777" w:rsidR="0086489C" w:rsidRDefault="0086489C" w:rsidP="00F4020F">
      <w:pPr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7899" w14:paraId="3BC239F9" w14:textId="77777777" w:rsidTr="00AD7899">
        <w:tc>
          <w:tcPr>
            <w:tcW w:w="4785" w:type="dxa"/>
          </w:tcPr>
          <w:p w14:paraId="34104F5B" w14:textId="77777777" w:rsidR="00AD7899" w:rsidRPr="00D8617B" w:rsidRDefault="00AD7899" w:rsidP="00AD7899">
            <w:r>
              <w:t>Ф</w:t>
            </w:r>
            <w:r w:rsidRPr="00D8617B">
              <w:t xml:space="preserve">.И.О.  </w:t>
            </w:r>
          </w:p>
        </w:tc>
        <w:tc>
          <w:tcPr>
            <w:tcW w:w="4786" w:type="dxa"/>
          </w:tcPr>
          <w:p w14:paraId="70C11EA9" w14:textId="77777777" w:rsidR="00AD7899" w:rsidRDefault="00AD7899" w:rsidP="00AD78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7899" w14:paraId="73907499" w14:textId="77777777" w:rsidTr="00AD7899">
        <w:tc>
          <w:tcPr>
            <w:tcW w:w="4785" w:type="dxa"/>
          </w:tcPr>
          <w:p w14:paraId="2536D39C" w14:textId="6C51FA9B" w:rsidR="00AD7899" w:rsidRPr="00D8617B" w:rsidRDefault="00AD7899" w:rsidP="00AD7899">
            <w:r>
              <w:t>Учреждение, к</w:t>
            </w:r>
            <w:r w:rsidRPr="00D8617B">
              <w:t>афедра (структурное подразделение)</w:t>
            </w:r>
          </w:p>
        </w:tc>
        <w:tc>
          <w:tcPr>
            <w:tcW w:w="4786" w:type="dxa"/>
          </w:tcPr>
          <w:p w14:paraId="4360CC75" w14:textId="77777777" w:rsidR="00AD7899" w:rsidRDefault="00AD7899" w:rsidP="00AD78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7899" w14:paraId="107BB8F6" w14:textId="77777777" w:rsidTr="00AD7899">
        <w:tc>
          <w:tcPr>
            <w:tcW w:w="4785" w:type="dxa"/>
          </w:tcPr>
          <w:p w14:paraId="07D61875" w14:textId="6D5C6BC9" w:rsidR="00AD7899" w:rsidRPr="00D8617B" w:rsidRDefault="00AD7899" w:rsidP="00AD7899">
            <w:r w:rsidRPr="00D8617B">
              <w:t xml:space="preserve">Должность  </w:t>
            </w:r>
          </w:p>
        </w:tc>
        <w:tc>
          <w:tcPr>
            <w:tcW w:w="4786" w:type="dxa"/>
          </w:tcPr>
          <w:p w14:paraId="3B74F22F" w14:textId="77777777" w:rsidR="00AD7899" w:rsidRDefault="00AD7899" w:rsidP="00AD78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7899" w14:paraId="1EC54AC3" w14:textId="77777777" w:rsidTr="00AD7899">
        <w:tc>
          <w:tcPr>
            <w:tcW w:w="4785" w:type="dxa"/>
          </w:tcPr>
          <w:p w14:paraId="75737E92" w14:textId="77777777" w:rsidR="00AD7899" w:rsidRPr="00D8617B" w:rsidRDefault="00AD7899" w:rsidP="00AD7899">
            <w:r w:rsidRPr="00D8617B">
              <w:t xml:space="preserve">Учёная степень  Учёное звание  </w:t>
            </w:r>
          </w:p>
        </w:tc>
        <w:tc>
          <w:tcPr>
            <w:tcW w:w="4786" w:type="dxa"/>
          </w:tcPr>
          <w:p w14:paraId="6ACB92A2" w14:textId="77777777" w:rsidR="00AD7899" w:rsidRDefault="00AD7899" w:rsidP="00AD78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38C4" w14:paraId="6720D9BB" w14:textId="77777777" w:rsidTr="00AD7899">
        <w:tc>
          <w:tcPr>
            <w:tcW w:w="4785" w:type="dxa"/>
          </w:tcPr>
          <w:p w14:paraId="11D1E2B3" w14:textId="77777777" w:rsidR="005538C4" w:rsidRPr="00D8617B" w:rsidRDefault="005538C4" w:rsidP="00AD7899"/>
        </w:tc>
        <w:tc>
          <w:tcPr>
            <w:tcW w:w="4786" w:type="dxa"/>
          </w:tcPr>
          <w:p w14:paraId="3BF2A7EC" w14:textId="77777777" w:rsidR="005538C4" w:rsidRDefault="005538C4" w:rsidP="00AD78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7899" w14:paraId="28D0889F" w14:textId="77777777" w:rsidTr="00AD7899">
        <w:tc>
          <w:tcPr>
            <w:tcW w:w="4785" w:type="dxa"/>
          </w:tcPr>
          <w:p w14:paraId="724DC255" w14:textId="4CC64F97" w:rsidR="00AD7899" w:rsidRPr="00D8617B" w:rsidRDefault="00AD7899" w:rsidP="00AD7899">
            <w:r w:rsidRPr="00D8617B">
              <w:t xml:space="preserve">Контактная информация: тел.  </w:t>
            </w:r>
          </w:p>
        </w:tc>
        <w:tc>
          <w:tcPr>
            <w:tcW w:w="4786" w:type="dxa"/>
          </w:tcPr>
          <w:p w14:paraId="2C252A32" w14:textId="77777777" w:rsidR="00AD7899" w:rsidRDefault="00AD7899" w:rsidP="00AD78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7899" w14:paraId="183B5695" w14:textId="77777777" w:rsidTr="00AD7899">
        <w:tc>
          <w:tcPr>
            <w:tcW w:w="4785" w:type="dxa"/>
          </w:tcPr>
          <w:p w14:paraId="63160809" w14:textId="5D55EA04" w:rsidR="00AD7899" w:rsidRPr="00D8617B" w:rsidRDefault="00AD7899" w:rsidP="00AD7899">
            <w:r w:rsidRPr="00D8617B">
              <w:t>Контактная информация: e-</w:t>
            </w:r>
            <w:proofErr w:type="spellStart"/>
            <w:r w:rsidRPr="00D8617B">
              <w:t>mail</w:t>
            </w:r>
            <w:proofErr w:type="spellEnd"/>
            <w:r w:rsidRPr="00D8617B">
              <w:t xml:space="preserve">  </w:t>
            </w:r>
          </w:p>
        </w:tc>
        <w:tc>
          <w:tcPr>
            <w:tcW w:w="4786" w:type="dxa"/>
          </w:tcPr>
          <w:p w14:paraId="5F3F3E06" w14:textId="77777777" w:rsidR="00AD7899" w:rsidRDefault="00AD7899" w:rsidP="00AD78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7899" w14:paraId="6909BE82" w14:textId="77777777" w:rsidTr="00AD7899">
        <w:tc>
          <w:tcPr>
            <w:tcW w:w="4785" w:type="dxa"/>
          </w:tcPr>
          <w:p w14:paraId="377542E8" w14:textId="77777777" w:rsidR="00AD7899" w:rsidRPr="00D8617B" w:rsidRDefault="00AD7899" w:rsidP="00AD7899">
            <w:r w:rsidRPr="00D8617B">
              <w:t xml:space="preserve">Название Произведения  </w:t>
            </w:r>
          </w:p>
        </w:tc>
        <w:tc>
          <w:tcPr>
            <w:tcW w:w="4786" w:type="dxa"/>
          </w:tcPr>
          <w:p w14:paraId="2894A1A3" w14:textId="77777777" w:rsidR="00AD7899" w:rsidRDefault="00AD7899" w:rsidP="00AD78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7899" w14:paraId="5003D0DE" w14:textId="77777777" w:rsidTr="00AD7899">
        <w:tc>
          <w:tcPr>
            <w:tcW w:w="4785" w:type="dxa"/>
          </w:tcPr>
          <w:p w14:paraId="35DE6854" w14:textId="39D654D5" w:rsidR="00AD7899" w:rsidRPr="00D8617B" w:rsidRDefault="00AD7899" w:rsidP="00AD7899">
            <w:r w:rsidRPr="00D8617B">
              <w:t xml:space="preserve">Краткая аннотация на русском языке  </w:t>
            </w:r>
          </w:p>
        </w:tc>
        <w:tc>
          <w:tcPr>
            <w:tcW w:w="4786" w:type="dxa"/>
          </w:tcPr>
          <w:p w14:paraId="305535F5" w14:textId="77777777" w:rsidR="00AD7899" w:rsidRDefault="00AD7899" w:rsidP="00AD78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38C4" w14:paraId="4C59022F" w14:textId="77777777" w:rsidTr="00AD7899">
        <w:tc>
          <w:tcPr>
            <w:tcW w:w="4785" w:type="dxa"/>
          </w:tcPr>
          <w:p w14:paraId="3D70BED3" w14:textId="77777777" w:rsidR="005538C4" w:rsidRPr="00D8617B" w:rsidRDefault="005538C4" w:rsidP="00AD7899">
            <w:r w:rsidRPr="005538C4">
              <w:t>Краткая аннотация на английском языке</w:t>
            </w:r>
          </w:p>
        </w:tc>
        <w:tc>
          <w:tcPr>
            <w:tcW w:w="4786" w:type="dxa"/>
          </w:tcPr>
          <w:p w14:paraId="295566E4" w14:textId="77777777" w:rsidR="005538C4" w:rsidRDefault="005538C4" w:rsidP="00AD78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7899" w14:paraId="7BDC4454" w14:textId="77777777" w:rsidTr="00AD7899">
        <w:tc>
          <w:tcPr>
            <w:tcW w:w="4785" w:type="dxa"/>
          </w:tcPr>
          <w:p w14:paraId="0DB5983F" w14:textId="77777777" w:rsidR="00AD7899" w:rsidRPr="00D8617B" w:rsidRDefault="00AD7899" w:rsidP="00AD7899">
            <w:r w:rsidRPr="00D8617B">
              <w:t xml:space="preserve">Ключевые слова на русском языке  </w:t>
            </w:r>
          </w:p>
        </w:tc>
        <w:tc>
          <w:tcPr>
            <w:tcW w:w="4786" w:type="dxa"/>
          </w:tcPr>
          <w:p w14:paraId="0A9E7431" w14:textId="77777777" w:rsidR="00AD7899" w:rsidRDefault="00AD7899" w:rsidP="00AD78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38C4" w14:paraId="30B588D6" w14:textId="77777777" w:rsidTr="00AD7899">
        <w:tc>
          <w:tcPr>
            <w:tcW w:w="4785" w:type="dxa"/>
          </w:tcPr>
          <w:p w14:paraId="4C364420" w14:textId="77777777" w:rsidR="005538C4" w:rsidRPr="00D8617B" w:rsidRDefault="005538C4" w:rsidP="00AD7899">
            <w:r w:rsidRPr="005538C4">
              <w:t>Ключевые слова на английском языке</w:t>
            </w:r>
          </w:p>
        </w:tc>
        <w:tc>
          <w:tcPr>
            <w:tcW w:w="4786" w:type="dxa"/>
          </w:tcPr>
          <w:p w14:paraId="58E051F8" w14:textId="77777777" w:rsidR="005538C4" w:rsidRDefault="005538C4" w:rsidP="00AD78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7899" w14:paraId="6F0818F3" w14:textId="77777777" w:rsidTr="00AD7899">
        <w:tc>
          <w:tcPr>
            <w:tcW w:w="4785" w:type="dxa"/>
          </w:tcPr>
          <w:p w14:paraId="3F4F493E" w14:textId="77777777" w:rsidR="00AD7899" w:rsidRPr="00D8617B" w:rsidRDefault="00AD7899" w:rsidP="005538C4">
            <w:r w:rsidRPr="00AD7899">
              <w:t xml:space="preserve">С обработкой персональных данных </w:t>
            </w:r>
          </w:p>
        </w:tc>
        <w:tc>
          <w:tcPr>
            <w:tcW w:w="4786" w:type="dxa"/>
          </w:tcPr>
          <w:p w14:paraId="5FB99EA5" w14:textId="77777777" w:rsidR="00AD7899" w:rsidRDefault="005538C4" w:rsidP="00AD7899">
            <w:pPr>
              <w:jc w:val="center"/>
              <w:rPr>
                <w:b/>
                <w:sz w:val="24"/>
                <w:szCs w:val="24"/>
              </w:rPr>
            </w:pPr>
            <w:r w:rsidRPr="00AD7899">
              <w:t>Согласен(-на) / Не согласен(-на)</w:t>
            </w:r>
            <w:r>
              <w:t>, подпись</w:t>
            </w:r>
          </w:p>
        </w:tc>
      </w:tr>
    </w:tbl>
    <w:p w14:paraId="24B20988" w14:textId="77777777" w:rsidR="0086489C" w:rsidRDefault="0086489C" w:rsidP="00F4020F">
      <w:pPr>
        <w:jc w:val="center"/>
        <w:rPr>
          <w:b/>
          <w:sz w:val="24"/>
          <w:szCs w:val="24"/>
        </w:rPr>
      </w:pPr>
    </w:p>
    <w:p w14:paraId="5D246592" w14:textId="77777777" w:rsidR="0086489C" w:rsidRDefault="0086489C" w:rsidP="00F4020F">
      <w:pPr>
        <w:jc w:val="center"/>
        <w:rPr>
          <w:b/>
          <w:sz w:val="24"/>
          <w:szCs w:val="24"/>
        </w:rPr>
      </w:pPr>
    </w:p>
    <w:p w14:paraId="58597099" w14:textId="77777777" w:rsidR="0086489C" w:rsidRDefault="0086489C" w:rsidP="00F4020F">
      <w:pPr>
        <w:jc w:val="center"/>
        <w:rPr>
          <w:b/>
          <w:sz w:val="24"/>
          <w:szCs w:val="24"/>
        </w:rPr>
      </w:pPr>
    </w:p>
    <w:p w14:paraId="7A418042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3DE26CA5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326EDBC5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61F1E8A2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1876876A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1635AAF4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23EC0405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30630231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6157EB7D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04F20483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53A3D0DB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4E905566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1228FCDB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49790605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42E8CAF4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77BEC402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6C728AF8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014A2AE2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155BCB0A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7D88F52E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0A32D40C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5AFD82A3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4A897C7C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17796FA6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28BCFB8A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750A9480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31EFFB9F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5E94C5D2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2DDE9E40" w14:textId="77777777" w:rsidR="00476A30" w:rsidRDefault="00476A30" w:rsidP="00476A30">
      <w:pPr>
        <w:suppressAutoHyphens w:val="0"/>
        <w:spacing w:after="160" w:line="259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3.</w:t>
      </w:r>
    </w:p>
    <w:p w14:paraId="5069D404" w14:textId="77777777" w:rsidR="00B248D9" w:rsidRDefault="00B248D9" w:rsidP="00B248D9">
      <w:pPr>
        <w:suppressAutoHyphens w:val="0"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Реквизиты для оплаты</w:t>
      </w: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7"/>
        <w:gridCol w:w="7465"/>
      </w:tblGrid>
      <w:tr w:rsidR="00B248D9" w:rsidRPr="0080410C" w14:paraId="2093ECC2" w14:textId="77777777" w:rsidTr="007E3915">
        <w:trPr>
          <w:trHeight w:val="3035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78455" w14:textId="77777777" w:rsidR="00B248D9" w:rsidRPr="0080410C" w:rsidRDefault="00B248D9" w:rsidP="007E391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0410C">
              <w:rPr>
                <w:b/>
                <w:bCs/>
                <w:sz w:val="22"/>
                <w:szCs w:val="22"/>
              </w:rPr>
              <w:t>Платеж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C736A" w14:textId="77777777" w:rsidR="00B248D9" w:rsidRPr="00EE6376" w:rsidRDefault="00B248D9" w:rsidP="007E3915">
            <w:pPr>
              <w:snapToGrid w:val="0"/>
              <w:rPr>
                <w:b/>
                <w:bCs/>
                <w:sz w:val="22"/>
                <w:szCs w:val="22"/>
                <w:u w:val="single"/>
              </w:rPr>
            </w:pPr>
            <w:r w:rsidRPr="00EE6376">
              <w:rPr>
                <w:b/>
                <w:bCs/>
                <w:sz w:val="22"/>
                <w:szCs w:val="22"/>
              </w:rPr>
              <w:t xml:space="preserve">Получатель: </w:t>
            </w:r>
            <w:r w:rsidRPr="00EE6376">
              <w:rPr>
                <w:b/>
                <w:bCs/>
                <w:sz w:val="22"/>
                <w:szCs w:val="22"/>
                <w:u w:val="single"/>
              </w:rPr>
              <w:t>УФК по Томской области (ТГПУ л/с 20656Х70790)</w:t>
            </w:r>
          </w:p>
          <w:p w14:paraId="6D048EBC" w14:textId="77777777" w:rsidR="00B248D9" w:rsidRPr="00EE6376" w:rsidRDefault="00B248D9" w:rsidP="007E3915">
            <w:pPr>
              <w:rPr>
                <w:sz w:val="22"/>
                <w:szCs w:val="22"/>
              </w:rPr>
            </w:pPr>
            <w:r w:rsidRPr="00EE6376">
              <w:rPr>
                <w:b/>
                <w:bCs/>
                <w:sz w:val="22"/>
                <w:szCs w:val="22"/>
              </w:rPr>
              <w:t>КПП:</w:t>
            </w:r>
            <w:r w:rsidRPr="00EE6376">
              <w:rPr>
                <w:sz w:val="22"/>
                <w:szCs w:val="22"/>
              </w:rPr>
              <w:t xml:space="preserve"> </w:t>
            </w:r>
            <w:r w:rsidRPr="00EE6376">
              <w:rPr>
                <w:sz w:val="22"/>
                <w:szCs w:val="22"/>
                <w:u w:val="single"/>
              </w:rPr>
              <w:t>701701001</w:t>
            </w:r>
            <w:r w:rsidRPr="00EE6376">
              <w:rPr>
                <w:sz w:val="22"/>
                <w:szCs w:val="22"/>
              </w:rPr>
              <w:t xml:space="preserve"> </w:t>
            </w:r>
            <w:r w:rsidRPr="00EE6376">
              <w:rPr>
                <w:b/>
                <w:bCs/>
                <w:sz w:val="22"/>
                <w:szCs w:val="22"/>
              </w:rPr>
              <w:t>ИНН:</w:t>
            </w:r>
            <w:r w:rsidRPr="00EE6376">
              <w:rPr>
                <w:sz w:val="22"/>
                <w:szCs w:val="22"/>
              </w:rPr>
              <w:t xml:space="preserve"> </w:t>
            </w:r>
            <w:r w:rsidRPr="00EE6376">
              <w:rPr>
                <w:sz w:val="22"/>
                <w:szCs w:val="22"/>
                <w:u w:val="single"/>
              </w:rPr>
              <w:t>7018017907</w:t>
            </w:r>
            <w:r w:rsidRPr="00EE6376">
              <w:rPr>
                <w:sz w:val="22"/>
                <w:szCs w:val="22"/>
              </w:rPr>
              <w:t xml:space="preserve"> </w:t>
            </w:r>
          </w:p>
          <w:p w14:paraId="62E4AB58" w14:textId="77777777" w:rsidR="00B248D9" w:rsidRPr="00EE6376" w:rsidRDefault="00B248D9" w:rsidP="007E3915">
            <w:pPr>
              <w:pStyle w:val="ac"/>
              <w:spacing w:before="0" w:after="0"/>
              <w:ind w:left="-363" w:right="-238" w:firstLine="363"/>
              <w:jc w:val="both"/>
              <w:rPr>
                <w:sz w:val="22"/>
                <w:szCs w:val="22"/>
              </w:rPr>
            </w:pPr>
            <w:r w:rsidRPr="00EE6376">
              <w:rPr>
                <w:b/>
                <w:bCs/>
                <w:sz w:val="22"/>
                <w:szCs w:val="22"/>
              </w:rPr>
              <w:t>Код ОКТМО</w:t>
            </w:r>
            <w:r w:rsidRPr="00EE6376">
              <w:rPr>
                <w:bCs/>
                <w:sz w:val="22"/>
                <w:szCs w:val="22"/>
              </w:rPr>
              <w:t>:</w:t>
            </w:r>
            <w:r w:rsidRPr="00EE6376">
              <w:rPr>
                <w:sz w:val="22"/>
                <w:szCs w:val="22"/>
              </w:rPr>
              <w:t xml:space="preserve"> 69701000</w:t>
            </w:r>
          </w:p>
          <w:p w14:paraId="798E4248" w14:textId="77777777" w:rsidR="00B248D9" w:rsidRPr="00EE6376" w:rsidRDefault="00B248D9" w:rsidP="007E3915">
            <w:pPr>
              <w:rPr>
                <w:sz w:val="22"/>
                <w:szCs w:val="22"/>
                <w:u w:val="single"/>
              </w:rPr>
            </w:pPr>
            <w:r w:rsidRPr="00EE6376">
              <w:rPr>
                <w:b/>
                <w:bCs/>
                <w:sz w:val="22"/>
                <w:szCs w:val="22"/>
              </w:rPr>
              <w:t>P/</w:t>
            </w:r>
            <w:proofErr w:type="spellStart"/>
            <w:r w:rsidRPr="00EE6376">
              <w:rPr>
                <w:b/>
                <w:bCs/>
                <w:sz w:val="22"/>
                <w:szCs w:val="22"/>
              </w:rPr>
              <w:t>сч</w:t>
            </w:r>
            <w:proofErr w:type="spellEnd"/>
            <w:r w:rsidRPr="00EE6376">
              <w:rPr>
                <w:b/>
                <w:bCs/>
                <w:sz w:val="22"/>
                <w:szCs w:val="22"/>
              </w:rPr>
              <w:t>.:</w:t>
            </w:r>
            <w:r w:rsidRPr="00EE6376">
              <w:rPr>
                <w:sz w:val="22"/>
                <w:szCs w:val="22"/>
              </w:rPr>
              <w:t xml:space="preserve"> </w:t>
            </w:r>
            <w:r w:rsidRPr="00EE6376">
              <w:rPr>
                <w:sz w:val="22"/>
                <w:szCs w:val="22"/>
                <w:u w:val="single"/>
              </w:rPr>
              <w:t>40501810550042004500</w:t>
            </w:r>
          </w:p>
          <w:p w14:paraId="6191B2E6" w14:textId="77777777" w:rsidR="00B248D9" w:rsidRPr="00EE6376" w:rsidRDefault="00B248D9" w:rsidP="007E3915">
            <w:pPr>
              <w:rPr>
                <w:sz w:val="22"/>
                <w:szCs w:val="22"/>
                <w:u w:val="single"/>
              </w:rPr>
            </w:pPr>
            <w:r w:rsidRPr="00EE6376">
              <w:rPr>
                <w:b/>
                <w:bCs/>
                <w:sz w:val="22"/>
                <w:szCs w:val="22"/>
              </w:rPr>
              <w:t>в:</w:t>
            </w:r>
            <w:r w:rsidRPr="00EE6376">
              <w:rPr>
                <w:sz w:val="22"/>
                <w:szCs w:val="22"/>
              </w:rPr>
              <w:t xml:space="preserve"> </w:t>
            </w:r>
            <w:r w:rsidRPr="00EE6376">
              <w:rPr>
                <w:sz w:val="22"/>
                <w:szCs w:val="22"/>
                <w:u w:val="single"/>
              </w:rPr>
              <w:t>Отделение Томск, г. Томск</w:t>
            </w:r>
          </w:p>
          <w:p w14:paraId="2D890D61" w14:textId="77777777" w:rsidR="00B248D9" w:rsidRPr="00EE6376" w:rsidRDefault="00B248D9" w:rsidP="007E3915">
            <w:pPr>
              <w:rPr>
                <w:b/>
                <w:bCs/>
                <w:sz w:val="22"/>
                <w:szCs w:val="22"/>
              </w:rPr>
            </w:pPr>
            <w:r w:rsidRPr="00EE6376">
              <w:rPr>
                <w:b/>
                <w:bCs/>
                <w:sz w:val="22"/>
                <w:szCs w:val="22"/>
              </w:rPr>
              <w:t>БИК:</w:t>
            </w:r>
            <w:r w:rsidRPr="00EE6376">
              <w:rPr>
                <w:sz w:val="22"/>
                <w:szCs w:val="22"/>
              </w:rPr>
              <w:t xml:space="preserve"> </w:t>
            </w:r>
            <w:r w:rsidRPr="00EE6376">
              <w:rPr>
                <w:sz w:val="22"/>
                <w:szCs w:val="22"/>
                <w:u w:val="single"/>
              </w:rPr>
              <w:t>046902001</w:t>
            </w:r>
            <w:proofErr w:type="gramStart"/>
            <w:r w:rsidRPr="00EE6376">
              <w:rPr>
                <w:sz w:val="22"/>
                <w:szCs w:val="22"/>
              </w:rPr>
              <w:t xml:space="preserve">    </w:t>
            </w:r>
            <w:r w:rsidRPr="00EE6376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E637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E6376">
              <w:rPr>
                <w:b/>
                <w:bCs/>
                <w:sz w:val="22"/>
                <w:szCs w:val="22"/>
              </w:rPr>
              <w:t>сч</w:t>
            </w:r>
            <w:proofErr w:type="spellEnd"/>
            <w:r w:rsidRPr="00EE6376">
              <w:rPr>
                <w:b/>
                <w:bCs/>
                <w:sz w:val="22"/>
                <w:szCs w:val="22"/>
              </w:rPr>
              <w:t>.:______________________________</w:t>
            </w:r>
          </w:p>
          <w:p w14:paraId="7DD30452" w14:textId="77777777" w:rsidR="00B248D9" w:rsidRPr="00EE6376" w:rsidRDefault="00B248D9" w:rsidP="007E3915">
            <w:pPr>
              <w:rPr>
                <w:sz w:val="22"/>
                <w:szCs w:val="22"/>
              </w:rPr>
            </w:pPr>
            <w:r w:rsidRPr="00EE6376">
              <w:rPr>
                <w:b/>
                <w:bCs/>
                <w:sz w:val="22"/>
                <w:szCs w:val="22"/>
              </w:rPr>
              <w:t>Код бюджетной классификации (КБК):</w:t>
            </w:r>
            <w:r w:rsidRPr="00EE6376">
              <w:rPr>
                <w:sz w:val="22"/>
                <w:szCs w:val="22"/>
              </w:rPr>
              <w:t xml:space="preserve"> _</w:t>
            </w:r>
            <w:r w:rsidRPr="00EE6376">
              <w:rPr>
                <w:sz w:val="22"/>
                <w:szCs w:val="22"/>
                <w:u w:val="single"/>
              </w:rPr>
              <w:t>000 000 000 000 000 00 130</w:t>
            </w:r>
            <w:r w:rsidRPr="00EE6376">
              <w:rPr>
                <w:sz w:val="22"/>
                <w:szCs w:val="22"/>
              </w:rPr>
              <w:t xml:space="preserve"> </w:t>
            </w:r>
          </w:p>
          <w:p w14:paraId="2359C5F0" w14:textId="7D6865EE" w:rsidR="00B248D9" w:rsidRPr="00EE6376" w:rsidRDefault="00B248D9" w:rsidP="007E3915">
            <w:pPr>
              <w:rPr>
                <w:sz w:val="22"/>
                <w:szCs w:val="22"/>
                <w:u w:val="single"/>
              </w:rPr>
            </w:pPr>
            <w:r w:rsidRPr="00EE6376">
              <w:rPr>
                <w:b/>
                <w:bCs/>
                <w:sz w:val="22"/>
                <w:szCs w:val="22"/>
              </w:rPr>
              <w:t xml:space="preserve">Платеж: </w:t>
            </w:r>
            <w:r w:rsidRPr="00EE6376">
              <w:rPr>
                <w:bCs/>
                <w:sz w:val="22"/>
                <w:szCs w:val="22"/>
                <w:u w:val="single"/>
              </w:rPr>
              <w:t>Участие</w:t>
            </w:r>
            <w:r w:rsidRPr="00EE6376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EE6376" w:rsidRPr="00EE6376">
              <w:rPr>
                <w:bCs/>
                <w:sz w:val="22"/>
                <w:szCs w:val="22"/>
                <w:u w:val="single"/>
                <w:shd w:val="clear" w:color="auto" w:fill="D9D9D9" w:themeFill="background1" w:themeFillShade="D9"/>
              </w:rPr>
              <w:t>_____________________</w:t>
            </w:r>
            <w:r w:rsidR="00EE6376" w:rsidRPr="00EE6376">
              <w:rPr>
                <w:bCs/>
                <w:sz w:val="22"/>
                <w:szCs w:val="22"/>
                <w:u w:val="single"/>
              </w:rPr>
              <w:t>(ФИО)</w:t>
            </w:r>
            <w:r w:rsidRPr="00EE6376">
              <w:rPr>
                <w:bCs/>
                <w:sz w:val="22"/>
                <w:szCs w:val="22"/>
                <w:u w:val="single"/>
              </w:rPr>
              <w:t xml:space="preserve"> в </w:t>
            </w:r>
            <w:r w:rsidR="00EE6376">
              <w:rPr>
                <w:bCs/>
                <w:sz w:val="22"/>
                <w:szCs w:val="22"/>
                <w:u w:val="single"/>
              </w:rPr>
              <w:t>педагогическом форуме</w:t>
            </w:r>
          </w:p>
          <w:p w14:paraId="460B3D50" w14:textId="0E795885" w:rsidR="00B248D9" w:rsidRPr="00EE6376" w:rsidRDefault="00B248D9" w:rsidP="007E3915">
            <w:pPr>
              <w:rPr>
                <w:sz w:val="22"/>
                <w:szCs w:val="22"/>
              </w:rPr>
            </w:pPr>
            <w:r w:rsidRPr="00EE6376">
              <w:rPr>
                <w:b/>
                <w:bCs/>
                <w:sz w:val="22"/>
                <w:szCs w:val="22"/>
              </w:rPr>
              <w:t>Плательщик:</w:t>
            </w:r>
            <w:r w:rsidRPr="00EE6376">
              <w:rPr>
                <w:sz w:val="22"/>
                <w:szCs w:val="22"/>
              </w:rPr>
              <w:t xml:space="preserve"> __________________</w:t>
            </w:r>
            <w:r w:rsidR="00EE6376">
              <w:rPr>
                <w:sz w:val="22"/>
                <w:szCs w:val="22"/>
              </w:rPr>
              <w:t>___</w:t>
            </w:r>
            <w:r w:rsidRPr="00EE6376">
              <w:rPr>
                <w:sz w:val="22"/>
                <w:szCs w:val="22"/>
              </w:rPr>
              <w:t>_______________________________</w:t>
            </w:r>
          </w:p>
          <w:p w14:paraId="383BF796" w14:textId="6CA4EA53" w:rsidR="00B248D9" w:rsidRPr="00EE6376" w:rsidRDefault="00B248D9" w:rsidP="007E3915">
            <w:pPr>
              <w:rPr>
                <w:sz w:val="22"/>
                <w:szCs w:val="22"/>
              </w:rPr>
            </w:pPr>
            <w:r w:rsidRPr="00EE6376">
              <w:rPr>
                <w:b/>
                <w:bCs/>
                <w:sz w:val="22"/>
                <w:szCs w:val="22"/>
              </w:rPr>
              <w:t>Адрес плательщика:</w:t>
            </w:r>
            <w:r w:rsidRPr="00EE6376">
              <w:rPr>
                <w:sz w:val="22"/>
                <w:szCs w:val="22"/>
              </w:rPr>
              <w:t xml:space="preserve"> _______________</w:t>
            </w:r>
            <w:r w:rsidR="00EE6376">
              <w:rPr>
                <w:sz w:val="22"/>
                <w:szCs w:val="22"/>
              </w:rPr>
              <w:t>__</w:t>
            </w:r>
            <w:r w:rsidRPr="00EE6376">
              <w:rPr>
                <w:sz w:val="22"/>
                <w:szCs w:val="22"/>
              </w:rPr>
              <w:t>_____________________________</w:t>
            </w:r>
          </w:p>
          <w:p w14:paraId="6F9600F1" w14:textId="77777777" w:rsidR="00B248D9" w:rsidRPr="00EE6376" w:rsidRDefault="00B248D9" w:rsidP="007E3915">
            <w:pPr>
              <w:rPr>
                <w:sz w:val="22"/>
                <w:szCs w:val="22"/>
              </w:rPr>
            </w:pPr>
            <w:r w:rsidRPr="00EE6376">
              <w:rPr>
                <w:b/>
                <w:bCs/>
                <w:sz w:val="22"/>
                <w:szCs w:val="22"/>
              </w:rPr>
              <w:t>ИНН плательщика:</w:t>
            </w:r>
            <w:r w:rsidRPr="00EE6376">
              <w:rPr>
                <w:sz w:val="22"/>
                <w:szCs w:val="22"/>
              </w:rPr>
              <w:t xml:space="preserve"> ____________ </w:t>
            </w:r>
            <w:r w:rsidRPr="00EE6376">
              <w:rPr>
                <w:b/>
                <w:bCs/>
                <w:sz w:val="22"/>
                <w:szCs w:val="22"/>
              </w:rPr>
              <w:t>№ л/</w:t>
            </w:r>
            <w:proofErr w:type="spellStart"/>
            <w:r w:rsidRPr="00EE6376">
              <w:rPr>
                <w:b/>
                <w:bCs/>
                <w:sz w:val="22"/>
                <w:szCs w:val="22"/>
              </w:rPr>
              <w:t>сч</w:t>
            </w:r>
            <w:proofErr w:type="spellEnd"/>
            <w:r w:rsidRPr="00EE6376">
              <w:rPr>
                <w:b/>
                <w:bCs/>
                <w:sz w:val="22"/>
                <w:szCs w:val="22"/>
              </w:rPr>
              <w:t>. плательщика:</w:t>
            </w:r>
            <w:r w:rsidRPr="00EE6376">
              <w:rPr>
                <w:sz w:val="22"/>
                <w:szCs w:val="22"/>
              </w:rPr>
              <w:t xml:space="preserve"> ______________ </w:t>
            </w:r>
          </w:p>
          <w:p w14:paraId="68AF1A61" w14:textId="0875A3E8" w:rsidR="00B248D9" w:rsidRPr="00EE6376" w:rsidRDefault="00B248D9" w:rsidP="007E3915">
            <w:pPr>
              <w:snapToGrid w:val="0"/>
              <w:rPr>
                <w:sz w:val="22"/>
                <w:szCs w:val="22"/>
              </w:rPr>
            </w:pPr>
            <w:r w:rsidRPr="00EE6376">
              <w:rPr>
                <w:b/>
                <w:bCs/>
                <w:sz w:val="22"/>
                <w:szCs w:val="22"/>
              </w:rPr>
              <w:t>Сумма:</w:t>
            </w:r>
            <w:r w:rsidRPr="00EE6376">
              <w:rPr>
                <w:sz w:val="22"/>
                <w:szCs w:val="22"/>
              </w:rPr>
              <w:t xml:space="preserve"> </w:t>
            </w:r>
            <w:r w:rsidR="00EE6376" w:rsidRPr="00EE6376">
              <w:rPr>
                <w:sz w:val="22"/>
                <w:szCs w:val="22"/>
              </w:rPr>
              <w:t>6</w:t>
            </w:r>
            <w:r w:rsidRPr="00EE6376">
              <w:rPr>
                <w:sz w:val="22"/>
                <w:szCs w:val="22"/>
                <w:u w:val="single"/>
              </w:rPr>
              <w:t>00</w:t>
            </w:r>
            <w:r w:rsidRPr="00EE6376">
              <w:rPr>
                <w:sz w:val="22"/>
                <w:szCs w:val="22"/>
              </w:rPr>
              <w:t xml:space="preserve"> руб. </w:t>
            </w:r>
            <w:r w:rsidRPr="00EE6376">
              <w:rPr>
                <w:sz w:val="22"/>
                <w:szCs w:val="22"/>
                <w:u w:val="single"/>
                <w:shd w:val="clear" w:color="auto" w:fill="FFFFFF"/>
              </w:rPr>
              <w:t>00</w:t>
            </w:r>
            <w:r w:rsidRPr="00EE6376">
              <w:rPr>
                <w:sz w:val="22"/>
                <w:szCs w:val="22"/>
              </w:rPr>
              <w:t xml:space="preserve"> коп.</w:t>
            </w:r>
            <w:r w:rsidRPr="00EE6376">
              <w:rPr>
                <w:b/>
                <w:bCs/>
                <w:sz w:val="22"/>
                <w:szCs w:val="22"/>
                <w:u w:val="single"/>
              </w:rPr>
              <w:br/>
            </w:r>
            <w:r w:rsidRPr="00EE6376">
              <w:rPr>
                <w:sz w:val="22"/>
                <w:szCs w:val="22"/>
                <w:u w:val="single"/>
              </w:rPr>
              <w:br/>
            </w:r>
            <w:r w:rsidRPr="00EE6376">
              <w:rPr>
                <w:sz w:val="22"/>
                <w:szCs w:val="22"/>
              </w:rPr>
              <w:t>Подпись:________________________ Дата: « __» _______2021 г.</w:t>
            </w:r>
          </w:p>
        </w:tc>
      </w:tr>
      <w:tr w:rsidR="00B248D9" w:rsidRPr="0080410C" w14:paraId="1063B1E6" w14:textId="77777777" w:rsidTr="007E3915">
        <w:trPr>
          <w:trHeight w:val="1690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EE8912" w14:textId="77777777" w:rsidR="00B248D9" w:rsidRPr="0080410C" w:rsidRDefault="00B248D9" w:rsidP="007E3915">
            <w:pPr>
              <w:snapToGrid w:val="0"/>
              <w:jc w:val="center"/>
              <w:rPr>
                <w:sz w:val="22"/>
                <w:szCs w:val="22"/>
              </w:rPr>
            </w:pPr>
            <w:r w:rsidRPr="0080410C">
              <w:rPr>
                <w:sz w:val="22"/>
                <w:szCs w:val="22"/>
              </w:rPr>
              <w:t> </w:t>
            </w:r>
            <w:r w:rsidRPr="0080410C">
              <w:rPr>
                <w:b/>
                <w:bCs/>
                <w:sz w:val="22"/>
                <w:szCs w:val="22"/>
              </w:rPr>
              <w:t>Квитанция</w:t>
            </w:r>
            <w:r w:rsidRPr="0080410C">
              <w:rPr>
                <w:sz w:val="22"/>
                <w:szCs w:val="22"/>
              </w:rPr>
              <w:br/>
            </w:r>
            <w:r w:rsidRPr="0080410C">
              <w:rPr>
                <w:sz w:val="22"/>
                <w:szCs w:val="22"/>
              </w:rPr>
              <w:br/>
              <w:t> Кассир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5308" w14:textId="77777777" w:rsidR="00B248D9" w:rsidRPr="00EE6376" w:rsidRDefault="00B248D9" w:rsidP="007E3915">
            <w:pPr>
              <w:snapToGrid w:val="0"/>
              <w:rPr>
                <w:b/>
                <w:bCs/>
                <w:sz w:val="22"/>
                <w:szCs w:val="22"/>
                <w:u w:val="single"/>
              </w:rPr>
            </w:pPr>
            <w:r w:rsidRPr="00EE6376">
              <w:rPr>
                <w:b/>
                <w:bCs/>
                <w:sz w:val="22"/>
                <w:szCs w:val="22"/>
              </w:rPr>
              <w:t xml:space="preserve">Получатель: </w:t>
            </w:r>
            <w:r w:rsidRPr="00EE6376">
              <w:rPr>
                <w:b/>
                <w:bCs/>
                <w:sz w:val="22"/>
                <w:szCs w:val="22"/>
                <w:u w:val="single"/>
              </w:rPr>
              <w:t>УФК по Томской области (ТГПУ л/с 20656Х70790)</w:t>
            </w:r>
          </w:p>
          <w:p w14:paraId="19370511" w14:textId="77777777" w:rsidR="00B248D9" w:rsidRPr="00EE6376" w:rsidRDefault="00B248D9" w:rsidP="007E3915">
            <w:pPr>
              <w:rPr>
                <w:sz w:val="22"/>
                <w:szCs w:val="22"/>
              </w:rPr>
            </w:pPr>
            <w:r w:rsidRPr="00EE6376">
              <w:rPr>
                <w:b/>
                <w:bCs/>
                <w:sz w:val="22"/>
                <w:szCs w:val="22"/>
              </w:rPr>
              <w:t>КПП:</w:t>
            </w:r>
            <w:r w:rsidRPr="00EE6376">
              <w:rPr>
                <w:sz w:val="22"/>
                <w:szCs w:val="22"/>
              </w:rPr>
              <w:t xml:space="preserve"> </w:t>
            </w:r>
            <w:r w:rsidRPr="00EE6376">
              <w:rPr>
                <w:sz w:val="22"/>
                <w:szCs w:val="22"/>
                <w:u w:val="single"/>
              </w:rPr>
              <w:t>701701001</w:t>
            </w:r>
            <w:r w:rsidRPr="00EE6376">
              <w:rPr>
                <w:sz w:val="22"/>
                <w:szCs w:val="22"/>
              </w:rPr>
              <w:t xml:space="preserve"> </w:t>
            </w:r>
            <w:r w:rsidRPr="00EE6376">
              <w:rPr>
                <w:b/>
                <w:bCs/>
                <w:sz w:val="22"/>
                <w:szCs w:val="22"/>
              </w:rPr>
              <w:t>ИНН:</w:t>
            </w:r>
            <w:r w:rsidRPr="00EE6376">
              <w:rPr>
                <w:sz w:val="22"/>
                <w:szCs w:val="22"/>
              </w:rPr>
              <w:t xml:space="preserve"> </w:t>
            </w:r>
            <w:r w:rsidRPr="00EE6376">
              <w:rPr>
                <w:sz w:val="22"/>
                <w:szCs w:val="22"/>
                <w:u w:val="single"/>
              </w:rPr>
              <w:t>7018017907</w:t>
            </w:r>
            <w:r w:rsidRPr="00EE6376">
              <w:rPr>
                <w:sz w:val="22"/>
                <w:szCs w:val="22"/>
              </w:rPr>
              <w:t xml:space="preserve"> </w:t>
            </w:r>
          </w:p>
          <w:p w14:paraId="6ECA28A0" w14:textId="77777777" w:rsidR="00B248D9" w:rsidRPr="00EE6376" w:rsidRDefault="00B248D9" w:rsidP="007E3915">
            <w:pPr>
              <w:pStyle w:val="ac"/>
              <w:spacing w:before="0" w:after="0"/>
              <w:ind w:left="-363" w:right="-238" w:firstLine="363"/>
              <w:jc w:val="both"/>
              <w:rPr>
                <w:sz w:val="22"/>
                <w:szCs w:val="22"/>
              </w:rPr>
            </w:pPr>
            <w:r w:rsidRPr="00EE6376">
              <w:rPr>
                <w:b/>
                <w:bCs/>
                <w:sz w:val="22"/>
                <w:szCs w:val="22"/>
              </w:rPr>
              <w:t>Код ОКТМО</w:t>
            </w:r>
            <w:r w:rsidRPr="00EE6376">
              <w:rPr>
                <w:bCs/>
                <w:sz w:val="22"/>
                <w:szCs w:val="22"/>
              </w:rPr>
              <w:t>:</w:t>
            </w:r>
            <w:r w:rsidRPr="00EE6376">
              <w:rPr>
                <w:sz w:val="22"/>
                <w:szCs w:val="22"/>
              </w:rPr>
              <w:t xml:space="preserve"> 69701000</w:t>
            </w:r>
          </w:p>
          <w:p w14:paraId="5C857EF4" w14:textId="77777777" w:rsidR="00B248D9" w:rsidRPr="00EE6376" w:rsidRDefault="00B248D9" w:rsidP="007E3915">
            <w:pPr>
              <w:rPr>
                <w:sz w:val="22"/>
                <w:szCs w:val="22"/>
                <w:u w:val="single"/>
              </w:rPr>
            </w:pPr>
            <w:r w:rsidRPr="00EE6376">
              <w:rPr>
                <w:b/>
                <w:bCs/>
                <w:sz w:val="22"/>
                <w:szCs w:val="22"/>
              </w:rPr>
              <w:t>P/</w:t>
            </w:r>
            <w:proofErr w:type="spellStart"/>
            <w:r w:rsidRPr="00EE6376">
              <w:rPr>
                <w:b/>
                <w:bCs/>
                <w:sz w:val="22"/>
                <w:szCs w:val="22"/>
              </w:rPr>
              <w:t>сч</w:t>
            </w:r>
            <w:proofErr w:type="spellEnd"/>
            <w:r w:rsidRPr="00EE6376">
              <w:rPr>
                <w:b/>
                <w:bCs/>
                <w:sz w:val="22"/>
                <w:szCs w:val="22"/>
              </w:rPr>
              <w:t>.:</w:t>
            </w:r>
            <w:r w:rsidRPr="00EE6376">
              <w:rPr>
                <w:sz w:val="22"/>
                <w:szCs w:val="22"/>
              </w:rPr>
              <w:t xml:space="preserve"> </w:t>
            </w:r>
            <w:r w:rsidRPr="00EE6376">
              <w:rPr>
                <w:sz w:val="22"/>
                <w:szCs w:val="22"/>
                <w:u w:val="single"/>
              </w:rPr>
              <w:t>40501810550042004500</w:t>
            </w:r>
          </w:p>
          <w:p w14:paraId="08644829" w14:textId="77777777" w:rsidR="00B248D9" w:rsidRPr="00EE6376" w:rsidRDefault="00B248D9" w:rsidP="007E3915">
            <w:pPr>
              <w:rPr>
                <w:sz w:val="22"/>
                <w:szCs w:val="22"/>
                <w:u w:val="single"/>
              </w:rPr>
            </w:pPr>
            <w:r w:rsidRPr="00EE6376">
              <w:rPr>
                <w:b/>
                <w:bCs/>
                <w:sz w:val="22"/>
                <w:szCs w:val="22"/>
              </w:rPr>
              <w:t>в:</w:t>
            </w:r>
            <w:r w:rsidRPr="00EE6376">
              <w:rPr>
                <w:sz w:val="22"/>
                <w:szCs w:val="22"/>
              </w:rPr>
              <w:t xml:space="preserve"> </w:t>
            </w:r>
            <w:r w:rsidRPr="00EE6376">
              <w:rPr>
                <w:sz w:val="22"/>
                <w:szCs w:val="22"/>
                <w:u w:val="single"/>
              </w:rPr>
              <w:t>Отделение Томск, г. Томск</w:t>
            </w:r>
          </w:p>
          <w:p w14:paraId="0A31077E" w14:textId="77777777" w:rsidR="00B248D9" w:rsidRPr="00EE6376" w:rsidRDefault="00B248D9" w:rsidP="007E3915">
            <w:pPr>
              <w:rPr>
                <w:b/>
                <w:bCs/>
                <w:sz w:val="22"/>
                <w:szCs w:val="22"/>
              </w:rPr>
            </w:pPr>
            <w:r w:rsidRPr="00EE6376">
              <w:rPr>
                <w:b/>
                <w:bCs/>
                <w:sz w:val="22"/>
                <w:szCs w:val="22"/>
              </w:rPr>
              <w:t>БИК:</w:t>
            </w:r>
            <w:r w:rsidRPr="00EE6376">
              <w:rPr>
                <w:sz w:val="22"/>
                <w:szCs w:val="22"/>
              </w:rPr>
              <w:t xml:space="preserve"> </w:t>
            </w:r>
            <w:r w:rsidRPr="00EE6376">
              <w:rPr>
                <w:sz w:val="22"/>
                <w:szCs w:val="22"/>
                <w:u w:val="single"/>
              </w:rPr>
              <w:t>046902001</w:t>
            </w:r>
            <w:proofErr w:type="gramStart"/>
            <w:r w:rsidRPr="00EE6376">
              <w:rPr>
                <w:sz w:val="22"/>
                <w:szCs w:val="22"/>
              </w:rPr>
              <w:t xml:space="preserve">    </w:t>
            </w:r>
            <w:r w:rsidRPr="00EE6376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E637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E6376">
              <w:rPr>
                <w:b/>
                <w:bCs/>
                <w:sz w:val="22"/>
                <w:szCs w:val="22"/>
              </w:rPr>
              <w:t>сч</w:t>
            </w:r>
            <w:proofErr w:type="spellEnd"/>
            <w:r w:rsidRPr="00EE6376">
              <w:rPr>
                <w:b/>
                <w:bCs/>
                <w:sz w:val="22"/>
                <w:szCs w:val="22"/>
              </w:rPr>
              <w:t>.:______________________________</w:t>
            </w:r>
          </w:p>
          <w:p w14:paraId="15F921E7" w14:textId="77777777" w:rsidR="00B248D9" w:rsidRPr="00EE6376" w:rsidRDefault="00B248D9" w:rsidP="007E3915">
            <w:pPr>
              <w:rPr>
                <w:sz w:val="22"/>
                <w:szCs w:val="22"/>
              </w:rPr>
            </w:pPr>
            <w:r w:rsidRPr="00EE6376">
              <w:rPr>
                <w:b/>
                <w:bCs/>
                <w:sz w:val="22"/>
                <w:szCs w:val="22"/>
              </w:rPr>
              <w:t>Код бюджетной классификации (КБК):</w:t>
            </w:r>
            <w:r w:rsidRPr="00EE6376">
              <w:rPr>
                <w:sz w:val="22"/>
                <w:szCs w:val="22"/>
              </w:rPr>
              <w:t xml:space="preserve"> _</w:t>
            </w:r>
            <w:r w:rsidRPr="00EE6376">
              <w:rPr>
                <w:sz w:val="22"/>
                <w:szCs w:val="22"/>
                <w:u w:val="single"/>
              </w:rPr>
              <w:t>00000000000000000130</w:t>
            </w:r>
            <w:r w:rsidRPr="00EE6376">
              <w:rPr>
                <w:sz w:val="22"/>
                <w:szCs w:val="22"/>
              </w:rPr>
              <w:t xml:space="preserve"> </w:t>
            </w:r>
          </w:p>
          <w:p w14:paraId="0E37AD98" w14:textId="2874DB1F" w:rsidR="00EE6376" w:rsidRPr="00EE6376" w:rsidRDefault="00EE6376" w:rsidP="00EE6376">
            <w:pPr>
              <w:rPr>
                <w:sz w:val="22"/>
                <w:szCs w:val="22"/>
                <w:u w:val="single"/>
              </w:rPr>
            </w:pPr>
            <w:r w:rsidRPr="00EE6376">
              <w:rPr>
                <w:b/>
                <w:bCs/>
                <w:sz w:val="22"/>
                <w:szCs w:val="22"/>
              </w:rPr>
              <w:t xml:space="preserve">Платеж: </w:t>
            </w:r>
            <w:r w:rsidRPr="00EE6376">
              <w:rPr>
                <w:bCs/>
                <w:sz w:val="22"/>
                <w:szCs w:val="22"/>
                <w:u w:val="single"/>
              </w:rPr>
              <w:t>Участие</w:t>
            </w:r>
            <w:r w:rsidRPr="00EE6376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EE6376">
              <w:rPr>
                <w:bCs/>
                <w:sz w:val="22"/>
                <w:szCs w:val="22"/>
                <w:u w:val="single"/>
                <w:shd w:val="clear" w:color="auto" w:fill="D9D9D9" w:themeFill="background1" w:themeFillShade="D9"/>
              </w:rPr>
              <w:t>_____________________</w:t>
            </w:r>
            <w:r w:rsidRPr="00EE6376">
              <w:rPr>
                <w:bCs/>
                <w:sz w:val="22"/>
                <w:szCs w:val="22"/>
                <w:u w:val="single"/>
              </w:rPr>
              <w:t xml:space="preserve">(ФИО) в </w:t>
            </w:r>
            <w:r>
              <w:rPr>
                <w:bCs/>
                <w:sz w:val="22"/>
                <w:szCs w:val="22"/>
                <w:u w:val="single"/>
              </w:rPr>
              <w:t>педагогическом форуме</w:t>
            </w:r>
          </w:p>
          <w:p w14:paraId="090B4D54" w14:textId="77777777" w:rsidR="00EE6376" w:rsidRPr="00EE6376" w:rsidRDefault="00EE6376" w:rsidP="00EE6376">
            <w:pPr>
              <w:rPr>
                <w:sz w:val="22"/>
                <w:szCs w:val="22"/>
              </w:rPr>
            </w:pPr>
            <w:r w:rsidRPr="00EE6376">
              <w:rPr>
                <w:b/>
                <w:bCs/>
                <w:sz w:val="22"/>
                <w:szCs w:val="22"/>
              </w:rPr>
              <w:t>Плательщик:</w:t>
            </w:r>
            <w:r w:rsidRPr="00EE6376">
              <w:rPr>
                <w:sz w:val="22"/>
                <w:szCs w:val="22"/>
              </w:rPr>
              <w:t xml:space="preserve"> __________________</w:t>
            </w:r>
            <w:r>
              <w:rPr>
                <w:sz w:val="22"/>
                <w:szCs w:val="22"/>
              </w:rPr>
              <w:t>___</w:t>
            </w:r>
            <w:r w:rsidRPr="00EE6376">
              <w:rPr>
                <w:sz w:val="22"/>
                <w:szCs w:val="22"/>
              </w:rPr>
              <w:t>_______________________________</w:t>
            </w:r>
          </w:p>
          <w:p w14:paraId="428BC150" w14:textId="1AF084EE" w:rsidR="00B248D9" w:rsidRPr="00EE6376" w:rsidRDefault="00EE6376" w:rsidP="007E3915">
            <w:pPr>
              <w:rPr>
                <w:sz w:val="22"/>
                <w:szCs w:val="22"/>
              </w:rPr>
            </w:pPr>
            <w:r w:rsidRPr="00EE6376">
              <w:rPr>
                <w:b/>
                <w:bCs/>
                <w:sz w:val="22"/>
                <w:szCs w:val="22"/>
              </w:rPr>
              <w:t>Адрес плательщика:</w:t>
            </w:r>
            <w:r w:rsidRPr="00EE6376">
              <w:rPr>
                <w:sz w:val="22"/>
                <w:szCs w:val="22"/>
              </w:rPr>
              <w:t xml:space="preserve"> _______________</w:t>
            </w:r>
            <w:r>
              <w:rPr>
                <w:sz w:val="22"/>
                <w:szCs w:val="22"/>
              </w:rPr>
              <w:t>__</w:t>
            </w:r>
            <w:r w:rsidRPr="00EE6376">
              <w:rPr>
                <w:sz w:val="22"/>
                <w:szCs w:val="22"/>
              </w:rPr>
              <w:t>_____________________________</w:t>
            </w:r>
          </w:p>
          <w:p w14:paraId="0683E512" w14:textId="77777777" w:rsidR="00B248D9" w:rsidRPr="00EE6376" w:rsidRDefault="00B248D9" w:rsidP="007E3915">
            <w:pPr>
              <w:rPr>
                <w:sz w:val="22"/>
                <w:szCs w:val="22"/>
              </w:rPr>
            </w:pPr>
            <w:r w:rsidRPr="00EE6376">
              <w:rPr>
                <w:b/>
                <w:bCs/>
                <w:sz w:val="22"/>
                <w:szCs w:val="22"/>
              </w:rPr>
              <w:t>ИНН плательщика:</w:t>
            </w:r>
            <w:r w:rsidRPr="00EE6376">
              <w:rPr>
                <w:sz w:val="22"/>
                <w:szCs w:val="22"/>
              </w:rPr>
              <w:t xml:space="preserve"> ____________ </w:t>
            </w:r>
            <w:r w:rsidRPr="00EE6376">
              <w:rPr>
                <w:b/>
                <w:bCs/>
                <w:sz w:val="22"/>
                <w:szCs w:val="22"/>
              </w:rPr>
              <w:t>№ л/</w:t>
            </w:r>
            <w:proofErr w:type="spellStart"/>
            <w:r w:rsidRPr="00EE6376">
              <w:rPr>
                <w:b/>
                <w:bCs/>
                <w:sz w:val="22"/>
                <w:szCs w:val="22"/>
              </w:rPr>
              <w:t>сч</w:t>
            </w:r>
            <w:proofErr w:type="spellEnd"/>
            <w:r w:rsidRPr="00EE6376">
              <w:rPr>
                <w:b/>
                <w:bCs/>
                <w:sz w:val="22"/>
                <w:szCs w:val="22"/>
              </w:rPr>
              <w:t>. плательщика:</w:t>
            </w:r>
            <w:r w:rsidRPr="00EE6376">
              <w:rPr>
                <w:sz w:val="22"/>
                <w:szCs w:val="22"/>
              </w:rPr>
              <w:t xml:space="preserve"> ______________ </w:t>
            </w:r>
          </w:p>
          <w:p w14:paraId="0CF79033" w14:textId="227E11E0" w:rsidR="00B248D9" w:rsidRPr="00EE6376" w:rsidRDefault="00B248D9" w:rsidP="007E3915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EE6376">
              <w:rPr>
                <w:b/>
                <w:bCs/>
                <w:sz w:val="22"/>
                <w:szCs w:val="22"/>
              </w:rPr>
              <w:t>Сумма:</w:t>
            </w:r>
            <w:r w:rsidRPr="00EE6376">
              <w:rPr>
                <w:sz w:val="22"/>
                <w:szCs w:val="22"/>
              </w:rPr>
              <w:t xml:space="preserve"> </w:t>
            </w:r>
            <w:r w:rsidR="00EE6376" w:rsidRPr="00EE6376">
              <w:rPr>
                <w:sz w:val="22"/>
                <w:szCs w:val="22"/>
              </w:rPr>
              <w:t>6</w:t>
            </w:r>
            <w:r w:rsidRPr="00EE6376">
              <w:rPr>
                <w:sz w:val="22"/>
                <w:szCs w:val="22"/>
              </w:rPr>
              <w:t xml:space="preserve">00 руб. </w:t>
            </w:r>
            <w:r w:rsidRPr="00EE6376">
              <w:rPr>
                <w:sz w:val="22"/>
                <w:szCs w:val="22"/>
                <w:u w:val="single"/>
              </w:rPr>
              <w:t>00</w:t>
            </w:r>
            <w:r w:rsidRPr="00EE6376">
              <w:rPr>
                <w:sz w:val="22"/>
                <w:szCs w:val="22"/>
              </w:rPr>
              <w:t xml:space="preserve"> коп.</w:t>
            </w:r>
            <w:r w:rsidRPr="00EE6376">
              <w:rPr>
                <w:b/>
                <w:bCs/>
                <w:sz w:val="22"/>
                <w:szCs w:val="22"/>
                <w:u w:val="single"/>
              </w:rPr>
              <w:br/>
            </w:r>
            <w:r w:rsidRPr="00EE6376">
              <w:rPr>
                <w:sz w:val="22"/>
                <w:szCs w:val="22"/>
                <w:u w:val="single"/>
              </w:rPr>
              <w:br/>
            </w:r>
            <w:r w:rsidRPr="00EE6376">
              <w:rPr>
                <w:sz w:val="22"/>
                <w:szCs w:val="22"/>
              </w:rPr>
              <w:t>Подпись:________________________ Дата: « __» _______2021 г.</w:t>
            </w:r>
          </w:p>
        </w:tc>
      </w:tr>
    </w:tbl>
    <w:p w14:paraId="5BAC6EF6" w14:textId="77777777" w:rsidR="00B248D9" w:rsidRPr="0080410C" w:rsidRDefault="00B248D9" w:rsidP="00B248D9">
      <w:pPr>
        <w:jc w:val="both"/>
      </w:pPr>
    </w:p>
    <w:p w14:paraId="0129CC3B" w14:textId="77777777" w:rsidR="00B248D9" w:rsidRPr="00313686" w:rsidRDefault="00B248D9" w:rsidP="00B248D9">
      <w:pPr>
        <w:ind w:left="720"/>
        <w:jc w:val="center"/>
        <w:rPr>
          <w:b/>
          <w:sz w:val="24"/>
          <w:szCs w:val="24"/>
        </w:rPr>
      </w:pPr>
      <w:r w:rsidRPr="00313686">
        <w:rPr>
          <w:b/>
          <w:sz w:val="24"/>
          <w:szCs w:val="24"/>
        </w:rPr>
        <w:t xml:space="preserve">Оплата оргвзноса является обязательным условием публикации статьи в сборнике материалов с последующим размещением в базе данных РИНЦ. </w:t>
      </w:r>
    </w:p>
    <w:p w14:paraId="3B8CA663" w14:textId="77777777" w:rsidR="00B248D9" w:rsidRPr="00FD1272" w:rsidRDefault="00B248D9" w:rsidP="00B248D9">
      <w:pPr>
        <w:ind w:left="720"/>
        <w:jc w:val="center"/>
        <w:rPr>
          <w:b/>
          <w:sz w:val="24"/>
          <w:szCs w:val="22"/>
        </w:rPr>
      </w:pPr>
    </w:p>
    <w:p w14:paraId="1DD7EB3A" w14:textId="77777777" w:rsidR="00B248D9" w:rsidRPr="00FD1272" w:rsidRDefault="00B248D9" w:rsidP="00B248D9">
      <w:pPr>
        <w:jc w:val="center"/>
        <w:rPr>
          <w:b/>
          <w:sz w:val="24"/>
          <w:szCs w:val="22"/>
        </w:rPr>
      </w:pPr>
      <w:r w:rsidRPr="0042083B">
        <w:rPr>
          <w:b/>
          <w:sz w:val="24"/>
          <w:szCs w:val="22"/>
        </w:rPr>
        <w:t>Студенты, аспиранты и сотрудники ТГПУ освобождаются от оплаты оргвзноса.</w:t>
      </w:r>
    </w:p>
    <w:p w14:paraId="7F67C50B" w14:textId="77777777" w:rsidR="00B248D9" w:rsidRPr="0042083B" w:rsidRDefault="00B248D9" w:rsidP="00B248D9">
      <w:pPr>
        <w:spacing w:before="120"/>
        <w:jc w:val="center"/>
        <w:rPr>
          <w:i/>
          <w:sz w:val="24"/>
          <w:szCs w:val="22"/>
        </w:rPr>
      </w:pPr>
      <w:r w:rsidRPr="0042083B">
        <w:rPr>
          <w:i/>
          <w:sz w:val="24"/>
          <w:szCs w:val="22"/>
        </w:rPr>
        <w:t xml:space="preserve">Произведенный оргвзнос </w:t>
      </w:r>
      <w:r w:rsidRPr="0042083B">
        <w:rPr>
          <w:b/>
          <w:i/>
          <w:sz w:val="24"/>
          <w:szCs w:val="22"/>
        </w:rPr>
        <w:t>не возвращается</w:t>
      </w:r>
      <w:r w:rsidRPr="0042083B">
        <w:rPr>
          <w:i/>
          <w:sz w:val="24"/>
          <w:szCs w:val="22"/>
        </w:rPr>
        <w:t>, в том числе: в случае отказа участника от публикации статьи, если статья оформлена не по требованиям информационного письма и не принята в печать.</w:t>
      </w:r>
    </w:p>
    <w:p w14:paraId="4AFF20F2" w14:textId="77777777" w:rsidR="00B248D9" w:rsidRPr="00FD1272" w:rsidRDefault="00B248D9" w:rsidP="00B248D9">
      <w:pPr>
        <w:ind w:left="720"/>
        <w:jc w:val="center"/>
        <w:rPr>
          <w:i/>
          <w:sz w:val="24"/>
          <w:szCs w:val="22"/>
        </w:rPr>
      </w:pPr>
    </w:p>
    <w:p w14:paraId="389FB7C2" w14:textId="77777777" w:rsidR="00B248D9" w:rsidRPr="00EE6376" w:rsidRDefault="00B248D9" w:rsidP="00B248D9">
      <w:pPr>
        <w:ind w:left="720"/>
        <w:jc w:val="center"/>
        <w:rPr>
          <w:b/>
          <w:i/>
          <w:sz w:val="24"/>
          <w:szCs w:val="22"/>
        </w:rPr>
      </w:pPr>
      <w:r w:rsidRPr="00EE6376">
        <w:rPr>
          <w:b/>
          <w:i/>
          <w:sz w:val="24"/>
          <w:szCs w:val="22"/>
        </w:rPr>
        <w:t xml:space="preserve">В назначении платежа обязательно указать: </w:t>
      </w:r>
    </w:p>
    <w:p w14:paraId="62597121" w14:textId="77777777" w:rsidR="00B248D9" w:rsidRPr="00EE6376" w:rsidRDefault="00B248D9" w:rsidP="00B248D9">
      <w:pPr>
        <w:jc w:val="center"/>
        <w:rPr>
          <w:b/>
          <w:i/>
          <w:sz w:val="24"/>
          <w:szCs w:val="22"/>
          <w:u w:val="single"/>
        </w:rPr>
      </w:pPr>
      <w:r w:rsidRPr="00EE6376">
        <w:rPr>
          <w:b/>
          <w:i/>
          <w:sz w:val="24"/>
          <w:szCs w:val="22"/>
        </w:rPr>
        <w:t>«</w:t>
      </w:r>
      <w:r w:rsidRPr="00EE6376">
        <w:rPr>
          <w:b/>
          <w:bCs/>
          <w:i/>
          <w:sz w:val="24"/>
          <w:szCs w:val="22"/>
          <w:u w:val="single"/>
        </w:rPr>
        <w:t>Участие Фамилия И.О. в педагогическом форуме</w:t>
      </w:r>
      <w:r w:rsidRPr="00EE6376">
        <w:rPr>
          <w:b/>
          <w:i/>
          <w:sz w:val="24"/>
          <w:szCs w:val="22"/>
          <w:u w:val="single"/>
        </w:rPr>
        <w:t>»</w:t>
      </w:r>
    </w:p>
    <w:p w14:paraId="1C55EF29" w14:textId="77777777" w:rsidR="00B248D9" w:rsidRPr="00FD1272" w:rsidRDefault="00B248D9" w:rsidP="00B248D9">
      <w:pPr>
        <w:rPr>
          <w:b/>
          <w:i/>
          <w:sz w:val="24"/>
          <w:szCs w:val="22"/>
        </w:rPr>
      </w:pPr>
      <w:r w:rsidRPr="00EE6376">
        <w:rPr>
          <w:b/>
          <w:i/>
          <w:sz w:val="24"/>
          <w:szCs w:val="22"/>
        </w:rPr>
        <w:tab/>
      </w:r>
      <w:r w:rsidRPr="00EE6376">
        <w:rPr>
          <w:b/>
          <w:i/>
          <w:sz w:val="24"/>
          <w:szCs w:val="22"/>
        </w:rPr>
        <w:tab/>
      </w:r>
      <w:r w:rsidRPr="00EE6376">
        <w:rPr>
          <w:b/>
          <w:i/>
          <w:sz w:val="24"/>
          <w:szCs w:val="22"/>
        </w:rPr>
        <w:tab/>
        <w:t xml:space="preserve">       (в родительном падеже)</w:t>
      </w:r>
    </w:p>
    <w:p w14:paraId="27C4A826" w14:textId="77777777" w:rsidR="00476A30" w:rsidRDefault="00476A30" w:rsidP="00F4020F">
      <w:pPr>
        <w:jc w:val="center"/>
        <w:rPr>
          <w:b/>
          <w:sz w:val="24"/>
          <w:szCs w:val="24"/>
        </w:rPr>
      </w:pPr>
    </w:p>
    <w:p w14:paraId="3E7392BF" w14:textId="77777777" w:rsidR="00313686" w:rsidRDefault="00313686" w:rsidP="00F4020F">
      <w:pPr>
        <w:jc w:val="center"/>
        <w:rPr>
          <w:b/>
          <w:sz w:val="24"/>
          <w:szCs w:val="24"/>
        </w:rPr>
      </w:pPr>
    </w:p>
    <w:p w14:paraId="72D1742A" w14:textId="77777777" w:rsidR="00313686" w:rsidRDefault="00313686" w:rsidP="00F4020F">
      <w:pPr>
        <w:jc w:val="center"/>
        <w:rPr>
          <w:b/>
          <w:sz w:val="24"/>
          <w:szCs w:val="24"/>
        </w:rPr>
      </w:pPr>
    </w:p>
    <w:p w14:paraId="686253BC" w14:textId="77777777" w:rsidR="00313686" w:rsidRDefault="00313686" w:rsidP="00F4020F">
      <w:pPr>
        <w:jc w:val="center"/>
        <w:rPr>
          <w:b/>
          <w:sz w:val="24"/>
          <w:szCs w:val="24"/>
        </w:rPr>
      </w:pPr>
    </w:p>
    <w:p w14:paraId="1F334378" w14:textId="77777777" w:rsidR="00313686" w:rsidRDefault="00313686" w:rsidP="00F4020F">
      <w:pPr>
        <w:jc w:val="center"/>
        <w:rPr>
          <w:b/>
          <w:sz w:val="24"/>
          <w:szCs w:val="24"/>
        </w:rPr>
      </w:pPr>
    </w:p>
    <w:p w14:paraId="0CB002DA" w14:textId="77777777" w:rsidR="00313686" w:rsidRDefault="00313686" w:rsidP="006746BD">
      <w:pPr>
        <w:rPr>
          <w:b/>
          <w:sz w:val="24"/>
          <w:szCs w:val="24"/>
        </w:rPr>
      </w:pPr>
    </w:p>
    <w:p w14:paraId="576A17C5" w14:textId="77777777" w:rsidR="00313686" w:rsidRDefault="00313686" w:rsidP="00F4020F">
      <w:pPr>
        <w:jc w:val="center"/>
        <w:rPr>
          <w:b/>
          <w:sz w:val="24"/>
          <w:szCs w:val="24"/>
        </w:rPr>
      </w:pPr>
    </w:p>
    <w:p w14:paraId="1C1ED1B6" w14:textId="6E814BEA" w:rsidR="00313686" w:rsidRDefault="00313686" w:rsidP="00F4020F">
      <w:pPr>
        <w:jc w:val="center"/>
        <w:rPr>
          <w:b/>
          <w:sz w:val="24"/>
          <w:szCs w:val="24"/>
        </w:rPr>
      </w:pPr>
    </w:p>
    <w:p w14:paraId="714A365B" w14:textId="77777777" w:rsidR="00675A42" w:rsidRDefault="00675A42" w:rsidP="00F4020F">
      <w:pPr>
        <w:jc w:val="center"/>
        <w:rPr>
          <w:b/>
          <w:sz w:val="24"/>
          <w:szCs w:val="24"/>
        </w:rPr>
      </w:pPr>
    </w:p>
    <w:p w14:paraId="655FF13B" w14:textId="77777777" w:rsidR="00313686" w:rsidRDefault="00313686" w:rsidP="00313686">
      <w:pPr>
        <w:suppressAutoHyphens w:val="0"/>
        <w:spacing w:after="160" w:line="259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4.</w:t>
      </w:r>
    </w:p>
    <w:p w14:paraId="2CB65487" w14:textId="77777777" w:rsidR="00313686" w:rsidRDefault="00313686" w:rsidP="00F4020F">
      <w:pPr>
        <w:jc w:val="center"/>
        <w:rPr>
          <w:b/>
          <w:sz w:val="24"/>
          <w:szCs w:val="24"/>
        </w:rPr>
      </w:pPr>
    </w:p>
    <w:p w14:paraId="69D58EB1" w14:textId="77777777" w:rsidR="00F4020F" w:rsidRPr="0080410C" w:rsidRDefault="00F4020F" w:rsidP="00F4020F">
      <w:pPr>
        <w:jc w:val="center"/>
        <w:rPr>
          <w:b/>
          <w:sz w:val="24"/>
          <w:szCs w:val="24"/>
        </w:rPr>
      </w:pPr>
      <w:r w:rsidRPr="0080410C">
        <w:rPr>
          <w:b/>
          <w:sz w:val="24"/>
          <w:szCs w:val="24"/>
        </w:rPr>
        <w:t>Правила оформления и структура научной статьи</w:t>
      </w:r>
    </w:p>
    <w:p w14:paraId="40CFF95D" w14:textId="77777777" w:rsidR="00F4020F" w:rsidRPr="0080410C" w:rsidRDefault="00F4020F" w:rsidP="00F4020F">
      <w:pPr>
        <w:numPr>
          <w:ilvl w:val="0"/>
          <w:numId w:val="9"/>
        </w:numPr>
        <w:tabs>
          <w:tab w:val="left" w:pos="284"/>
        </w:tabs>
        <w:jc w:val="both"/>
        <w:rPr>
          <w:b/>
          <w:i/>
          <w:sz w:val="24"/>
          <w:szCs w:val="24"/>
        </w:rPr>
      </w:pPr>
      <w:r w:rsidRPr="0080410C">
        <w:rPr>
          <w:b/>
          <w:i/>
          <w:sz w:val="24"/>
          <w:szCs w:val="24"/>
        </w:rPr>
        <w:t>Объем: 3-6 страниц (Внимание! Статьи объемом менее 3-х страниц и более 6-ти страниц не принимаются). Все статьи проходят проверку на антиплагиат!</w:t>
      </w:r>
    </w:p>
    <w:p w14:paraId="059E2F31" w14:textId="77777777" w:rsidR="00F4020F" w:rsidRPr="0080410C" w:rsidRDefault="00F4020F" w:rsidP="00F4020F">
      <w:pPr>
        <w:numPr>
          <w:ilvl w:val="0"/>
          <w:numId w:val="9"/>
        </w:numPr>
        <w:tabs>
          <w:tab w:val="left" w:pos="284"/>
        </w:tabs>
        <w:jc w:val="both"/>
        <w:rPr>
          <w:sz w:val="24"/>
          <w:szCs w:val="24"/>
        </w:rPr>
      </w:pPr>
      <w:r w:rsidRPr="0080410C">
        <w:rPr>
          <w:b/>
          <w:i/>
          <w:sz w:val="24"/>
          <w:szCs w:val="24"/>
        </w:rPr>
        <w:t xml:space="preserve">Формат </w:t>
      </w:r>
      <w:r w:rsidRPr="0080410C">
        <w:rPr>
          <w:sz w:val="24"/>
          <w:szCs w:val="24"/>
        </w:rPr>
        <w:t xml:space="preserve">– </w:t>
      </w:r>
      <w:r w:rsidRPr="0080410C">
        <w:rPr>
          <w:sz w:val="24"/>
          <w:szCs w:val="24"/>
          <w:lang w:val="en-US"/>
        </w:rPr>
        <w:t>Microsoft</w:t>
      </w:r>
      <w:r w:rsidRPr="0080410C">
        <w:rPr>
          <w:sz w:val="24"/>
          <w:szCs w:val="24"/>
        </w:rPr>
        <w:t xml:space="preserve"> </w:t>
      </w:r>
      <w:r w:rsidRPr="0080410C">
        <w:rPr>
          <w:sz w:val="24"/>
          <w:szCs w:val="24"/>
          <w:lang w:val="en-US"/>
        </w:rPr>
        <w:t>Word</w:t>
      </w:r>
      <w:r w:rsidRPr="0080410C">
        <w:rPr>
          <w:sz w:val="24"/>
          <w:szCs w:val="24"/>
        </w:rPr>
        <w:t xml:space="preserve">, шрифт </w:t>
      </w:r>
      <w:r w:rsidRPr="0080410C">
        <w:rPr>
          <w:sz w:val="24"/>
          <w:szCs w:val="24"/>
          <w:lang w:val="en-US"/>
        </w:rPr>
        <w:t>Times</w:t>
      </w:r>
      <w:r w:rsidRPr="0080410C">
        <w:rPr>
          <w:sz w:val="24"/>
          <w:szCs w:val="24"/>
        </w:rPr>
        <w:t xml:space="preserve"> </w:t>
      </w:r>
      <w:r w:rsidRPr="0080410C">
        <w:rPr>
          <w:sz w:val="24"/>
          <w:szCs w:val="24"/>
          <w:lang w:val="en-US"/>
        </w:rPr>
        <w:t>New</w:t>
      </w:r>
      <w:r w:rsidRPr="0080410C">
        <w:rPr>
          <w:sz w:val="24"/>
          <w:szCs w:val="24"/>
        </w:rPr>
        <w:t xml:space="preserve"> </w:t>
      </w:r>
      <w:r w:rsidRPr="0080410C">
        <w:rPr>
          <w:sz w:val="24"/>
          <w:szCs w:val="24"/>
          <w:lang w:val="en-US"/>
        </w:rPr>
        <w:t>Roman</w:t>
      </w:r>
      <w:r w:rsidRPr="0080410C">
        <w:rPr>
          <w:sz w:val="24"/>
          <w:szCs w:val="24"/>
        </w:rPr>
        <w:t>, кегль 14, интервал «1», выравнивание по ширине, поля – 2.5 см со всех сторон, абзацный отступ 1 см, без переносов.</w:t>
      </w:r>
    </w:p>
    <w:p w14:paraId="20852C71" w14:textId="77777777" w:rsidR="00F4020F" w:rsidRPr="0080410C" w:rsidRDefault="00F4020F" w:rsidP="00F4020F">
      <w:pPr>
        <w:tabs>
          <w:tab w:val="left" w:pos="284"/>
        </w:tabs>
        <w:ind w:left="360"/>
        <w:jc w:val="center"/>
        <w:rPr>
          <w:b/>
          <w:i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78"/>
        <w:gridCol w:w="5087"/>
      </w:tblGrid>
      <w:tr w:rsidR="00F4020F" w:rsidRPr="0080410C" w14:paraId="354F9867" w14:textId="77777777" w:rsidTr="00262EA4">
        <w:trPr>
          <w:trHeight w:val="3518"/>
        </w:trPr>
        <w:tc>
          <w:tcPr>
            <w:tcW w:w="4978" w:type="dxa"/>
            <w:shd w:val="clear" w:color="auto" w:fill="auto"/>
          </w:tcPr>
          <w:p w14:paraId="3006A306" w14:textId="77777777" w:rsidR="00F4020F" w:rsidRPr="0080410C" w:rsidRDefault="00F4020F" w:rsidP="00262EA4">
            <w:pPr>
              <w:snapToGrid w:val="0"/>
              <w:jc w:val="center"/>
              <w:rPr>
                <w:shd w:val="clear" w:color="auto" w:fill="FF0000"/>
              </w:rPr>
            </w:pPr>
            <w:r w:rsidRPr="008F3312">
              <w:rPr>
                <w:noProof/>
                <w:sz w:val="24"/>
                <w:szCs w:val="24"/>
                <w:shd w:val="clear" w:color="auto" w:fill="FF0000"/>
                <w:lang w:eastAsia="ru-RU"/>
              </w:rPr>
              <w:drawing>
                <wp:inline distT="0" distB="0" distL="0" distR="0" wp14:anchorId="679A3374" wp14:editId="21B4E3CD">
                  <wp:extent cx="1619250" cy="1943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56" t="19545" r="32005" b="26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A8EAF5" w14:textId="77777777" w:rsidR="00F4020F" w:rsidRPr="0080410C" w:rsidRDefault="00F4020F" w:rsidP="00262EA4">
            <w:pPr>
              <w:snapToGrid w:val="0"/>
              <w:jc w:val="both"/>
              <w:rPr>
                <w:shd w:val="clear" w:color="auto" w:fill="FF0000"/>
              </w:rPr>
            </w:pPr>
          </w:p>
        </w:tc>
        <w:tc>
          <w:tcPr>
            <w:tcW w:w="5087" w:type="dxa"/>
            <w:shd w:val="clear" w:color="auto" w:fill="auto"/>
          </w:tcPr>
          <w:p w14:paraId="304A8150" w14:textId="77777777" w:rsidR="00F4020F" w:rsidRPr="0080410C" w:rsidRDefault="00F4020F" w:rsidP="00262EA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80410C">
              <w:object w:dxaOrig="7140" w:dyaOrig="8250" w14:anchorId="3393F0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.75pt;height:147pt" o:ole="">
                  <v:imagedata r:id="rId12" o:title=""/>
                </v:shape>
                <o:OLEObject Type="Embed" ProgID="PBrush" ShapeID="_x0000_i1025" DrawAspect="Content" ObjectID="_1678184211" r:id="rId13"/>
              </w:object>
            </w:r>
          </w:p>
        </w:tc>
      </w:tr>
    </w:tbl>
    <w:p w14:paraId="4996860D" w14:textId="77777777" w:rsidR="00F4020F" w:rsidRPr="0080410C" w:rsidRDefault="00F4020F" w:rsidP="00F4020F">
      <w:pPr>
        <w:tabs>
          <w:tab w:val="left" w:pos="284"/>
        </w:tabs>
        <w:ind w:left="360"/>
        <w:jc w:val="center"/>
        <w:rPr>
          <w:b/>
          <w:i/>
          <w:sz w:val="24"/>
          <w:szCs w:val="24"/>
        </w:rPr>
      </w:pPr>
      <w:r w:rsidRPr="0080410C">
        <w:rPr>
          <w:b/>
          <w:i/>
          <w:sz w:val="24"/>
          <w:szCs w:val="24"/>
        </w:rPr>
        <w:t>Научная статья должна содержать следующие разделы:</w:t>
      </w:r>
    </w:p>
    <w:p w14:paraId="2EA18A5F" w14:textId="77777777" w:rsidR="00F4020F" w:rsidRPr="0080410C" w:rsidRDefault="00F4020F" w:rsidP="00F4020F">
      <w:pPr>
        <w:tabs>
          <w:tab w:val="left" w:pos="284"/>
        </w:tabs>
        <w:jc w:val="both"/>
        <w:rPr>
          <w:sz w:val="24"/>
          <w:szCs w:val="24"/>
        </w:rPr>
      </w:pPr>
      <w:r w:rsidRPr="0080410C">
        <w:rPr>
          <w:sz w:val="24"/>
          <w:szCs w:val="24"/>
        </w:rPr>
        <w:t xml:space="preserve">1.УДК (выравнивание по левому краю). </w:t>
      </w:r>
    </w:p>
    <w:p w14:paraId="06463CB3" w14:textId="77777777" w:rsidR="00F4020F" w:rsidRPr="0080410C" w:rsidRDefault="00F4020F" w:rsidP="00F4020F">
      <w:pPr>
        <w:tabs>
          <w:tab w:val="left" w:pos="284"/>
        </w:tabs>
        <w:jc w:val="both"/>
        <w:rPr>
          <w:sz w:val="24"/>
          <w:szCs w:val="24"/>
        </w:rPr>
      </w:pPr>
      <w:r w:rsidRPr="0080410C">
        <w:rPr>
          <w:sz w:val="24"/>
          <w:szCs w:val="24"/>
        </w:rPr>
        <w:t xml:space="preserve">2.ГРНТИ (выравнивание по левому краю; можно узнать на сайте: </w:t>
      </w:r>
      <w:hyperlink r:id="rId14" w:history="1">
        <w:r w:rsidRPr="0080410C">
          <w:rPr>
            <w:rStyle w:val="a8"/>
            <w:sz w:val="24"/>
            <w:szCs w:val="24"/>
          </w:rPr>
          <w:t>http://www.grnti.ru/</w:t>
        </w:r>
      </w:hyperlink>
      <w:r w:rsidRPr="0080410C">
        <w:rPr>
          <w:sz w:val="24"/>
          <w:szCs w:val="24"/>
        </w:rPr>
        <w:t>).</w:t>
      </w:r>
    </w:p>
    <w:p w14:paraId="4F935EDE" w14:textId="77777777" w:rsidR="00F4020F" w:rsidRPr="0080410C" w:rsidRDefault="00F4020F" w:rsidP="00F4020F">
      <w:pPr>
        <w:tabs>
          <w:tab w:val="left" w:pos="284"/>
        </w:tabs>
        <w:jc w:val="both"/>
        <w:rPr>
          <w:sz w:val="24"/>
          <w:szCs w:val="24"/>
        </w:rPr>
      </w:pPr>
      <w:r w:rsidRPr="0080410C">
        <w:rPr>
          <w:sz w:val="24"/>
          <w:szCs w:val="24"/>
        </w:rPr>
        <w:t>3.Название (на русском и английском языках; выравнивание по центру; печатается полужирным начертанием заглавными буквами).</w:t>
      </w:r>
    </w:p>
    <w:p w14:paraId="63AB3B32" w14:textId="77777777" w:rsidR="00F4020F" w:rsidRPr="0080410C" w:rsidRDefault="00F4020F" w:rsidP="00F4020F">
      <w:pPr>
        <w:tabs>
          <w:tab w:val="left" w:pos="284"/>
        </w:tabs>
        <w:jc w:val="both"/>
        <w:rPr>
          <w:sz w:val="24"/>
          <w:szCs w:val="24"/>
        </w:rPr>
      </w:pPr>
      <w:r w:rsidRPr="0080410C">
        <w:rPr>
          <w:sz w:val="24"/>
          <w:szCs w:val="24"/>
        </w:rPr>
        <w:t>4.Фамилия, имя, отчество (полностью) автора, авторов.</w:t>
      </w:r>
    </w:p>
    <w:p w14:paraId="3B0AD11E" w14:textId="77777777" w:rsidR="00F4020F" w:rsidRPr="0080410C" w:rsidRDefault="00F94B74" w:rsidP="00F4020F">
      <w:pPr>
        <w:tabs>
          <w:tab w:val="left" w:pos="284"/>
        </w:tabs>
        <w:jc w:val="both"/>
        <w:rPr>
          <w:sz w:val="24"/>
          <w:szCs w:val="24"/>
        </w:rPr>
      </w:pPr>
      <w:r w:rsidRPr="00F94B74">
        <w:rPr>
          <w:sz w:val="24"/>
          <w:szCs w:val="24"/>
        </w:rPr>
        <w:t>5</w:t>
      </w:r>
      <w:r w:rsidR="00F4020F" w:rsidRPr="0080410C">
        <w:rPr>
          <w:sz w:val="24"/>
          <w:szCs w:val="24"/>
        </w:rPr>
        <w:t>.Организация, город, страна участника/участников (при необходимости указать несколько организаций; выравнивание по центру; печатается курсивом).</w:t>
      </w:r>
    </w:p>
    <w:p w14:paraId="29055194" w14:textId="77777777" w:rsidR="00F94B74" w:rsidRPr="0080410C" w:rsidRDefault="00F94B74" w:rsidP="00F94B74">
      <w:pPr>
        <w:tabs>
          <w:tab w:val="left" w:pos="284"/>
        </w:tabs>
        <w:jc w:val="both"/>
        <w:rPr>
          <w:sz w:val="24"/>
          <w:szCs w:val="24"/>
        </w:rPr>
      </w:pPr>
      <w:r w:rsidRPr="00F94B74">
        <w:rPr>
          <w:sz w:val="24"/>
          <w:szCs w:val="24"/>
        </w:rPr>
        <w:t>6</w:t>
      </w:r>
      <w:r w:rsidRPr="0080410C">
        <w:rPr>
          <w:sz w:val="24"/>
          <w:szCs w:val="24"/>
        </w:rPr>
        <w:t>.Научный руководитель: И.О. Фамилия, ученая степень, ученое звание или должность.</w:t>
      </w:r>
    </w:p>
    <w:p w14:paraId="4C1760E6" w14:textId="77777777" w:rsidR="00F4020F" w:rsidRPr="0080410C" w:rsidRDefault="00F4020F" w:rsidP="00F4020F">
      <w:pPr>
        <w:tabs>
          <w:tab w:val="left" w:pos="284"/>
        </w:tabs>
        <w:jc w:val="both"/>
        <w:rPr>
          <w:sz w:val="24"/>
          <w:szCs w:val="24"/>
        </w:rPr>
      </w:pPr>
      <w:r w:rsidRPr="0080410C">
        <w:rPr>
          <w:sz w:val="24"/>
          <w:szCs w:val="24"/>
        </w:rPr>
        <w:t>7.Ключевые слова (на русском и английском языках; выравнивание по ширине).</w:t>
      </w:r>
    </w:p>
    <w:p w14:paraId="37ED31FE" w14:textId="77777777" w:rsidR="00F4020F" w:rsidRPr="0080410C" w:rsidRDefault="00F4020F" w:rsidP="00F4020F">
      <w:pPr>
        <w:tabs>
          <w:tab w:val="left" w:pos="284"/>
        </w:tabs>
        <w:jc w:val="both"/>
        <w:rPr>
          <w:sz w:val="24"/>
          <w:szCs w:val="24"/>
        </w:rPr>
      </w:pPr>
      <w:r w:rsidRPr="0080410C">
        <w:rPr>
          <w:sz w:val="24"/>
          <w:szCs w:val="24"/>
        </w:rPr>
        <w:t>8.Аннотация (до 100 слов; только на русском языке; выравнивание по ширине).</w:t>
      </w:r>
    </w:p>
    <w:p w14:paraId="21A3C055" w14:textId="77777777" w:rsidR="00F4020F" w:rsidRPr="0080410C" w:rsidRDefault="00F4020F" w:rsidP="00F4020F">
      <w:pPr>
        <w:tabs>
          <w:tab w:val="left" w:pos="284"/>
        </w:tabs>
        <w:jc w:val="both"/>
        <w:rPr>
          <w:sz w:val="24"/>
          <w:szCs w:val="24"/>
        </w:rPr>
      </w:pPr>
      <w:r w:rsidRPr="0080410C">
        <w:rPr>
          <w:sz w:val="24"/>
          <w:szCs w:val="24"/>
        </w:rPr>
        <w:t xml:space="preserve">9.Текст статьи (выравнивание по ширине; печатается через </w:t>
      </w:r>
      <w:r w:rsidRPr="00313686">
        <w:rPr>
          <w:sz w:val="24"/>
          <w:szCs w:val="24"/>
        </w:rPr>
        <w:t xml:space="preserve">1 </w:t>
      </w:r>
      <w:r w:rsidR="00F94B74" w:rsidRPr="00313686">
        <w:rPr>
          <w:sz w:val="24"/>
          <w:szCs w:val="24"/>
        </w:rPr>
        <w:t>интервал</w:t>
      </w:r>
      <w:r w:rsidRPr="00313686">
        <w:rPr>
          <w:sz w:val="24"/>
          <w:szCs w:val="24"/>
        </w:rPr>
        <w:t>).</w:t>
      </w:r>
    </w:p>
    <w:p w14:paraId="2216354D" w14:textId="77777777" w:rsidR="00F4020F" w:rsidRPr="0080410C" w:rsidRDefault="00F4020F" w:rsidP="00F4020F">
      <w:pPr>
        <w:jc w:val="both"/>
        <w:rPr>
          <w:sz w:val="24"/>
          <w:szCs w:val="24"/>
        </w:rPr>
      </w:pPr>
      <w:r w:rsidRPr="0080410C">
        <w:rPr>
          <w:sz w:val="24"/>
          <w:szCs w:val="24"/>
        </w:rPr>
        <w:t xml:space="preserve">10.Список литературы (выравнивание по ширине). Внимание! </w:t>
      </w:r>
      <w:r w:rsidRPr="0080410C">
        <w:rPr>
          <w:b/>
          <w:i/>
          <w:sz w:val="24"/>
          <w:szCs w:val="24"/>
        </w:rPr>
        <w:t>Цитируемые источники</w:t>
      </w:r>
      <w:r w:rsidRPr="0080410C">
        <w:rPr>
          <w:sz w:val="24"/>
          <w:szCs w:val="24"/>
        </w:rPr>
        <w:t xml:space="preserve"> приводятся в конце статьи после заголовка «</w:t>
      </w:r>
      <w:r w:rsidRPr="0080410C">
        <w:rPr>
          <w:b/>
          <w:i/>
          <w:sz w:val="24"/>
          <w:szCs w:val="24"/>
        </w:rPr>
        <w:t>Литература»,</w:t>
      </w:r>
      <w:r w:rsidRPr="0080410C">
        <w:rPr>
          <w:sz w:val="24"/>
          <w:szCs w:val="24"/>
        </w:rPr>
        <w:t xml:space="preserve"> в порядке </w:t>
      </w:r>
      <w:r w:rsidRPr="0080410C">
        <w:rPr>
          <w:b/>
          <w:sz w:val="24"/>
          <w:szCs w:val="24"/>
        </w:rPr>
        <w:t>упоминания</w:t>
      </w:r>
      <w:r w:rsidRPr="0080410C">
        <w:rPr>
          <w:sz w:val="24"/>
          <w:szCs w:val="24"/>
        </w:rPr>
        <w:t xml:space="preserve"> (</w:t>
      </w:r>
      <w:r w:rsidRPr="0080410C">
        <w:rPr>
          <w:b/>
          <w:sz w:val="24"/>
          <w:szCs w:val="24"/>
        </w:rPr>
        <w:t>НЕ ПО АЛФАВИТУ</w:t>
      </w:r>
      <w:r w:rsidRPr="0080410C">
        <w:rPr>
          <w:sz w:val="24"/>
          <w:szCs w:val="24"/>
        </w:rPr>
        <w:t xml:space="preserve">) в соответствии с ГОСТ Р 7.0.100-2018. Примеры библиографического описания указаны </w:t>
      </w:r>
      <w:r w:rsidR="004320B9">
        <w:rPr>
          <w:sz w:val="24"/>
          <w:szCs w:val="24"/>
        </w:rPr>
        <w:t>по ссылке</w:t>
      </w:r>
      <w:r w:rsidR="004320B9" w:rsidRPr="004320B9">
        <w:t xml:space="preserve"> </w:t>
      </w:r>
      <w:r w:rsidR="004320B9" w:rsidRPr="004320B9">
        <w:rPr>
          <w:sz w:val="24"/>
          <w:szCs w:val="24"/>
        </w:rPr>
        <w:t>https://libserv.tspu.edu.ru/lib-forreaders/manual-for-studentworks.html</w:t>
      </w:r>
    </w:p>
    <w:p w14:paraId="49079C32" w14:textId="77777777" w:rsidR="00F4020F" w:rsidRPr="0080410C" w:rsidRDefault="00F4020F" w:rsidP="00F4020F">
      <w:pPr>
        <w:ind w:firstLine="360"/>
        <w:jc w:val="both"/>
        <w:rPr>
          <w:b/>
          <w:bCs/>
          <w:sz w:val="24"/>
          <w:szCs w:val="24"/>
        </w:rPr>
      </w:pPr>
      <w:r w:rsidRPr="002E4415">
        <w:rPr>
          <w:b/>
          <w:bCs/>
          <w:sz w:val="24"/>
          <w:szCs w:val="24"/>
        </w:rPr>
        <w:t xml:space="preserve">Для размещения статьи в базу данных РИНЦ необходимо вместе с электронной версией статьи предоставить подписанный лицензионный договор о передаче неисключительных прав на </w:t>
      </w:r>
      <w:r w:rsidRPr="00313686">
        <w:rPr>
          <w:b/>
          <w:bCs/>
          <w:sz w:val="24"/>
          <w:szCs w:val="24"/>
        </w:rPr>
        <w:t>использование произведения (</w:t>
      </w:r>
      <w:r w:rsidRPr="00313686">
        <w:rPr>
          <w:b/>
          <w:bCs/>
          <w:i/>
          <w:iCs/>
          <w:sz w:val="24"/>
          <w:szCs w:val="24"/>
        </w:rPr>
        <w:t xml:space="preserve">Приложение </w:t>
      </w:r>
      <w:r w:rsidR="00313686" w:rsidRPr="00313686">
        <w:rPr>
          <w:b/>
          <w:bCs/>
          <w:i/>
          <w:iCs/>
          <w:sz w:val="24"/>
          <w:szCs w:val="24"/>
        </w:rPr>
        <w:t>1</w:t>
      </w:r>
      <w:r w:rsidRPr="00313686">
        <w:rPr>
          <w:b/>
          <w:bCs/>
          <w:sz w:val="24"/>
          <w:szCs w:val="24"/>
        </w:rPr>
        <w:t>), а также анкету автора произведения</w:t>
      </w:r>
      <w:r w:rsidR="00DD010F" w:rsidRPr="00313686">
        <w:rPr>
          <w:b/>
          <w:bCs/>
          <w:sz w:val="24"/>
          <w:szCs w:val="24"/>
        </w:rPr>
        <w:t xml:space="preserve"> </w:t>
      </w:r>
      <w:r w:rsidR="00DD010F" w:rsidRPr="00313686">
        <w:rPr>
          <w:sz w:val="24"/>
          <w:szCs w:val="24"/>
        </w:rPr>
        <w:t xml:space="preserve">(см. </w:t>
      </w:r>
      <w:r w:rsidR="00313686" w:rsidRPr="00313686">
        <w:rPr>
          <w:sz w:val="24"/>
          <w:szCs w:val="24"/>
        </w:rPr>
        <w:t>П</w:t>
      </w:r>
      <w:r w:rsidR="00DD010F" w:rsidRPr="00313686">
        <w:rPr>
          <w:sz w:val="24"/>
          <w:szCs w:val="24"/>
        </w:rPr>
        <w:t xml:space="preserve">риложение </w:t>
      </w:r>
      <w:r w:rsidR="00313686" w:rsidRPr="00313686">
        <w:rPr>
          <w:sz w:val="24"/>
          <w:szCs w:val="24"/>
        </w:rPr>
        <w:t>2</w:t>
      </w:r>
      <w:r w:rsidR="00DD010F" w:rsidRPr="00313686">
        <w:rPr>
          <w:sz w:val="24"/>
          <w:szCs w:val="24"/>
        </w:rPr>
        <w:t>)</w:t>
      </w:r>
      <w:r w:rsidRPr="00313686">
        <w:rPr>
          <w:b/>
          <w:bCs/>
          <w:sz w:val="24"/>
          <w:szCs w:val="24"/>
        </w:rPr>
        <w:t xml:space="preserve">, передаваемого для размещения в НЭБ </w:t>
      </w:r>
      <w:proofErr w:type="spellStart"/>
      <w:r w:rsidRPr="00313686">
        <w:rPr>
          <w:b/>
          <w:bCs/>
          <w:sz w:val="24"/>
          <w:szCs w:val="24"/>
          <w:lang w:val="en-US"/>
        </w:rPr>
        <w:t>elibrary</w:t>
      </w:r>
      <w:proofErr w:type="spellEnd"/>
      <w:r w:rsidRPr="00313686">
        <w:rPr>
          <w:b/>
          <w:bCs/>
          <w:sz w:val="24"/>
          <w:szCs w:val="24"/>
        </w:rPr>
        <w:t>.</w:t>
      </w:r>
      <w:proofErr w:type="spellStart"/>
      <w:r w:rsidRPr="00313686">
        <w:rPr>
          <w:b/>
          <w:bCs/>
          <w:sz w:val="24"/>
          <w:szCs w:val="24"/>
          <w:lang w:val="en-US"/>
        </w:rPr>
        <w:t>ru</w:t>
      </w:r>
      <w:proofErr w:type="spellEnd"/>
      <w:r w:rsidR="00DD010F" w:rsidRPr="00313686">
        <w:rPr>
          <w:b/>
          <w:bCs/>
          <w:sz w:val="24"/>
          <w:szCs w:val="24"/>
        </w:rPr>
        <w:t>.</w:t>
      </w:r>
      <w:r w:rsidRPr="0080410C">
        <w:rPr>
          <w:b/>
          <w:bCs/>
          <w:sz w:val="24"/>
          <w:szCs w:val="24"/>
        </w:rPr>
        <w:t xml:space="preserve"> </w:t>
      </w:r>
    </w:p>
    <w:p w14:paraId="4400001B" w14:textId="77777777" w:rsidR="00F4020F" w:rsidRPr="0080410C" w:rsidRDefault="00F4020F" w:rsidP="00F4020F">
      <w:pPr>
        <w:tabs>
          <w:tab w:val="left" w:pos="284"/>
        </w:tabs>
        <w:ind w:left="360"/>
        <w:jc w:val="center"/>
        <w:rPr>
          <w:b/>
          <w:sz w:val="24"/>
          <w:szCs w:val="24"/>
        </w:rPr>
      </w:pPr>
    </w:p>
    <w:p w14:paraId="4F10F2C2" w14:textId="77777777" w:rsidR="00BE6C4E" w:rsidRDefault="00BE6C4E">
      <w:pPr>
        <w:suppressAutoHyphens w:val="0"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83DEC58" w14:textId="77777777" w:rsidR="00F4020F" w:rsidRPr="0080410C" w:rsidRDefault="00F4020F" w:rsidP="00F4020F">
      <w:pPr>
        <w:tabs>
          <w:tab w:val="left" w:pos="284"/>
        </w:tabs>
        <w:ind w:left="360"/>
        <w:jc w:val="center"/>
        <w:rPr>
          <w:b/>
          <w:sz w:val="24"/>
          <w:szCs w:val="24"/>
        </w:rPr>
      </w:pPr>
      <w:r w:rsidRPr="0080410C">
        <w:rPr>
          <w:b/>
          <w:sz w:val="24"/>
          <w:szCs w:val="24"/>
        </w:rPr>
        <w:lastRenderedPageBreak/>
        <w:t xml:space="preserve">Пример оформления статьи </w:t>
      </w:r>
    </w:p>
    <w:p w14:paraId="5AA0CD13" w14:textId="77777777" w:rsidR="008715A1" w:rsidRPr="00C73F9C" w:rsidRDefault="008715A1" w:rsidP="008715A1">
      <w:pPr>
        <w:keepNext/>
        <w:jc w:val="both"/>
        <w:rPr>
          <w:sz w:val="24"/>
          <w:szCs w:val="24"/>
        </w:rPr>
      </w:pPr>
      <w:r w:rsidRPr="00C73F9C">
        <w:rPr>
          <w:sz w:val="24"/>
          <w:szCs w:val="24"/>
        </w:rPr>
        <w:t>УДК 373.24</w:t>
      </w:r>
    </w:p>
    <w:p w14:paraId="65E83B53" w14:textId="77777777" w:rsidR="008715A1" w:rsidRPr="00C73F9C" w:rsidRDefault="008715A1" w:rsidP="008715A1">
      <w:pPr>
        <w:keepNext/>
        <w:jc w:val="both"/>
        <w:rPr>
          <w:sz w:val="24"/>
          <w:szCs w:val="24"/>
        </w:rPr>
      </w:pPr>
      <w:r w:rsidRPr="00C73F9C">
        <w:rPr>
          <w:sz w:val="24"/>
          <w:szCs w:val="24"/>
        </w:rPr>
        <w:t>ГРНТИ 14.07.05</w:t>
      </w:r>
    </w:p>
    <w:p w14:paraId="1938CECC" w14:textId="77777777" w:rsidR="008715A1" w:rsidRPr="00C73F9C" w:rsidRDefault="008715A1" w:rsidP="008715A1">
      <w:pPr>
        <w:jc w:val="center"/>
        <w:rPr>
          <w:b/>
          <w:bCs/>
          <w:iCs/>
          <w:sz w:val="24"/>
          <w:szCs w:val="24"/>
        </w:rPr>
      </w:pPr>
    </w:p>
    <w:p w14:paraId="33623450" w14:textId="77777777" w:rsidR="008715A1" w:rsidRPr="00C73F9C" w:rsidRDefault="008715A1" w:rsidP="008715A1">
      <w:pPr>
        <w:jc w:val="center"/>
        <w:rPr>
          <w:b/>
          <w:bCs/>
          <w:iCs/>
          <w:sz w:val="24"/>
          <w:szCs w:val="24"/>
        </w:rPr>
      </w:pPr>
      <w:r w:rsidRPr="00C73F9C">
        <w:rPr>
          <w:b/>
          <w:bCs/>
          <w:iCs/>
          <w:sz w:val="24"/>
          <w:szCs w:val="24"/>
        </w:rPr>
        <w:t>СИСТЕМА ОРГАНИЗАЦИИ ВОСПИТАТЕЛЬНОЙ РАБОТЫ В СРЕДНЕЙ ОБЩЕОБРАЗОВАТЕЛЬНОЙ ШКОЛЕ</w:t>
      </w:r>
    </w:p>
    <w:p w14:paraId="597DB07C" w14:textId="77777777" w:rsidR="008715A1" w:rsidRPr="00C73F9C" w:rsidRDefault="007C61B1" w:rsidP="008715A1">
      <w:pPr>
        <w:jc w:val="center"/>
        <w:rPr>
          <w:b/>
          <w:sz w:val="24"/>
          <w:szCs w:val="24"/>
          <w:lang w:val="en-US"/>
        </w:rPr>
      </w:pPr>
      <w:r w:rsidRPr="00C73F9C">
        <w:rPr>
          <w:b/>
          <w:sz w:val="24"/>
          <w:szCs w:val="24"/>
          <w:lang w:val="en-US"/>
        </w:rPr>
        <w:t>THE SYSTEM OF ORGANIZATION OF EDUCATIONAL WORK IN A SECONDARY COMPREHENSIVE SCHOOL</w:t>
      </w:r>
    </w:p>
    <w:p w14:paraId="45E87391" w14:textId="77777777" w:rsidR="008715A1" w:rsidRPr="00C73F9C" w:rsidRDefault="008715A1" w:rsidP="008715A1">
      <w:pPr>
        <w:jc w:val="center"/>
        <w:rPr>
          <w:b/>
          <w:sz w:val="24"/>
          <w:szCs w:val="24"/>
          <w:lang w:val="en-US"/>
        </w:rPr>
      </w:pPr>
    </w:p>
    <w:p w14:paraId="01A65872" w14:textId="77777777" w:rsidR="008715A1" w:rsidRPr="00C73F9C" w:rsidRDefault="008715A1" w:rsidP="008715A1">
      <w:pPr>
        <w:jc w:val="center"/>
        <w:rPr>
          <w:bCs/>
          <w:iCs/>
          <w:sz w:val="24"/>
          <w:szCs w:val="24"/>
          <w:vertAlign w:val="superscript"/>
        </w:rPr>
      </w:pPr>
      <w:r w:rsidRPr="00C73F9C">
        <w:rPr>
          <w:bCs/>
          <w:iCs/>
          <w:sz w:val="24"/>
          <w:szCs w:val="24"/>
        </w:rPr>
        <w:t>А</w:t>
      </w:r>
      <w:r w:rsidRPr="00B854E5">
        <w:rPr>
          <w:bCs/>
          <w:iCs/>
          <w:sz w:val="24"/>
          <w:szCs w:val="24"/>
        </w:rPr>
        <w:t xml:space="preserve">. </w:t>
      </w:r>
      <w:r w:rsidRPr="00C73F9C">
        <w:rPr>
          <w:bCs/>
          <w:iCs/>
          <w:sz w:val="24"/>
          <w:szCs w:val="24"/>
        </w:rPr>
        <w:t>П</w:t>
      </w:r>
      <w:r w:rsidRPr="00B854E5">
        <w:rPr>
          <w:bCs/>
          <w:iCs/>
          <w:sz w:val="24"/>
          <w:szCs w:val="24"/>
        </w:rPr>
        <w:t xml:space="preserve">. </w:t>
      </w:r>
      <w:r w:rsidRPr="00C73F9C">
        <w:rPr>
          <w:bCs/>
          <w:iCs/>
          <w:sz w:val="24"/>
          <w:szCs w:val="24"/>
        </w:rPr>
        <w:t>Иванова</w:t>
      </w:r>
      <w:r w:rsidRPr="00B854E5">
        <w:rPr>
          <w:bCs/>
          <w:iCs/>
          <w:sz w:val="24"/>
          <w:szCs w:val="24"/>
          <w:vertAlign w:val="superscript"/>
        </w:rPr>
        <w:t>1</w:t>
      </w:r>
      <w:r w:rsidRPr="00B854E5">
        <w:rPr>
          <w:bCs/>
          <w:iCs/>
          <w:sz w:val="24"/>
          <w:szCs w:val="24"/>
        </w:rPr>
        <w:t xml:space="preserve">, </w:t>
      </w:r>
      <w:r w:rsidRPr="00C73F9C">
        <w:rPr>
          <w:bCs/>
          <w:iCs/>
          <w:sz w:val="24"/>
          <w:szCs w:val="24"/>
        </w:rPr>
        <w:t>А</w:t>
      </w:r>
      <w:r w:rsidRPr="00B854E5">
        <w:rPr>
          <w:bCs/>
          <w:iCs/>
          <w:sz w:val="24"/>
          <w:szCs w:val="24"/>
        </w:rPr>
        <w:t xml:space="preserve">. </w:t>
      </w:r>
      <w:r w:rsidRPr="00C73F9C">
        <w:rPr>
          <w:bCs/>
          <w:iCs/>
          <w:sz w:val="24"/>
          <w:szCs w:val="24"/>
        </w:rPr>
        <w:t>И</w:t>
      </w:r>
      <w:r w:rsidRPr="00B854E5">
        <w:rPr>
          <w:bCs/>
          <w:iCs/>
          <w:sz w:val="24"/>
          <w:szCs w:val="24"/>
        </w:rPr>
        <w:t xml:space="preserve">.  </w:t>
      </w:r>
      <w:r w:rsidRPr="00C73F9C">
        <w:rPr>
          <w:bCs/>
          <w:iCs/>
          <w:sz w:val="24"/>
          <w:szCs w:val="24"/>
        </w:rPr>
        <w:t>Бергер</w:t>
      </w:r>
      <w:r w:rsidRPr="00C73F9C">
        <w:rPr>
          <w:bCs/>
          <w:iCs/>
          <w:sz w:val="24"/>
          <w:szCs w:val="24"/>
          <w:vertAlign w:val="superscript"/>
        </w:rPr>
        <w:t>2</w:t>
      </w:r>
    </w:p>
    <w:p w14:paraId="659BCDED" w14:textId="77777777" w:rsidR="008715A1" w:rsidRPr="00C73F9C" w:rsidRDefault="008715A1" w:rsidP="008715A1">
      <w:pPr>
        <w:jc w:val="center"/>
        <w:rPr>
          <w:bCs/>
          <w:iCs/>
          <w:sz w:val="24"/>
          <w:szCs w:val="24"/>
          <w:vertAlign w:val="superscript"/>
        </w:rPr>
      </w:pPr>
    </w:p>
    <w:p w14:paraId="2537E600" w14:textId="77777777" w:rsidR="008715A1" w:rsidRPr="00C73F9C" w:rsidRDefault="008715A1" w:rsidP="008715A1">
      <w:pPr>
        <w:jc w:val="center"/>
        <w:rPr>
          <w:i/>
          <w:sz w:val="24"/>
          <w:szCs w:val="24"/>
        </w:rPr>
      </w:pPr>
      <w:r w:rsidRPr="00C73F9C">
        <w:rPr>
          <w:i/>
          <w:sz w:val="28"/>
          <w:szCs w:val="24"/>
          <w:vertAlign w:val="superscript"/>
        </w:rPr>
        <w:t>1</w:t>
      </w:r>
      <w:r w:rsidRPr="00C73F9C">
        <w:rPr>
          <w:i/>
          <w:sz w:val="24"/>
          <w:szCs w:val="24"/>
        </w:rPr>
        <w:t>ФГБОУ ВО «Томский государственный педагогический университет», г. Томск, Россия</w:t>
      </w:r>
    </w:p>
    <w:p w14:paraId="6C7F5854" w14:textId="77777777" w:rsidR="008715A1" w:rsidRPr="00C73F9C" w:rsidRDefault="008715A1" w:rsidP="008715A1">
      <w:pPr>
        <w:jc w:val="center"/>
        <w:rPr>
          <w:i/>
          <w:sz w:val="24"/>
          <w:szCs w:val="24"/>
        </w:rPr>
      </w:pPr>
      <w:r w:rsidRPr="00C73F9C">
        <w:rPr>
          <w:i/>
          <w:sz w:val="24"/>
          <w:szCs w:val="24"/>
          <w:vertAlign w:val="superscript"/>
        </w:rPr>
        <w:t xml:space="preserve">2 </w:t>
      </w:r>
      <w:r w:rsidRPr="00C73F9C">
        <w:rPr>
          <w:i/>
          <w:sz w:val="24"/>
          <w:szCs w:val="24"/>
        </w:rPr>
        <w:t>МАОУ «Средняя образовательная школа № 217», г. Новосибирск, Россия</w:t>
      </w:r>
    </w:p>
    <w:p w14:paraId="6C6C6F8C" w14:textId="77777777" w:rsidR="008715A1" w:rsidRPr="00C73F9C" w:rsidRDefault="008715A1" w:rsidP="008715A1">
      <w:pPr>
        <w:jc w:val="center"/>
        <w:rPr>
          <w:bCs/>
          <w:iCs/>
          <w:sz w:val="24"/>
          <w:szCs w:val="24"/>
        </w:rPr>
      </w:pPr>
    </w:p>
    <w:p w14:paraId="17003065" w14:textId="77777777" w:rsidR="008715A1" w:rsidRDefault="008715A1" w:rsidP="008715A1">
      <w:pPr>
        <w:jc w:val="right"/>
        <w:rPr>
          <w:bCs/>
          <w:iCs/>
          <w:sz w:val="24"/>
          <w:szCs w:val="24"/>
        </w:rPr>
      </w:pPr>
      <w:r w:rsidRPr="00C73F9C">
        <w:rPr>
          <w:bCs/>
          <w:iCs/>
          <w:sz w:val="24"/>
          <w:szCs w:val="24"/>
        </w:rPr>
        <w:t xml:space="preserve">Научный руководитель: канд. пед. наук. доц. кафедры </w:t>
      </w:r>
      <w:proofErr w:type="spellStart"/>
      <w:r w:rsidRPr="00C73F9C">
        <w:rPr>
          <w:bCs/>
          <w:iCs/>
          <w:sz w:val="24"/>
          <w:szCs w:val="24"/>
        </w:rPr>
        <w:t>ТиМП</w:t>
      </w:r>
      <w:proofErr w:type="spellEnd"/>
      <w:r w:rsidRPr="00C73F9C">
        <w:rPr>
          <w:bCs/>
          <w:iCs/>
          <w:sz w:val="24"/>
          <w:szCs w:val="24"/>
        </w:rPr>
        <w:t xml:space="preserve"> А. Н. Ширяева</w:t>
      </w:r>
    </w:p>
    <w:p w14:paraId="7D4D40C5" w14:textId="77777777" w:rsidR="008715A1" w:rsidRPr="00B30FEF" w:rsidRDefault="008715A1" w:rsidP="008715A1">
      <w:pPr>
        <w:jc w:val="center"/>
        <w:rPr>
          <w:bCs/>
          <w:iCs/>
          <w:sz w:val="24"/>
          <w:szCs w:val="24"/>
        </w:rPr>
      </w:pPr>
    </w:p>
    <w:p w14:paraId="17BABA9B" w14:textId="77777777" w:rsidR="008715A1" w:rsidRDefault="008715A1" w:rsidP="008715A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</w:t>
      </w:r>
    </w:p>
    <w:p w14:paraId="71959BA8" w14:textId="77777777" w:rsidR="008715A1" w:rsidRPr="0080410C" w:rsidRDefault="008715A1" w:rsidP="008715A1">
      <w:pPr>
        <w:jc w:val="center"/>
        <w:rPr>
          <w:i/>
          <w:sz w:val="24"/>
          <w:szCs w:val="24"/>
        </w:rPr>
      </w:pPr>
    </w:p>
    <w:p w14:paraId="13816396" w14:textId="77777777" w:rsidR="008715A1" w:rsidRPr="0080410C" w:rsidRDefault="008715A1" w:rsidP="008715A1">
      <w:pPr>
        <w:jc w:val="both"/>
        <w:rPr>
          <w:sz w:val="24"/>
          <w:szCs w:val="24"/>
        </w:rPr>
      </w:pPr>
      <w:r w:rsidRPr="0080410C">
        <w:rPr>
          <w:i/>
          <w:sz w:val="24"/>
          <w:szCs w:val="24"/>
        </w:rPr>
        <w:t>Ключевые слова</w:t>
      </w:r>
      <w:r w:rsidRPr="0080410C">
        <w:rPr>
          <w:sz w:val="24"/>
          <w:szCs w:val="24"/>
        </w:rPr>
        <w:t>: воспитательная работа, школьники, средняя общеобразовательная школа, система воспитательной работы, учитель, классный руководитель.</w:t>
      </w:r>
    </w:p>
    <w:p w14:paraId="65D6262A" w14:textId="77777777" w:rsidR="008715A1" w:rsidRPr="0080410C" w:rsidRDefault="008715A1" w:rsidP="008715A1">
      <w:pPr>
        <w:jc w:val="both"/>
        <w:rPr>
          <w:sz w:val="24"/>
          <w:szCs w:val="24"/>
          <w:lang w:val="en-US"/>
        </w:rPr>
      </w:pPr>
      <w:r w:rsidRPr="0080410C">
        <w:rPr>
          <w:i/>
          <w:sz w:val="24"/>
          <w:szCs w:val="24"/>
          <w:lang w:val="en-US"/>
        </w:rPr>
        <w:t>Key words:</w:t>
      </w:r>
      <w:r w:rsidRPr="0080410C">
        <w:rPr>
          <w:sz w:val="24"/>
          <w:szCs w:val="24"/>
          <w:lang w:val="en-US"/>
        </w:rPr>
        <w:t xml:space="preserve"> educational work, school students, comprehensive school, system of educational work, teacher, class teacher.</w:t>
      </w:r>
    </w:p>
    <w:p w14:paraId="63830DB2" w14:textId="77777777" w:rsidR="008715A1" w:rsidRPr="0080410C" w:rsidRDefault="008715A1" w:rsidP="008715A1">
      <w:pPr>
        <w:jc w:val="both"/>
        <w:rPr>
          <w:sz w:val="24"/>
          <w:szCs w:val="24"/>
        </w:rPr>
      </w:pPr>
      <w:r w:rsidRPr="0080410C">
        <w:rPr>
          <w:i/>
          <w:sz w:val="24"/>
          <w:szCs w:val="24"/>
        </w:rPr>
        <w:t>Аннотация</w:t>
      </w:r>
      <w:r w:rsidRPr="0080410C">
        <w:rPr>
          <w:sz w:val="24"/>
          <w:szCs w:val="24"/>
        </w:rPr>
        <w:t>. Сегодня образовательные учреждения несут ответственность за формирование культурного и нравственного облика подрастающего поколения. В связи с этим к воспитательной системе общеобразовательных учреждений предъявляются высокие требования, поэтому актуальность исследования не вызывает сомнений. В исследовании обобщены основные подходы к организации воспитательных систем советской и российской школы, представлены итоги сравнения, критерии и показатели эффективности воспитательной работы в современной школе. На основе разработанных критериев и показателей проанализирован опыт организации воспитательной работы в МАОУ СОШ № 124 г. Томска. В статье также раскрыто значение личности педагога в организации эффективной системы воспитания школьников.</w:t>
      </w:r>
    </w:p>
    <w:p w14:paraId="35B149D8" w14:textId="77777777" w:rsidR="008715A1" w:rsidRPr="0080410C" w:rsidRDefault="008715A1" w:rsidP="008715A1">
      <w:pPr>
        <w:jc w:val="both"/>
        <w:rPr>
          <w:sz w:val="24"/>
          <w:szCs w:val="24"/>
        </w:rPr>
      </w:pPr>
    </w:p>
    <w:p w14:paraId="6D6AB7B0" w14:textId="77777777" w:rsidR="008715A1" w:rsidRPr="0080410C" w:rsidRDefault="008715A1" w:rsidP="008715A1">
      <w:pPr>
        <w:ind w:firstLine="567"/>
        <w:jc w:val="both"/>
        <w:rPr>
          <w:sz w:val="24"/>
          <w:szCs w:val="24"/>
        </w:rPr>
      </w:pPr>
      <w:r w:rsidRPr="0080410C">
        <w:rPr>
          <w:sz w:val="24"/>
          <w:szCs w:val="24"/>
        </w:rPr>
        <w:t xml:space="preserve">Текст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текс текст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[1, с.</w:t>
      </w:r>
      <w:r>
        <w:rPr>
          <w:sz w:val="24"/>
          <w:szCs w:val="24"/>
        </w:rPr>
        <w:t> </w:t>
      </w:r>
      <w:r w:rsidRPr="0080410C">
        <w:rPr>
          <w:sz w:val="24"/>
          <w:szCs w:val="24"/>
        </w:rPr>
        <w:t>2].</w:t>
      </w:r>
    </w:p>
    <w:p w14:paraId="3215BB12" w14:textId="7B10C207" w:rsidR="008715A1" w:rsidRPr="0080410C" w:rsidRDefault="008715A1" w:rsidP="008715A1">
      <w:pPr>
        <w:ind w:firstLine="567"/>
        <w:jc w:val="both"/>
        <w:rPr>
          <w:sz w:val="24"/>
          <w:szCs w:val="24"/>
        </w:rPr>
      </w:pPr>
      <w:r w:rsidRPr="0080410C">
        <w:rPr>
          <w:sz w:val="24"/>
          <w:szCs w:val="24"/>
        </w:rPr>
        <w:t xml:space="preserve">Текст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proofErr w:type="spellStart"/>
      <w:r w:rsidRPr="0080410C">
        <w:rPr>
          <w:sz w:val="24"/>
          <w:szCs w:val="24"/>
        </w:rPr>
        <w:t>текст</w:t>
      </w:r>
      <w:proofErr w:type="spellEnd"/>
      <w:r w:rsidRPr="0080410C">
        <w:rPr>
          <w:sz w:val="24"/>
          <w:szCs w:val="24"/>
        </w:rPr>
        <w:t xml:space="preserve"> </w:t>
      </w:r>
      <w:r w:rsidRPr="00C73F9C">
        <w:rPr>
          <w:sz w:val="24"/>
          <w:szCs w:val="24"/>
        </w:rPr>
        <w:t xml:space="preserve">[1, с. 38–45; 2, с. </w:t>
      </w:r>
      <w:r w:rsidR="00210B87">
        <w:rPr>
          <w:sz w:val="24"/>
          <w:szCs w:val="24"/>
        </w:rPr>
        <w:t>20</w:t>
      </w:r>
      <w:r w:rsidRPr="00C73F9C">
        <w:rPr>
          <w:sz w:val="24"/>
          <w:szCs w:val="24"/>
        </w:rPr>
        <w:t>].</w:t>
      </w:r>
    </w:p>
    <w:p w14:paraId="06B67D2E" w14:textId="77777777" w:rsidR="008715A1" w:rsidRPr="0080410C" w:rsidRDefault="008715A1" w:rsidP="008715A1">
      <w:pPr>
        <w:ind w:left="360"/>
        <w:jc w:val="both"/>
        <w:rPr>
          <w:sz w:val="24"/>
          <w:szCs w:val="24"/>
        </w:rPr>
      </w:pPr>
    </w:p>
    <w:p w14:paraId="21ED06CF" w14:textId="77777777" w:rsidR="008715A1" w:rsidRPr="0080410C" w:rsidRDefault="008715A1" w:rsidP="008715A1">
      <w:pPr>
        <w:ind w:left="360"/>
        <w:jc w:val="center"/>
        <w:rPr>
          <w:b/>
          <w:i/>
          <w:sz w:val="24"/>
          <w:szCs w:val="24"/>
        </w:rPr>
      </w:pPr>
      <w:r w:rsidRPr="0080410C">
        <w:rPr>
          <w:b/>
          <w:i/>
          <w:sz w:val="24"/>
          <w:szCs w:val="24"/>
        </w:rPr>
        <w:t>Литература</w:t>
      </w:r>
    </w:p>
    <w:p w14:paraId="57C47912" w14:textId="4245E0F2" w:rsidR="00210B87" w:rsidRPr="00210B87" w:rsidRDefault="00210B87" w:rsidP="00210B87">
      <w:pPr>
        <w:jc w:val="both"/>
        <w:rPr>
          <w:sz w:val="24"/>
          <w:szCs w:val="24"/>
        </w:rPr>
      </w:pPr>
      <w:r w:rsidRPr="00210B87">
        <w:rPr>
          <w:sz w:val="24"/>
          <w:szCs w:val="24"/>
        </w:rPr>
        <w:t>1. Бовина, И. Б. Социальная психология здоровья и болезни / И. Б. Бовина. – Москва</w:t>
      </w:r>
      <w:proofErr w:type="gramStart"/>
      <w:r w:rsidRPr="00210B87">
        <w:rPr>
          <w:sz w:val="24"/>
          <w:szCs w:val="24"/>
        </w:rPr>
        <w:t xml:space="preserve"> :</w:t>
      </w:r>
      <w:proofErr w:type="gramEnd"/>
      <w:r w:rsidRPr="00210B87">
        <w:rPr>
          <w:sz w:val="24"/>
          <w:szCs w:val="24"/>
        </w:rPr>
        <w:t xml:space="preserve"> Академия, 2008. – 263 с.</w:t>
      </w:r>
    </w:p>
    <w:p w14:paraId="276593E3" w14:textId="77777777" w:rsidR="00210B87" w:rsidRPr="00210B87" w:rsidRDefault="00210B87" w:rsidP="00210B87">
      <w:pPr>
        <w:jc w:val="both"/>
        <w:rPr>
          <w:sz w:val="24"/>
          <w:szCs w:val="24"/>
        </w:rPr>
      </w:pPr>
      <w:r w:rsidRPr="00210B87">
        <w:rPr>
          <w:sz w:val="24"/>
          <w:szCs w:val="24"/>
        </w:rPr>
        <w:t>2. Цветкова, И. В. Проблема психологического изучения внутренней картины здоровья / И. В. Цветкова // Психологические исследования. – 2012. – № 21. – С. 18–22.</w:t>
      </w:r>
    </w:p>
    <w:p w14:paraId="5D6BAF8F" w14:textId="7EE737F7" w:rsidR="00F4020F" w:rsidRPr="00210B87" w:rsidRDefault="00210B87" w:rsidP="00210B87">
      <w:pPr>
        <w:jc w:val="both"/>
        <w:rPr>
          <w:sz w:val="24"/>
          <w:szCs w:val="24"/>
        </w:rPr>
      </w:pPr>
      <w:r w:rsidRPr="00210B87">
        <w:rPr>
          <w:sz w:val="24"/>
          <w:szCs w:val="24"/>
        </w:rPr>
        <w:t>3. Алмазов, С. Н. Личность и психологическое время студенчества / С. Н. Алмазов, Т. М. Никитина. – Санкт-Петербург</w:t>
      </w:r>
      <w:proofErr w:type="gramStart"/>
      <w:r w:rsidRPr="00210B87">
        <w:rPr>
          <w:sz w:val="24"/>
          <w:szCs w:val="24"/>
        </w:rPr>
        <w:t xml:space="preserve"> :</w:t>
      </w:r>
      <w:proofErr w:type="gramEnd"/>
      <w:r w:rsidRPr="00210B87">
        <w:rPr>
          <w:sz w:val="24"/>
          <w:szCs w:val="24"/>
        </w:rPr>
        <w:t xml:space="preserve"> Радуга, 2018. – 159 с.</w:t>
      </w:r>
    </w:p>
    <w:p w14:paraId="073AE86E" w14:textId="77777777" w:rsidR="00F4020F" w:rsidRPr="002E4415" w:rsidRDefault="00F4020F" w:rsidP="00F4020F">
      <w:pPr>
        <w:tabs>
          <w:tab w:val="left" w:pos="284"/>
        </w:tabs>
        <w:ind w:left="360"/>
        <w:jc w:val="center"/>
        <w:rPr>
          <w:b/>
          <w:sz w:val="24"/>
          <w:szCs w:val="24"/>
        </w:rPr>
      </w:pPr>
    </w:p>
    <w:p w14:paraId="79F37184" w14:textId="77777777" w:rsidR="00F4020F" w:rsidRPr="0080410C" w:rsidRDefault="00F4020F" w:rsidP="00563623">
      <w:pPr>
        <w:pageBreakBefore/>
        <w:tabs>
          <w:tab w:val="left" w:pos="284"/>
        </w:tabs>
        <w:ind w:left="357"/>
        <w:jc w:val="center"/>
        <w:rPr>
          <w:b/>
          <w:sz w:val="24"/>
          <w:szCs w:val="24"/>
        </w:rPr>
      </w:pPr>
      <w:r w:rsidRPr="0080410C">
        <w:rPr>
          <w:b/>
          <w:sz w:val="24"/>
          <w:szCs w:val="24"/>
        </w:rPr>
        <w:lastRenderedPageBreak/>
        <w:t>Пример оформления таблицы</w:t>
      </w:r>
    </w:p>
    <w:p w14:paraId="0B56BF94" w14:textId="77777777" w:rsidR="00F4020F" w:rsidRPr="0080410C" w:rsidRDefault="00F4020F" w:rsidP="00F4020F">
      <w:pPr>
        <w:ind w:left="360"/>
        <w:jc w:val="right"/>
        <w:rPr>
          <w:i/>
          <w:sz w:val="24"/>
          <w:szCs w:val="24"/>
        </w:rPr>
      </w:pPr>
      <w:r w:rsidRPr="0080410C">
        <w:rPr>
          <w:i/>
          <w:sz w:val="24"/>
          <w:szCs w:val="24"/>
        </w:rPr>
        <w:t>Таблица 1</w:t>
      </w:r>
    </w:p>
    <w:p w14:paraId="1A005687" w14:textId="77777777" w:rsidR="00F4020F" w:rsidRPr="0080410C" w:rsidRDefault="00F4020F" w:rsidP="00F4020F">
      <w:pPr>
        <w:ind w:left="360"/>
        <w:jc w:val="center"/>
        <w:rPr>
          <w:b/>
          <w:sz w:val="24"/>
          <w:szCs w:val="24"/>
        </w:rPr>
      </w:pPr>
      <w:r w:rsidRPr="0080410C">
        <w:rPr>
          <w:b/>
          <w:sz w:val="24"/>
          <w:szCs w:val="24"/>
        </w:rPr>
        <w:t>Динамика показателей предметной подготовленности учащихся средней школы</w:t>
      </w:r>
    </w:p>
    <w:tbl>
      <w:tblPr>
        <w:tblW w:w="0" w:type="auto"/>
        <w:tblInd w:w="362" w:type="dxa"/>
        <w:tblLayout w:type="fixed"/>
        <w:tblLook w:val="0000" w:firstRow="0" w:lastRow="0" w:firstColumn="0" w:lastColumn="0" w:noHBand="0" w:noVBand="0"/>
      </w:tblPr>
      <w:tblGrid>
        <w:gridCol w:w="503"/>
        <w:gridCol w:w="3145"/>
        <w:gridCol w:w="1925"/>
        <w:gridCol w:w="1925"/>
        <w:gridCol w:w="2108"/>
      </w:tblGrid>
      <w:tr w:rsidR="00F4020F" w:rsidRPr="0080410C" w14:paraId="28F5B9BB" w14:textId="77777777" w:rsidTr="00262EA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430A4" w14:textId="77777777" w:rsidR="00F4020F" w:rsidRPr="0080410C" w:rsidRDefault="00F4020F" w:rsidP="00262EA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410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AD4E0" w14:textId="77777777" w:rsidR="00F4020F" w:rsidRPr="0080410C" w:rsidRDefault="00F4020F" w:rsidP="00262EA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410C">
              <w:rPr>
                <w:b/>
                <w:sz w:val="24"/>
                <w:szCs w:val="24"/>
              </w:rPr>
              <w:t>Учебная дисциплина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57249" w14:textId="77777777" w:rsidR="00F4020F" w:rsidRPr="0080410C" w:rsidRDefault="00F4020F" w:rsidP="00262EA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410C">
              <w:rPr>
                <w:b/>
                <w:sz w:val="24"/>
                <w:szCs w:val="24"/>
              </w:rPr>
              <w:t>В начале четверти, в баллах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E3D5A" w14:textId="77777777" w:rsidR="00F4020F" w:rsidRPr="0080410C" w:rsidRDefault="00F4020F" w:rsidP="00262EA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410C">
              <w:rPr>
                <w:b/>
                <w:sz w:val="24"/>
                <w:szCs w:val="24"/>
              </w:rPr>
              <w:t>В конце четверти,</w:t>
            </w:r>
          </w:p>
          <w:p w14:paraId="43546F93" w14:textId="77777777" w:rsidR="00F4020F" w:rsidRPr="0080410C" w:rsidRDefault="00F4020F" w:rsidP="00262EA4">
            <w:pPr>
              <w:jc w:val="center"/>
              <w:rPr>
                <w:b/>
                <w:sz w:val="24"/>
                <w:szCs w:val="24"/>
              </w:rPr>
            </w:pPr>
            <w:r w:rsidRPr="0080410C">
              <w:rPr>
                <w:b/>
                <w:sz w:val="24"/>
                <w:szCs w:val="24"/>
              </w:rPr>
              <w:t>в баллах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37FE" w14:textId="77777777" w:rsidR="00F4020F" w:rsidRPr="0080410C" w:rsidRDefault="00F4020F" w:rsidP="00262EA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0410C">
              <w:rPr>
                <w:b/>
                <w:sz w:val="24"/>
                <w:szCs w:val="24"/>
              </w:rPr>
              <w:t>Примечание</w:t>
            </w:r>
          </w:p>
        </w:tc>
      </w:tr>
      <w:tr w:rsidR="00F4020F" w:rsidRPr="0080410C" w14:paraId="40BEBEDE" w14:textId="77777777" w:rsidTr="00262EA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30615" w14:textId="77777777" w:rsidR="00F4020F" w:rsidRPr="0080410C" w:rsidRDefault="00F4020F" w:rsidP="00262EA4">
            <w:pPr>
              <w:snapToGrid w:val="0"/>
              <w:jc w:val="center"/>
              <w:rPr>
                <w:sz w:val="24"/>
                <w:szCs w:val="24"/>
              </w:rPr>
            </w:pPr>
            <w:r w:rsidRPr="0080410C">
              <w:rPr>
                <w:sz w:val="24"/>
                <w:szCs w:val="24"/>
              </w:rPr>
              <w:t>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D5AF4" w14:textId="77777777" w:rsidR="00F4020F" w:rsidRPr="0080410C" w:rsidRDefault="00F4020F" w:rsidP="00262EA4">
            <w:pPr>
              <w:snapToGrid w:val="0"/>
              <w:rPr>
                <w:sz w:val="24"/>
                <w:szCs w:val="24"/>
              </w:rPr>
            </w:pPr>
            <w:r w:rsidRPr="0080410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6F7E9" w14:textId="77777777" w:rsidR="00F4020F" w:rsidRPr="0080410C" w:rsidRDefault="00F4020F" w:rsidP="00262E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1AB77" w14:textId="77777777" w:rsidR="00F4020F" w:rsidRPr="0080410C" w:rsidRDefault="00F4020F" w:rsidP="00262E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BDDF5" w14:textId="77777777" w:rsidR="00F4020F" w:rsidRPr="0080410C" w:rsidRDefault="00F4020F" w:rsidP="00262EA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4020F" w:rsidRPr="0080410C" w14:paraId="4ACBE6F0" w14:textId="77777777" w:rsidTr="00262EA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D33B2" w14:textId="77777777" w:rsidR="00F4020F" w:rsidRPr="0080410C" w:rsidRDefault="00F4020F" w:rsidP="00262EA4">
            <w:pPr>
              <w:snapToGrid w:val="0"/>
              <w:jc w:val="center"/>
              <w:rPr>
                <w:sz w:val="24"/>
                <w:szCs w:val="24"/>
              </w:rPr>
            </w:pPr>
            <w:r w:rsidRPr="0080410C">
              <w:rPr>
                <w:sz w:val="24"/>
                <w:szCs w:val="24"/>
              </w:rPr>
              <w:t>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526D4" w14:textId="77777777" w:rsidR="00F4020F" w:rsidRPr="0080410C" w:rsidRDefault="00F4020F" w:rsidP="00262EA4">
            <w:pPr>
              <w:snapToGrid w:val="0"/>
              <w:rPr>
                <w:sz w:val="24"/>
                <w:szCs w:val="24"/>
              </w:rPr>
            </w:pPr>
            <w:r w:rsidRPr="0080410C">
              <w:rPr>
                <w:sz w:val="24"/>
                <w:szCs w:val="24"/>
              </w:rPr>
              <w:t>Литература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F73E6" w14:textId="77777777" w:rsidR="00F4020F" w:rsidRPr="0080410C" w:rsidRDefault="00F4020F" w:rsidP="00262E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E1313" w14:textId="77777777" w:rsidR="00F4020F" w:rsidRPr="0080410C" w:rsidRDefault="00F4020F" w:rsidP="00262E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958B" w14:textId="77777777" w:rsidR="00F4020F" w:rsidRPr="0080410C" w:rsidRDefault="00F4020F" w:rsidP="00262EA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4020F" w:rsidRPr="0080410C" w14:paraId="55331E1C" w14:textId="77777777" w:rsidTr="00262EA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75F54" w14:textId="77777777" w:rsidR="00F4020F" w:rsidRPr="0080410C" w:rsidRDefault="00F4020F" w:rsidP="00262EA4">
            <w:pPr>
              <w:snapToGrid w:val="0"/>
              <w:jc w:val="center"/>
              <w:rPr>
                <w:sz w:val="24"/>
                <w:szCs w:val="24"/>
              </w:rPr>
            </w:pPr>
            <w:r w:rsidRPr="0080410C">
              <w:rPr>
                <w:sz w:val="24"/>
                <w:szCs w:val="24"/>
              </w:rPr>
              <w:t>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0E0B3" w14:textId="77777777" w:rsidR="00F4020F" w:rsidRPr="0080410C" w:rsidRDefault="00F4020F" w:rsidP="00262EA4">
            <w:pPr>
              <w:snapToGrid w:val="0"/>
              <w:rPr>
                <w:sz w:val="24"/>
                <w:szCs w:val="24"/>
              </w:rPr>
            </w:pPr>
            <w:r w:rsidRPr="0080410C">
              <w:rPr>
                <w:sz w:val="24"/>
                <w:szCs w:val="24"/>
              </w:rPr>
              <w:t>История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8FBEE" w14:textId="77777777" w:rsidR="00F4020F" w:rsidRPr="0080410C" w:rsidRDefault="00F4020F" w:rsidP="00262E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5CF8D" w14:textId="77777777" w:rsidR="00F4020F" w:rsidRPr="0080410C" w:rsidRDefault="00F4020F" w:rsidP="00262E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811E4" w14:textId="77777777" w:rsidR="00F4020F" w:rsidRPr="0080410C" w:rsidRDefault="00F4020F" w:rsidP="00262EA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2517008D" w14:textId="77777777" w:rsidR="00F4020F" w:rsidRPr="0080410C" w:rsidRDefault="00F4020F" w:rsidP="00F4020F">
      <w:pPr>
        <w:jc w:val="both"/>
      </w:pPr>
    </w:p>
    <w:p w14:paraId="7E7CD5AB" w14:textId="77777777" w:rsidR="00F4020F" w:rsidRPr="0080410C" w:rsidRDefault="00F4020F" w:rsidP="00F4020F">
      <w:pPr>
        <w:ind w:firstLine="708"/>
        <w:jc w:val="both"/>
        <w:rPr>
          <w:sz w:val="24"/>
          <w:szCs w:val="24"/>
        </w:rPr>
      </w:pPr>
      <w:r w:rsidRPr="0080410C">
        <w:rPr>
          <w:sz w:val="24"/>
          <w:szCs w:val="24"/>
        </w:rPr>
        <w:t xml:space="preserve">Рисунки, таблицы, диаграммы и иные объекты предоставляются как в тексте статьи, так и </w:t>
      </w:r>
      <w:r w:rsidRPr="0080410C">
        <w:rPr>
          <w:b/>
          <w:sz w:val="24"/>
          <w:szCs w:val="24"/>
        </w:rPr>
        <w:t xml:space="preserve">отдельными файлами в форматах </w:t>
      </w:r>
      <w:r w:rsidRPr="0080410C">
        <w:rPr>
          <w:b/>
          <w:sz w:val="24"/>
          <w:szCs w:val="24"/>
          <w:lang w:val="en-US"/>
        </w:rPr>
        <w:t>doc</w:t>
      </w:r>
      <w:r w:rsidRPr="0080410C">
        <w:rPr>
          <w:b/>
          <w:sz w:val="24"/>
          <w:szCs w:val="24"/>
        </w:rPr>
        <w:t xml:space="preserve">, </w:t>
      </w:r>
      <w:proofErr w:type="spellStart"/>
      <w:r w:rsidRPr="0080410C">
        <w:rPr>
          <w:b/>
          <w:sz w:val="24"/>
          <w:szCs w:val="24"/>
          <w:lang w:val="en-US"/>
        </w:rPr>
        <w:t>docx</w:t>
      </w:r>
      <w:proofErr w:type="spellEnd"/>
      <w:r w:rsidRPr="0080410C">
        <w:rPr>
          <w:b/>
          <w:sz w:val="24"/>
          <w:szCs w:val="24"/>
        </w:rPr>
        <w:t xml:space="preserve">, </w:t>
      </w:r>
      <w:proofErr w:type="spellStart"/>
      <w:r w:rsidRPr="0080410C">
        <w:rPr>
          <w:b/>
          <w:sz w:val="24"/>
          <w:szCs w:val="24"/>
          <w:lang w:val="en-US"/>
        </w:rPr>
        <w:t>png</w:t>
      </w:r>
      <w:proofErr w:type="spellEnd"/>
      <w:r w:rsidRPr="0080410C">
        <w:rPr>
          <w:b/>
          <w:sz w:val="24"/>
          <w:szCs w:val="24"/>
        </w:rPr>
        <w:t xml:space="preserve">, </w:t>
      </w:r>
      <w:r w:rsidRPr="0080410C">
        <w:rPr>
          <w:b/>
          <w:sz w:val="24"/>
          <w:szCs w:val="24"/>
          <w:lang w:val="en-US"/>
        </w:rPr>
        <w:t>jpeg</w:t>
      </w:r>
      <w:r w:rsidRPr="0080410C">
        <w:rPr>
          <w:b/>
          <w:sz w:val="24"/>
          <w:szCs w:val="24"/>
        </w:rPr>
        <w:t xml:space="preserve">, </w:t>
      </w:r>
      <w:r w:rsidRPr="0080410C">
        <w:rPr>
          <w:b/>
          <w:sz w:val="24"/>
          <w:szCs w:val="24"/>
          <w:lang w:val="en-US"/>
        </w:rPr>
        <w:t>tiff</w:t>
      </w:r>
      <w:r w:rsidRPr="0080410C">
        <w:rPr>
          <w:b/>
          <w:sz w:val="24"/>
          <w:szCs w:val="24"/>
        </w:rPr>
        <w:t xml:space="preserve">, </w:t>
      </w:r>
      <w:r w:rsidRPr="00C73F9C">
        <w:rPr>
          <w:b/>
          <w:sz w:val="24"/>
          <w:szCs w:val="24"/>
          <w:lang w:val="en-US"/>
        </w:rPr>
        <w:t>ex</w:t>
      </w:r>
      <w:r w:rsidR="008715A1" w:rsidRPr="00C73F9C">
        <w:rPr>
          <w:b/>
          <w:sz w:val="24"/>
          <w:szCs w:val="24"/>
        </w:rPr>
        <w:t>с</w:t>
      </w:r>
      <w:r w:rsidRPr="00C73F9C">
        <w:rPr>
          <w:b/>
          <w:sz w:val="24"/>
          <w:szCs w:val="24"/>
          <w:lang w:val="en-US"/>
        </w:rPr>
        <w:t>el</w:t>
      </w:r>
      <w:r w:rsidRPr="00C73F9C">
        <w:rPr>
          <w:sz w:val="24"/>
          <w:szCs w:val="24"/>
        </w:rPr>
        <w:t>.</w:t>
      </w:r>
    </w:p>
    <w:p w14:paraId="161E0705" w14:textId="77777777" w:rsidR="00F4020F" w:rsidRDefault="00F4020F" w:rsidP="00F4020F">
      <w:pPr>
        <w:jc w:val="right"/>
        <w:rPr>
          <w:b/>
          <w:i/>
          <w:sz w:val="24"/>
          <w:szCs w:val="24"/>
        </w:rPr>
      </w:pPr>
    </w:p>
    <w:p w14:paraId="19001513" w14:textId="77777777" w:rsidR="00F4020F" w:rsidRPr="00013BA5" w:rsidRDefault="00F4020F" w:rsidP="00F4020F">
      <w:pPr>
        <w:jc w:val="right"/>
        <w:rPr>
          <w:b/>
          <w:i/>
          <w:sz w:val="24"/>
          <w:szCs w:val="24"/>
        </w:rPr>
      </w:pPr>
    </w:p>
    <w:p w14:paraId="33352D9B" w14:textId="77777777" w:rsidR="008715A1" w:rsidRPr="00371187" w:rsidRDefault="008715A1" w:rsidP="008715A1">
      <w:pPr>
        <w:ind w:left="119"/>
        <w:jc w:val="center"/>
        <w:rPr>
          <w:b/>
          <w:sz w:val="24"/>
          <w:szCs w:val="24"/>
        </w:rPr>
      </w:pPr>
      <w:r w:rsidRPr="00371187">
        <w:rPr>
          <w:b/>
          <w:sz w:val="24"/>
          <w:szCs w:val="24"/>
        </w:rPr>
        <w:t>Примеры библиографического описания по ГОСТу Р 7.0.100–2018</w:t>
      </w:r>
    </w:p>
    <w:p w14:paraId="1A235386" w14:textId="77777777" w:rsidR="008715A1" w:rsidRPr="00371187" w:rsidRDefault="008715A1" w:rsidP="008715A1">
      <w:pPr>
        <w:pStyle w:val="1"/>
        <w:rPr>
          <w:b/>
          <w:bCs/>
          <w:szCs w:val="24"/>
        </w:rPr>
      </w:pPr>
    </w:p>
    <w:p w14:paraId="584808B4" w14:textId="77777777" w:rsidR="008715A1" w:rsidRPr="00371187" w:rsidRDefault="008715A1" w:rsidP="008715A1">
      <w:pPr>
        <w:pStyle w:val="1"/>
        <w:rPr>
          <w:b/>
          <w:bCs/>
          <w:szCs w:val="24"/>
        </w:rPr>
      </w:pPr>
      <w:r w:rsidRPr="00371187">
        <w:rPr>
          <w:b/>
          <w:bCs/>
          <w:szCs w:val="24"/>
        </w:rPr>
        <w:t>Описание книги 1, 2, 3 авторов</w:t>
      </w:r>
    </w:p>
    <w:p w14:paraId="5E82D71A" w14:textId="77777777" w:rsidR="008715A1" w:rsidRPr="00371187" w:rsidRDefault="008715A1" w:rsidP="008715A1">
      <w:pPr>
        <w:pStyle w:val="a5"/>
        <w:spacing w:after="60"/>
        <w:jc w:val="both"/>
        <w:rPr>
          <w:color w:val="212121"/>
          <w:sz w:val="24"/>
          <w:szCs w:val="24"/>
        </w:rPr>
      </w:pPr>
      <w:r w:rsidRPr="00371187">
        <w:rPr>
          <w:sz w:val="24"/>
          <w:szCs w:val="24"/>
        </w:rPr>
        <w:t xml:space="preserve">Филиппова, </w:t>
      </w:r>
      <w:r w:rsidRPr="00371187">
        <w:rPr>
          <w:spacing w:val="-3"/>
          <w:sz w:val="24"/>
          <w:szCs w:val="24"/>
        </w:rPr>
        <w:t xml:space="preserve">А. </w:t>
      </w:r>
      <w:r w:rsidRPr="00371187">
        <w:rPr>
          <w:sz w:val="24"/>
          <w:szCs w:val="24"/>
        </w:rPr>
        <w:t>Г. Российская социология детства: вчера, сегодня, завтра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монография / </w:t>
      </w:r>
      <w:r w:rsidRPr="00371187">
        <w:rPr>
          <w:spacing w:val="-3"/>
          <w:sz w:val="24"/>
          <w:szCs w:val="24"/>
        </w:rPr>
        <w:t xml:space="preserve">А. </w:t>
      </w:r>
      <w:r w:rsidRPr="00371187">
        <w:rPr>
          <w:sz w:val="24"/>
          <w:szCs w:val="24"/>
        </w:rPr>
        <w:t>Г. Филиппова. – Санкт-Петербург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</w:t>
      </w:r>
      <w:proofErr w:type="spellStart"/>
      <w:r w:rsidRPr="00371187">
        <w:rPr>
          <w:sz w:val="24"/>
          <w:szCs w:val="24"/>
        </w:rPr>
        <w:t>Астерион</w:t>
      </w:r>
      <w:proofErr w:type="spellEnd"/>
      <w:r w:rsidRPr="00371187">
        <w:rPr>
          <w:sz w:val="24"/>
          <w:szCs w:val="24"/>
        </w:rPr>
        <w:t xml:space="preserve">, 2016. – 195 с. – </w:t>
      </w:r>
      <w:r w:rsidRPr="00371187">
        <w:rPr>
          <w:color w:val="212121"/>
          <w:sz w:val="24"/>
          <w:szCs w:val="24"/>
        </w:rPr>
        <w:t>ISBN</w:t>
      </w:r>
      <w:r w:rsidRPr="00371187">
        <w:rPr>
          <w:color w:val="212121"/>
          <w:spacing w:val="-8"/>
          <w:sz w:val="24"/>
          <w:szCs w:val="24"/>
        </w:rPr>
        <w:t xml:space="preserve"> </w:t>
      </w:r>
      <w:r w:rsidRPr="00371187">
        <w:rPr>
          <w:color w:val="212121"/>
          <w:sz w:val="24"/>
          <w:szCs w:val="24"/>
        </w:rPr>
        <w:t>978-5-00045-405-3.</w:t>
      </w:r>
    </w:p>
    <w:p w14:paraId="5C82E7FF" w14:textId="77777777" w:rsidR="008715A1" w:rsidRPr="00371187" w:rsidRDefault="008715A1" w:rsidP="008715A1">
      <w:pPr>
        <w:pStyle w:val="a5"/>
        <w:spacing w:after="60"/>
        <w:jc w:val="both"/>
        <w:rPr>
          <w:sz w:val="24"/>
          <w:szCs w:val="24"/>
        </w:rPr>
      </w:pPr>
      <w:proofErr w:type="spellStart"/>
      <w:r w:rsidRPr="00371187">
        <w:rPr>
          <w:sz w:val="24"/>
          <w:szCs w:val="24"/>
        </w:rPr>
        <w:t>Конотопов</w:t>
      </w:r>
      <w:proofErr w:type="spellEnd"/>
      <w:r w:rsidRPr="00371187">
        <w:rPr>
          <w:sz w:val="24"/>
          <w:szCs w:val="24"/>
        </w:rPr>
        <w:t>, М. В. История экономики России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учебник / М. В. </w:t>
      </w:r>
      <w:proofErr w:type="spellStart"/>
      <w:r w:rsidRPr="00371187">
        <w:rPr>
          <w:sz w:val="24"/>
          <w:szCs w:val="24"/>
        </w:rPr>
        <w:t>Конотопов</w:t>
      </w:r>
      <w:proofErr w:type="spellEnd"/>
      <w:r w:rsidRPr="00371187">
        <w:rPr>
          <w:sz w:val="24"/>
          <w:szCs w:val="24"/>
        </w:rPr>
        <w:t xml:space="preserve">, </w:t>
      </w:r>
      <w:r w:rsidRPr="00371187">
        <w:rPr>
          <w:spacing w:val="-4"/>
          <w:sz w:val="24"/>
          <w:szCs w:val="24"/>
        </w:rPr>
        <w:t xml:space="preserve">С. </w:t>
      </w:r>
      <w:r w:rsidRPr="00371187">
        <w:rPr>
          <w:spacing w:val="-3"/>
          <w:sz w:val="24"/>
          <w:szCs w:val="24"/>
        </w:rPr>
        <w:t xml:space="preserve">И. </w:t>
      </w:r>
      <w:r w:rsidRPr="00371187">
        <w:rPr>
          <w:sz w:val="24"/>
          <w:szCs w:val="24"/>
        </w:rPr>
        <w:t>Сметанин. – 6-е изд., стер. – Москва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</w:t>
      </w:r>
      <w:proofErr w:type="spellStart"/>
      <w:r w:rsidRPr="00371187">
        <w:rPr>
          <w:sz w:val="24"/>
          <w:szCs w:val="24"/>
        </w:rPr>
        <w:t>КноРус</w:t>
      </w:r>
      <w:proofErr w:type="spellEnd"/>
      <w:r w:rsidRPr="00371187">
        <w:rPr>
          <w:sz w:val="24"/>
          <w:szCs w:val="24"/>
        </w:rPr>
        <w:t>, 2007. – 350 с. – ISBN</w:t>
      </w:r>
      <w:r w:rsidRPr="00371187">
        <w:rPr>
          <w:spacing w:val="-29"/>
          <w:sz w:val="24"/>
          <w:szCs w:val="24"/>
        </w:rPr>
        <w:t xml:space="preserve"> </w:t>
      </w:r>
      <w:r w:rsidRPr="00371187">
        <w:rPr>
          <w:sz w:val="24"/>
          <w:szCs w:val="24"/>
        </w:rPr>
        <w:t>978-5-406-01324-3.</w:t>
      </w:r>
    </w:p>
    <w:p w14:paraId="250AFC87" w14:textId="77777777" w:rsidR="008715A1" w:rsidRPr="00371187" w:rsidRDefault="008715A1" w:rsidP="008715A1">
      <w:pPr>
        <w:pStyle w:val="a5"/>
        <w:spacing w:after="60"/>
        <w:jc w:val="both"/>
        <w:rPr>
          <w:color w:val="212121"/>
          <w:sz w:val="24"/>
          <w:szCs w:val="24"/>
        </w:rPr>
      </w:pPr>
      <w:r w:rsidRPr="00371187">
        <w:rPr>
          <w:sz w:val="24"/>
          <w:szCs w:val="24"/>
        </w:rPr>
        <w:t>Парахина, В. Н. Муниципальное управление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учебное пособие / В. Н. Парахина, Е. В. </w:t>
      </w:r>
      <w:proofErr w:type="spellStart"/>
      <w:r w:rsidRPr="00371187">
        <w:rPr>
          <w:sz w:val="24"/>
          <w:szCs w:val="24"/>
        </w:rPr>
        <w:t>Галеев</w:t>
      </w:r>
      <w:proofErr w:type="spellEnd"/>
      <w:r w:rsidRPr="00371187">
        <w:rPr>
          <w:sz w:val="24"/>
          <w:szCs w:val="24"/>
        </w:rPr>
        <w:t>, Л. Н. Ганшина. – 2-е изд., стер. – Москва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</w:t>
      </w:r>
      <w:proofErr w:type="spellStart"/>
      <w:r w:rsidRPr="00371187">
        <w:rPr>
          <w:sz w:val="24"/>
          <w:szCs w:val="24"/>
        </w:rPr>
        <w:t>КноРус</w:t>
      </w:r>
      <w:proofErr w:type="spellEnd"/>
      <w:r w:rsidRPr="00371187">
        <w:rPr>
          <w:sz w:val="24"/>
          <w:szCs w:val="24"/>
        </w:rPr>
        <w:t xml:space="preserve">, 2008. – 489 с. – </w:t>
      </w:r>
      <w:r w:rsidRPr="00371187">
        <w:rPr>
          <w:color w:val="212121"/>
          <w:sz w:val="24"/>
          <w:szCs w:val="24"/>
        </w:rPr>
        <w:t>ISBN 978-5- 406-04048-5.</w:t>
      </w:r>
    </w:p>
    <w:p w14:paraId="3186872F" w14:textId="77777777" w:rsidR="008715A1" w:rsidRPr="00371187" w:rsidRDefault="008715A1" w:rsidP="008715A1">
      <w:pPr>
        <w:pStyle w:val="a5"/>
        <w:ind w:right="513"/>
        <w:jc w:val="both"/>
        <w:rPr>
          <w:sz w:val="24"/>
          <w:szCs w:val="24"/>
        </w:rPr>
      </w:pPr>
    </w:p>
    <w:p w14:paraId="10FCDC23" w14:textId="77777777" w:rsidR="008715A1" w:rsidRPr="00371187" w:rsidRDefault="008715A1" w:rsidP="008715A1">
      <w:pPr>
        <w:pStyle w:val="1"/>
        <w:rPr>
          <w:b/>
          <w:bCs/>
          <w:szCs w:val="24"/>
        </w:rPr>
      </w:pPr>
      <w:r w:rsidRPr="00371187">
        <w:rPr>
          <w:b/>
          <w:bCs/>
          <w:szCs w:val="24"/>
        </w:rPr>
        <w:t>Описание книги 4-х и более авторов</w:t>
      </w:r>
    </w:p>
    <w:p w14:paraId="4F95D7D2" w14:textId="77777777" w:rsidR="008715A1" w:rsidRPr="00371187" w:rsidRDefault="008715A1" w:rsidP="008715A1">
      <w:pPr>
        <w:pStyle w:val="a5"/>
        <w:spacing w:after="60"/>
        <w:jc w:val="both"/>
        <w:rPr>
          <w:sz w:val="24"/>
          <w:szCs w:val="24"/>
        </w:rPr>
      </w:pPr>
      <w:r w:rsidRPr="00371187">
        <w:rPr>
          <w:sz w:val="24"/>
          <w:szCs w:val="24"/>
        </w:rPr>
        <w:t>Организация деятельности правоохранительных органов по противодействию экстремизму и терроризму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монография / Е. Н. </w:t>
      </w:r>
      <w:proofErr w:type="spellStart"/>
      <w:r w:rsidRPr="00371187">
        <w:rPr>
          <w:sz w:val="24"/>
          <w:szCs w:val="24"/>
        </w:rPr>
        <w:t>Быстряков</w:t>
      </w:r>
      <w:proofErr w:type="spellEnd"/>
      <w:r w:rsidRPr="00371187">
        <w:rPr>
          <w:sz w:val="24"/>
          <w:szCs w:val="24"/>
        </w:rPr>
        <w:t xml:space="preserve">, Е. В. </w:t>
      </w:r>
      <w:proofErr w:type="spellStart"/>
      <w:r w:rsidRPr="00371187">
        <w:rPr>
          <w:sz w:val="24"/>
          <w:szCs w:val="24"/>
        </w:rPr>
        <w:t>Ионова</w:t>
      </w:r>
      <w:proofErr w:type="spellEnd"/>
      <w:r w:rsidRPr="00371187">
        <w:rPr>
          <w:sz w:val="24"/>
          <w:szCs w:val="24"/>
        </w:rPr>
        <w:t>, Н. Л. Потапова, А. Б. Смушкин. – Санкт-Петербург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</w:t>
      </w:r>
      <w:proofErr w:type="gramStart"/>
      <w:r w:rsidRPr="00371187">
        <w:rPr>
          <w:sz w:val="24"/>
          <w:szCs w:val="24"/>
        </w:rPr>
        <w:t>Лань, 2019. – 173 с. – (Учебники для вузов.</w:t>
      </w:r>
      <w:proofErr w:type="gramEnd"/>
      <w:r w:rsidRPr="00371187">
        <w:rPr>
          <w:sz w:val="24"/>
          <w:szCs w:val="24"/>
        </w:rPr>
        <w:t xml:space="preserve"> Специальная литература). – ISBN 978-5-8114-3329-2.</w:t>
      </w:r>
    </w:p>
    <w:p w14:paraId="42857A77" w14:textId="77777777" w:rsidR="008715A1" w:rsidRPr="00371187" w:rsidRDefault="008715A1" w:rsidP="008715A1">
      <w:pPr>
        <w:pStyle w:val="a5"/>
        <w:spacing w:after="60"/>
        <w:jc w:val="both"/>
        <w:rPr>
          <w:sz w:val="24"/>
          <w:szCs w:val="24"/>
        </w:rPr>
      </w:pPr>
      <w:r w:rsidRPr="00371187">
        <w:rPr>
          <w:sz w:val="24"/>
          <w:szCs w:val="24"/>
        </w:rPr>
        <w:t>Психодиагностика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учебное пособие / И. И. Юматова, Е. Г. Шевырева, М. А. </w:t>
      </w:r>
      <w:proofErr w:type="spellStart"/>
      <w:r w:rsidRPr="00371187">
        <w:rPr>
          <w:sz w:val="24"/>
          <w:szCs w:val="24"/>
        </w:rPr>
        <w:t>Вышквыркина</w:t>
      </w:r>
      <w:proofErr w:type="spellEnd"/>
      <w:r w:rsidRPr="00371187">
        <w:rPr>
          <w:sz w:val="24"/>
          <w:szCs w:val="24"/>
        </w:rPr>
        <w:t xml:space="preserve"> [и др.] ; под ред. А. К. Белоусовой, И. И. </w:t>
      </w:r>
      <w:proofErr w:type="spellStart"/>
      <w:r w:rsidRPr="00371187">
        <w:rPr>
          <w:sz w:val="24"/>
          <w:szCs w:val="24"/>
        </w:rPr>
        <w:t>Юматовой</w:t>
      </w:r>
      <w:proofErr w:type="spellEnd"/>
      <w:r w:rsidRPr="00371187">
        <w:rPr>
          <w:sz w:val="24"/>
          <w:szCs w:val="24"/>
        </w:rPr>
        <w:t>. – Ростов-на-Дону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Феникс, 2017. – 255 с. – (Высшее образование). – ISBN 978-5-222-26151-4.</w:t>
      </w:r>
    </w:p>
    <w:p w14:paraId="15B805A5" w14:textId="77777777" w:rsidR="008715A1" w:rsidRPr="001258CD" w:rsidRDefault="008715A1" w:rsidP="008715A1">
      <w:pPr>
        <w:pStyle w:val="1"/>
        <w:rPr>
          <w:b/>
          <w:bCs/>
          <w:szCs w:val="24"/>
        </w:rPr>
      </w:pPr>
    </w:p>
    <w:p w14:paraId="4FBD3952" w14:textId="77777777" w:rsidR="008715A1" w:rsidRPr="00371187" w:rsidRDefault="008715A1" w:rsidP="008715A1">
      <w:pPr>
        <w:pStyle w:val="1"/>
        <w:rPr>
          <w:b/>
          <w:bCs/>
          <w:szCs w:val="24"/>
        </w:rPr>
      </w:pPr>
      <w:r w:rsidRPr="00371187">
        <w:rPr>
          <w:b/>
          <w:bCs/>
          <w:szCs w:val="24"/>
        </w:rPr>
        <w:t>Многотомные издания</w:t>
      </w:r>
    </w:p>
    <w:p w14:paraId="294CE957" w14:textId="77777777" w:rsidR="008715A1" w:rsidRPr="00C73F9C" w:rsidRDefault="008715A1" w:rsidP="008715A1">
      <w:pPr>
        <w:pStyle w:val="a5"/>
        <w:spacing w:after="60"/>
        <w:jc w:val="both"/>
        <w:rPr>
          <w:sz w:val="24"/>
          <w:szCs w:val="24"/>
        </w:rPr>
      </w:pPr>
      <w:r w:rsidRPr="00C73F9C">
        <w:rPr>
          <w:sz w:val="24"/>
          <w:szCs w:val="24"/>
        </w:rPr>
        <w:t>Жукова, Н. С. Инженерные системы и сооружения</w:t>
      </w:r>
      <w:proofErr w:type="gramStart"/>
      <w:r w:rsidRPr="00C73F9C">
        <w:rPr>
          <w:sz w:val="24"/>
          <w:szCs w:val="24"/>
        </w:rPr>
        <w:t xml:space="preserve"> :</w:t>
      </w:r>
      <w:proofErr w:type="gramEnd"/>
      <w:r w:rsidRPr="00C73F9C">
        <w:rPr>
          <w:sz w:val="24"/>
          <w:szCs w:val="24"/>
        </w:rPr>
        <w:t xml:space="preserve"> учебное пособие :  в 3 ч. Ч. 1. Отопление и вентиляция / Н. С. Жукова, В. Н. Азаров</w:t>
      </w:r>
      <w:proofErr w:type="gramStart"/>
      <w:r w:rsidRPr="00C73F9C">
        <w:rPr>
          <w:sz w:val="24"/>
          <w:szCs w:val="24"/>
        </w:rPr>
        <w:t xml:space="preserve"> ;</w:t>
      </w:r>
      <w:proofErr w:type="gramEnd"/>
      <w:r w:rsidRPr="00C73F9C">
        <w:rPr>
          <w:sz w:val="24"/>
          <w:szCs w:val="24"/>
        </w:rPr>
        <w:t xml:space="preserve"> Волгоградский государственный технический университет. – Волгоград</w:t>
      </w:r>
      <w:proofErr w:type="gramStart"/>
      <w:r w:rsidRPr="00C73F9C">
        <w:rPr>
          <w:sz w:val="24"/>
          <w:szCs w:val="24"/>
        </w:rPr>
        <w:t xml:space="preserve"> :</w:t>
      </w:r>
      <w:proofErr w:type="gramEnd"/>
      <w:r w:rsidRPr="00C73F9C">
        <w:rPr>
          <w:sz w:val="24"/>
          <w:szCs w:val="24"/>
        </w:rPr>
        <w:t xml:space="preserve"> </w:t>
      </w:r>
      <w:proofErr w:type="spellStart"/>
      <w:r w:rsidRPr="00C73F9C">
        <w:rPr>
          <w:sz w:val="24"/>
          <w:szCs w:val="24"/>
        </w:rPr>
        <w:t>ВолгГТУ</w:t>
      </w:r>
      <w:proofErr w:type="spellEnd"/>
      <w:r w:rsidRPr="00C73F9C">
        <w:rPr>
          <w:sz w:val="24"/>
          <w:szCs w:val="24"/>
        </w:rPr>
        <w:t>, 2017. – 89, [3] с.</w:t>
      </w:r>
      <w:proofErr w:type="gramStart"/>
      <w:r w:rsidRPr="00C73F9C">
        <w:rPr>
          <w:sz w:val="24"/>
          <w:szCs w:val="24"/>
        </w:rPr>
        <w:t xml:space="preserve"> :</w:t>
      </w:r>
      <w:proofErr w:type="gramEnd"/>
      <w:r w:rsidRPr="00C73F9C">
        <w:rPr>
          <w:sz w:val="24"/>
          <w:szCs w:val="24"/>
        </w:rPr>
        <w:t xml:space="preserve"> ил. – ISBN 978-5- 9948-2526-6.</w:t>
      </w:r>
    </w:p>
    <w:p w14:paraId="06A06D53" w14:textId="77777777" w:rsidR="008715A1" w:rsidRPr="00C73F9C" w:rsidRDefault="008715A1" w:rsidP="008715A1">
      <w:pPr>
        <w:pStyle w:val="a5"/>
        <w:spacing w:after="60"/>
        <w:jc w:val="both"/>
        <w:rPr>
          <w:sz w:val="24"/>
          <w:szCs w:val="24"/>
        </w:rPr>
      </w:pPr>
      <w:r w:rsidRPr="00C73F9C">
        <w:rPr>
          <w:sz w:val="24"/>
          <w:szCs w:val="24"/>
        </w:rPr>
        <w:t xml:space="preserve">Криминология : учебник : в 2 т. Т. 2. Особенная часть / Ю. С. </w:t>
      </w:r>
      <w:proofErr w:type="spellStart"/>
      <w:r w:rsidRPr="00C73F9C">
        <w:rPr>
          <w:sz w:val="24"/>
          <w:szCs w:val="24"/>
        </w:rPr>
        <w:t>Жариков</w:t>
      </w:r>
      <w:proofErr w:type="spellEnd"/>
      <w:r w:rsidRPr="00C73F9C">
        <w:rPr>
          <w:sz w:val="24"/>
          <w:szCs w:val="24"/>
        </w:rPr>
        <w:t xml:space="preserve">, В. П. </w:t>
      </w:r>
      <w:proofErr w:type="spellStart"/>
      <w:r w:rsidRPr="00C73F9C">
        <w:rPr>
          <w:sz w:val="24"/>
          <w:szCs w:val="24"/>
        </w:rPr>
        <w:t>Ревин</w:t>
      </w:r>
      <w:proofErr w:type="spellEnd"/>
      <w:r w:rsidRPr="00C73F9C">
        <w:rPr>
          <w:sz w:val="24"/>
          <w:szCs w:val="24"/>
        </w:rPr>
        <w:t xml:space="preserve">, В. Д. Малков, В. В. </w:t>
      </w:r>
      <w:proofErr w:type="spellStart"/>
      <w:r w:rsidRPr="00C73F9C">
        <w:rPr>
          <w:sz w:val="24"/>
          <w:szCs w:val="24"/>
        </w:rPr>
        <w:t>Ревина</w:t>
      </w:r>
      <w:proofErr w:type="spellEnd"/>
      <w:r w:rsidRPr="00C73F9C">
        <w:rPr>
          <w:sz w:val="24"/>
          <w:szCs w:val="24"/>
        </w:rPr>
        <w:t>. – 2-е изд. – Москва</w:t>
      </w:r>
      <w:proofErr w:type="gramStart"/>
      <w:r w:rsidRPr="00C73F9C">
        <w:rPr>
          <w:sz w:val="24"/>
          <w:szCs w:val="24"/>
        </w:rPr>
        <w:t xml:space="preserve"> :</w:t>
      </w:r>
      <w:proofErr w:type="gramEnd"/>
      <w:r w:rsidRPr="00C73F9C">
        <w:rPr>
          <w:sz w:val="24"/>
          <w:szCs w:val="24"/>
        </w:rPr>
        <w:t xml:space="preserve"> </w:t>
      </w:r>
      <w:proofErr w:type="spellStart"/>
      <w:r w:rsidRPr="00C73F9C">
        <w:rPr>
          <w:sz w:val="24"/>
          <w:szCs w:val="24"/>
        </w:rPr>
        <w:t>Юрайт</w:t>
      </w:r>
      <w:proofErr w:type="spellEnd"/>
      <w:r w:rsidRPr="00C73F9C">
        <w:rPr>
          <w:sz w:val="24"/>
          <w:szCs w:val="24"/>
        </w:rPr>
        <w:t>, 2019. – 284 с. – (Университеты России). – ISBN 978-5-534-00178-5.</w:t>
      </w:r>
    </w:p>
    <w:p w14:paraId="538EBDE7" w14:textId="77777777" w:rsidR="008715A1" w:rsidRPr="00C73F9C" w:rsidRDefault="008715A1" w:rsidP="008715A1">
      <w:pPr>
        <w:pStyle w:val="a5"/>
        <w:spacing w:after="60"/>
        <w:jc w:val="both"/>
        <w:rPr>
          <w:sz w:val="24"/>
          <w:szCs w:val="24"/>
        </w:rPr>
      </w:pPr>
      <w:r w:rsidRPr="00C73F9C">
        <w:rPr>
          <w:sz w:val="24"/>
          <w:szCs w:val="24"/>
        </w:rPr>
        <w:t>Медведев, Д. А. Россия: становление правового государства</w:t>
      </w:r>
      <w:proofErr w:type="gramStart"/>
      <w:r w:rsidRPr="00C73F9C">
        <w:rPr>
          <w:sz w:val="24"/>
          <w:szCs w:val="24"/>
        </w:rPr>
        <w:t xml:space="preserve"> :</w:t>
      </w:r>
      <w:proofErr w:type="gramEnd"/>
      <w:r w:rsidRPr="00C73F9C">
        <w:rPr>
          <w:sz w:val="24"/>
          <w:szCs w:val="24"/>
        </w:rPr>
        <w:t xml:space="preserve"> выступления, статьи, документы : в 3 т. / Д. А. Медведев. – Москва</w:t>
      </w:r>
      <w:proofErr w:type="gramStart"/>
      <w:r w:rsidRPr="00C73F9C">
        <w:rPr>
          <w:sz w:val="24"/>
          <w:szCs w:val="24"/>
        </w:rPr>
        <w:t xml:space="preserve"> :</w:t>
      </w:r>
      <w:proofErr w:type="gramEnd"/>
      <w:r w:rsidRPr="00C73F9C">
        <w:rPr>
          <w:sz w:val="24"/>
          <w:szCs w:val="24"/>
        </w:rPr>
        <w:t xml:space="preserve"> Юридическая литература, 2010. – Т. 1. – 647 с. – ISBN 978-5-7260-1104-2.</w:t>
      </w:r>
    </w:p>
    <w:p w14:paraId="26181BF7" w14:textId="77777777" w:rsidR="008715A1" w:rsidRPr="00C73F9C" w:rsidRDefault="008715A1" w:rsidP="008715A1">
      <w:pPr>
        <w:pStyle w:val="a5"/>
        <w:jc w:val="both"/>
        <w:rPr>
          <w:sz w:val="24"/>
          <w:szCs w:val="24"/>
        </w:rPr>
      </w:pPr>
    </w:p>
    <w:p w14:paraId="05F58C6E" w14:textId="77777777" w:rsidR="008715A1" w:rsidRPr="00C73F9C" w:rsidRDefault="008715A1" w:rsidP="008715A1">
      <w:pPr>
        <w:pStyle w:val="1"/>
        <w:rPr>
          <w:b/>
          <w:bCs/>
          <w:szCs w:val="24"/>
        </w:rPr>
      </w:pPr>
      <w:r w:rsidRPr="00C73F9C">
        <w:rPr>
          <w:b/>
          <w:bCs/>
          <w:szCs w:val="24"/>
        </w:rPr>
        <w:t>Описание сборника</w:t>
      </w:r>
    </w:p>
    <w:p w14:paraId="38190631" w14:textId="77777777" w:rsidR="008715A1" w:rsidRPr="00371187" w:rsidRDefault="008715A1" w:rsidP="008715A1">
      <w:pPr>
        <w:pStyle w:val="a5"/>
        <w:tabs>
          <w:tab w:val="left" w:pos="9923"/>
        </w:tabs>
        <w:spacing w:after="60"/>
        <w:jc w:val="both"/>
        <w:rPr>
          <w:sz w:val="24"/>
          <w:szCs w:val="24"/>
        </w:rPr>
      </w:pPr>
      <w:r w:rsidRPr="00C73F9C">
        <w:rPr>
          <w:sz w:val="24"/>
          <w:szCs w:val="24"/>
        </w:rPr>
        <w:t>Вопросы лингвистики</w:t>
      </w:r>
      <w:proofErr w:type="gramStart"/>
      <w:r w:rsidRPr="00C73F9C">
        <w:rPr>
          <w:sz w:val="24"/>
          <w:szCs w:val="24"/>
        </w:rPr>
        <w:t xml:space="preserve"> :</w:t>
      </w:r>
      <w:proofErr w:type="gramEnd"/>
      <w:r w:rsidRPr="00C73F9C">
        <w:rPr>
          <w:sz w:val="24"/>
          <w:szCs w:val="24"/>
        </w:rPr>
        <w:t xml:space="preserve"> сборник статей / ред. О. А. Осипова ; Томский государственный педагогический институт. – Томск</w:t>
      </w:r>
      <w:proofErr w:type="gramStart"/>
      <w:r w:rsidRPr="00C73F9C">
        <w:rPr>
          <w:sz w:val="24"/>
          <w:szCs w:val="24"/>
        </w:rPr>
        <w:t xml:space="preserve"> :</w:t>
      </w:r>
      <w:proofErr w:type="gramEnd"/>
      <w:r w:rsidRPr="00C73F9C">
        <w:rPr>
          <w:sz w:val="24"/>
          <w:szCs w:val="24"/>
        </w:rPr>
        <w:t xml:space="preserve"> ТГУ, 1975. – </w:t>
      </w:r>
      <w:proofErr w:type="spellStart"/>
      <w:r w:rsidRPr="00C73F9C">
        <w:rPr>
          <w:sz w:val="24"/>
          <w:szCs w:val="24"/>
        </w:rPr>
        <w:t>Вып</w:t>
      </w:r>
      <w:proofErr w:type="spellEnd"/>
      <w:r w:rsidRPr="00C73F9C">
        <w:rPr>
          <w:sz w:val="24"/>
          <w:szCs w:val="24"/>
        </w:rPr>
        <w:t>. 4. – 110 с.</w:t>
      </w:r>
    </w:p>
    <w:p w14:paraId="330F626A" w14:textId="77777777" w:rsidR="008715A1" w:rsidRPr="00371187" w:rsidRDefault="008715A1" w:rsidP="008715A1">
      <w:pPr>
        <w:pStyle w:val="a5"/>
        <w:tabs>
          <w:tab w:val="left" w:pos="9923"/>
        </w:tabs>
        <w:spacing w:after="60"/>
        <w:jc w:val="both"/>
        <w:rPr>
          <w:sz w:val="24"/>
          <w:szCs w:val="24"/>
        </w:rPr>
      </w:pPr>
      <w:r w:rsidRPr="00371187">
        <w:rPr>
          <w:sz w:val="24"/>
          <w:szCs w:val="24"/>
        </w:rPr>
        <w:lastRenderedPageBreak/>
        <w:t>Современные аспекты адаптивной физической культуры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материалы I Всероссийской научно-практической конференции. Томск, 26</w:t>
      </w:r>
      <w:r>
        <w:rPr>
          <w:sz w:val="24"/>
          <w:szCs w:val="24"/>
        </w:rPr>
        <w:t>–</w:t>
      </w:r>
      <w:r w:rsidRPr="00371187">
        <w:rPr>
          <w:sz w:val="24"/>
          <w:szCs w:val="24"/>
        </w:rPr>
        <w:t xml:space="preserve">27 окт. 2007 г. / отв. ред. С. Б. </w:t>
      </w:r>
      <w:proofErr w:type="spellStart"/>
      <w:r w:rsidRPr="00371187">
        <w:rPr>
          <w:sz w:val="24"/>
          <w:szCs w:val="24"/>
        </w:rPr>
        <w:t>Нарзуллаев</w:t>
      </w:r>
      <w:proofErr w:type="spellEnd"/>
      <w:r w:rsidRPr="00371187">
        <w:rPr>
          <w:sz w:val="24"/>
          <w:szCs w:val="24"/>
        </w:rPr>
        <w:t>. – Томск, 2007. – 237 с. – ISBN 5-85117-204-5.</w:t>
      </w:r>
    </w:p>
    <w:p w14:paraId="703F4376" w14:textId="77777777" w:rsidR="008715A1" w:rsidRPr="00371187" w:rsidRDefault="008715A1" w:rsidP="008715A1">
      <w:pPr>
        <w:pStyle w:val="a5"/>
        <w:ind w:right="280"/>
        <w:jc w:val="both"/>
        <w:rPr>
          <w:sz w:val="24"/>
          <w:szCs w:val="24"/>
        </w:rPr>
      </w:pPr>
    </w:p>
    <w:p w14:paraId="460C0698" w14:textId="77777777" w:rsidR="008715A1" w:rsidRPr="00371187" w:rsidRDefault="008715A1" w:rsidP="008715A1">
      <w:pPr>
        <w:pStyle w:val="1"/>
        <w:rPr>
          <w:b/>
          <w:bCs/>
          <w:szCs w:val="24"/>
        </w:rPr>
      </w:pPr>
      <w:r w:rsidRPr="00371187">
        <w:rPr>
          <w:b/>
          <w:bCs/>
          <w:szCs w:val="24"/>
        </w:rPr>
        <w:t>Рецензия</w:t>
      </w:r>
    </w:p>
    <w:p w14:paraId="5665D174" w14:textId="77777777" w:rsidR="008715A1" w:rsidRPr="00371187" w:rsidRDefault="008715A1" w:rsidP="008715A1">
      <w:pPr>
        <w:pStyle w:val="a5"/>
        <w:spacing w:after="60"/>
        <w:jc w:val="both"/>
        <w:rPr>
          <w:sz w:val="24"/>
          <w:szCs w:val="24"/>
        </w:rPr>
      </w:pPr>
      <w:r w:rsidRPr="00371187">
        <w:rPr>
          <w:sz w:val="24"/>
          <w:szCs w:val="24"/>
        </w:rPr>
        <w:t>Александров, К. Из истории белого движения / К. Александров // Мир библиографии. – 1998. – № 2. – С. 94</w:t>
      </w:r>
      <w:r>
        <w:rPr>
          <w:sz w:val="24"/>
          <w:szCs w:val="24"/>
        </w:rPr>
        <w:t>–</w:t>
      </w:r>
      <w:r w:rsidRPr="00371187">
        <w:rPr>
          <w:sz w:val="24"/>
          <w:szCs w:val="24"/>
        </w:rPr>
        <w:t xml:space="preserve">95. – </w:t>
      </w:r>
      <w:proofErr w:type="spellStart"/>
      <w:r w:rsidRPr="00371187">
        <w:rPr>
          <w:sz w:val="24"/>
          <w:szCs w:val="24"/>
        </w:rPr>
        <w:t>Рец</w:t>
      </w:r>
      <w:proofErr w:type="spellEnd"/>
      <w:r w:rsidRPr="00371187">
        <w:rPr>
          <w:sz w:val="24"/>
          <w:szCs w:val="24"/>
        </w:rPr>
        <w:t>. на кн.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Библиографический справочник высших чинов Добровольческой армии и Вооруженных сил Юга России : (материалы к истории белого движения) / Н. Н. </w:t>
      </w:r>
      <w:proofErr w:type="spellStart"/>
      <w:r w:rsidRPr="00371187">
        <w:rPr>
          <w:sz w:val="24"/>
          <w:szCs w:val="24"/>
        </w:rPr>
        <w:t>Рутыч</w:t>
      </w:r>
      <w:proofErr w:type="spellEnd"/>
      <w:r w:rsidRPr="00371187">
        <w:rPr>
          <w:sz w:val="24"/>
          <w:szCs w:val="24"/>
        </w:rPr>
        <w:t>. – Москва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</w:t>
      </w:r>
      <w:proofErr w:type="spellStart"/>
      <w:r w:rsidRPr="00371187">
        <w:rPr>
          <w:sz w:val="24"/>
          <w:szCs w:val="24"/>
        </w:rPr>
        <w:t>Regnum</w:t>
      </w:r>
      <w:proofErr w:type="spellEnd"/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Рос. Архив, 1997. – 295 с.</w:t>
      </w:r>
    </w:p>
    <w:p w14:paraId="1B213FFC" w14:textId="77777777" w:rsidR="008715A1" w:rsidRPr="00371187" w:rsidRDefault="008715A1" w:rsidP="008715A1">
      <w:pPr>
        <w:pStyle w:val="1"/>
        <w:jc w:val="both"/>
        <w:rPr>
          <w:szCs w:val="24"/>
        </w:rPr>
      </w:pPr>
    </w:p>
    <w:p w14:paraId="65A06F27" w14:textId="77777777" w:rsidR="008715A1" w:rsidRPr="00371187" w:rsidRDefault="008715A1" w:rsidP="008715A1">
      <w:pPr>
        <w:pStyle w:val="1"/>
        <w:rPr>
          <w:b/>
          <w:bCs/>
          <w:szCs w:val="24"/>
        </w:rPr>
      </w:pPr>
      <w:r w:rsidRPr="00371187">
        <w:rPr>
          <w:b/>
          <w:bCs/>
          <w:szCs w:val="24"/>
        </w:rPr>
        <w:t>Законодательные материалы</w:t>
      </w:r>
    </w:p>
    <w:p w14:paraId="56D50561" w14:textId="77777777" w:rsidR="008715A1" w:rsidRPr="00371187" w:rsidRDefault="008715A1" w:rsidP="008715A1">
      <w:pPr>
        <w:pStyle w:val="a5"/>
        <w:spacing w:after="60"/>
        <w:jc w:val="both"/>
        <w:rPr>
          <w:sz w:val="24"/>
          <w:szCs w:val="24"/>
        </w:rPr>
      </w:pPr>
      <w:r w:rsidRPr="00371187">
        <w:rPr>
          <w:sz w:val="24"/>
          <w:szCs w:val="24"/>
        </w:rPr>
        <w:t>Российская Федерация. Законы. Об общих принципах организации местного самоуправления в Российской Федерации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Федеральный закон № 131-ФЗ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[принят Государственной думой 16 сентября 2003 года : одобрен Советом Федерации 24 сентября 2003 года]. – Москва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Проспект</w:t>
      </w:r>
      <w:proofErr w:type="gramStart"/>
      <w:r w:rsidRPr="00371187">
        <w:rPr>
          <w:sz w:val="24"/>
          <w:szCs w:val="24"/>
        </w:rPr>
        <w:t xml:space="preserve"> ;</w:t>
      </w:r>
      <w:proofErr w:type="gramEnd"/>
      <w:r w:rsidRPr="00371187">
        <w:rPr>
          <w:sz w:val="24"/>
          <w:szCs w:val="24"/>
        </w:rPr>
        <w:t xml:space="preserve"> Санкт-Петербург : Кодекс, 2017. – 158 с. – ISBN 978-5- 392-26365-3.</w:t>
      </w:r>
    </w:p>
    <w:p w14:paraId="453C4EC0" w14:textId="77777777" w:rsidR="008715A1" w:rsidRPr="00371187" w:rsidRDefault="008715A1" w:rsidP="008715A1">
      <w:pPr>
        <w:pStyle w:val="a5"/>
        <w:ind w:right="246"/>
        <w:jc w:val="both"/>
        <w:rPr>
          <w:sz w:val="24"/>
          <w:szCs w:val="24"/>
        </w:rPr>
      </w:pPr>
    </w:p>
    <w:p w14:paraId="35A606E6" w14:textId="77777777" w:rsidR="008715A1" w:rsidRPr="00371187" w:rsidRDefault="008715A1" w:rsidP="008715A1">
      <w:pPr>
        <w:pStyle w:val="a5"/>
        <w:ind w:right="246"/>
        <w:rPr>
          <w:b/>
          <w:bCs/>
          <w:sz w:val="24"/>
          <w:szCs w:val="24"/>
          <w:lang w:val="en-US"/>
        </w:rPr>
      </w:pPr>
      <w:r w:rsidRPr="00371187">
        <w:rPr>
          <w:b/>
          <w:bCs/>
          <w:sz w:val="24"/>
          <w:szCs w:val="24"/>
        </w:rPr>
        <w:t>Описание</w:t>
      </w:r>
      <w:r w:rsidRPr="00371187">
        <w:rPr>
          <w:b/>
          <w:bCs/>
          <w:sz w:val="24"/>
          <w:szCs w:val="24"/>
          <w:lang w:val="en-US"/>
        </w:rPr>
        <w:t xml:space="preserve"> </w:t>
      </w:r>
      <w:r w:rsidRPr="00371187">
        <w:rPr>
          <w:b/>
          <w:bCs/>
          <w:sz w:val="24"/>
          <w:szCs w:val="24"/>
        </w:rPr>
        <w:t>литературы</w:t>
      </w:r>
      <w:r w:rsidRPr="00371187">
        <w:rPr>
          <w:b/>
          <w:bCs/>
          <w:sz w:val="24"/>
          <w:szCs w:val="24"/>
          <w:lang w:val="en-US"/>
        </w:rPr>
        <w:t xml:space="preserve"> </w:t>
      </w:r>
      <w:r w:rsidRPr="00371187">
        <w:rPr>
          <w:b/>
          <w:bCs/>
          <w:sz w:val="24"/>
          <w:szCs w:val="24"/>
        </w:rPr>
        <w:t>на</w:t>
      </w:r>
      <w:r w:rsidRPr="00371187">
        <w:rPr>
          <w:b/>
          <w:bCs/>
          <w:sz w:val="24"/>
          <w:szCs w:val="24"/>
          <w:lang w:val="en-US"/>
        </w:rPr>
        <w:t xml:space="preserve"> </w:t>
      </w:r>
      <w:r w:rsidRPr="00371187">
        <w:rPr>
          <w:b/>
          <w:bCs/>
          <w:sz w:val="24"/>
          <w:szCs w:val="24"/>
        </w:rPr>
        <w:t>иностранных</w:t>
      </w:r>
      <w:r w:rsidRPr="00371187">
        <w:rPr>
          <w:b/>
          <w:bCs/>
          <w:sz w:val="24"/>
          <w:szCs w:val="24"/>
          <w:lang w:val="en-US"/>
        </w:rPr>
        <w:t xml:space="preserve"> </w:t>
      </w:r>
      <w:r w:rsidRPr="00371187">
        <w:rPr>
          <w:b/>
          <w:bCs/>
          <w:sz w:val="24"/>
          <w:szCs w:val="24"/>
        </w:rPr>
        <w:t>языках</w:t>
      </w:r>
    </w:p>
    <w:p w14:paraId="3D6375A7" w14:textId="77777777" w:rsidR="008715A1" w:rsidRPr="00371187" w:rsidRDefault="008715A1" w:rsidP="008715A1">
      <w:pPr>
        <w:pStyle w:val="a5"/>
        <w:spacing w:after="60"/>
        <w:jc w:val="both"/>
        <w:rPr>
          <w:sz w:val="24"/>
          <w:szCs w:val="24"/>
          <w:lang w:val="en-US"/>
        </w:rPr>
      </w:pPr>
      <w:r w:rsidRPr="00371187">
        <w:rPr>
          <w:sz w:val="24"/>
          <w:szCs w:val="24"/>
          <w:lang w:val="en-US"/>
        </w:rPr>
        <w:t xml:space="preserve">Wiseman, T. The Money Motive / T. Wiseman. – </w:t>
      </w:r>
      <w:proofErr w:type="gramStart"/>
      <w:r w:rsidRPr="00371187">
        <w:rPr>
          <w:sz w:val="24"/>
          <w:szCs w:val="24"/>
          <w:lang w:val="en-US"/>
        </w:rPr>
        <w:t>London :</w:t>
      </w:r>
      <w:proofErr w:type="gramEnd"/>
      <w:r w:rsidRPr="00371187">
        <w:rPr>
          <w:sz w:val="24"/>
          <w:szCs w:val="24"/>
          <w:lang w:val="en-US"/>
        </w:rPr>
        <w:t xml:space="preserve"> Hodder &amp; Stoughton, 1974. – 285 p.</w:t>
      </w:r>
    </w:p>
    <w:p w14:paraId="2BA5682D" w14:textId="77777777" w:rsidR="008715A1" w:rsidRPr="00371187" w:rsidRDefault="008715A1" w:rsidP="008715A1">
      <w:pPr>
        <w:pStyle w:val="a5"/>
        <w:tabs>
          <w:tab w:val="left" w:pos="9356"/>
          <w:tab w:val="left" w:pos="9923"/>
        </w:tabs>
        <w:spacing w:after="60"/>
        <w:jc w:val="both"/>
        <w:rPr>
          <w:sz w:val="24"/>
          <w:szCs w:val="24"/>
          <w:lang w:val="en-US"/>
        </w:rPr>
      </w:pPr>
      <w:r w:rsidRPr="00371187">
        <w:rPr>
          <w:sz w:val="24"/>
          <w:szCs w:val="24"/>
          <w:lang w:val="en-US"/>
        </w:rPr>
        <w:t xml:space="preserve">Graham, R. J. Creating an environment for </w:t>
      </w:r>
      <w:proofErr w:type="spellStart"/>
      <w:r w:rsidRPr="00371187">
        <w:rPr>
          <w:sz w:val="24"/>
          <w:szCs w:val="24"/>
          <w:lang w:val="en-US"/>
        </w:rPr>
        <w:t>succesful</w:t>
      </w:r>
      <w:proofErr w:type="spellEnd"/>
      <w:r w:rsidRPr="00371187">
        <w:rPr>
          <w:sz w:val="24"/>
          <w:szCs w:val="24"/>
          <w:lang w:val="en-US"/>
        </w:rPr>
        <w:t xml:space="preserve"> project / R. J. Graham, R. L. Englund. – San </w:t>
      </w:r>
      <w:proofErr w:type="gramStart"/>
      <w:r w:rsidRPr="00371187">
        <w:rPr>
          <w:sz w:val="24"/>
          <w:szCs w:val="24"/>
          <w:lang w:val="en-US"/>
        </w:rPr>
        <w:t>Francisco :</w:t>
      </w:r>
      <w:proofErr w:type="gramEnd"/>
      <w:r w:rsidRPr="00371187">
        <w:rPr>
          <w:sz w:val="24"/>
          <w:szCs w:val="24"/>
          <w:lang w:val="en-US"/>
        </w:rPr>
        <w:t xml:space="preserve"> Jossey-Bass, 1997. – 253 p.</w:t>
      </w:r>
    </w:p>
    <w:p w14:paraId="039A5E64" w14:textId="77777777" w:rsidR="008715A1" w:rsidRPr="00371187" w:rsidRDefault="008715A1" w:rsidP="008715A1">
      <w:pPr>
        <w:pStyle w:val="a5"/>
        <w:ind w:right="486"/>
        <w:jc w:val="both"/>
        <w:rPr>
          <w:sz w:val="24"/>
          <w:szCs w:val="24"/>
          <w:lang w:val="en-US"/>
        </w:rPr>
      </w:pPr>
    </w:p>
    <w:p w14:paraId="5423E636" w14:textId="77777777" w:rsidR="008715A1" w:rsidRPr="00371187" w:rsidRDefault="008715A1" w:rsidP="008715A1">
      <w:pPr>
        <w:pStyle w:val="1"/>
        <w:rPr>
          <w:b/>
          <w:bCs/>
          <w:szCs w:val="24"/>
        </w:rPr>
      </w:pPr>
      <w:r w:rsidRPr="00371187">
        <w:rPr>
          <w:b/>
          <w:bCs/>
          <w:szCs w:val="24"/>
        </w:rPr>
        <w:t>Нормативные документы</w:t>
      </w:r>
    </w:p>
    <w:p w14:paraId="00439531" w14:textId="77777777" w:rsidR="008715A1" w:rsidRPr="00371187" w:rsidRDefault="008715A1" w:rsidP="008715A1">
      <w:pPr>
        <w:pStyle w:val="a5"/>
        <w:tabs>
          <w:tab w:val="left" w:pos="9923"/>
        </w:tabs>
        <w:spacing w:after="60"/>
        <w:jc w:val="both"/>
        <w:rPr>
          <w:sz w:val="24"/>
          <w:szCs w:val="24"/>
        </w:rPr>
      </w:pPr>
      <w:r w:rsidRPr="00371187">
        <w:rPr>
          <w:sz w:val="24"/>
          <w:szCs w:val="24"/>
        </w:rPr>
        <w:t>ГОСТ Р 57618.1–2017. Инфраструктура маломерного флота. Общие</w:t>
      </w:r>
      <w:r w:rsidRPr="00371187">
        <w:rPr>
          <w:sz w:val="24"/>
          <w:szCs w:val="24"/>
          <w:lang w:val="en-US"/>
        </w:rPr>
        <w:t xml:space="preserve"> </w:t>
      </w:r>
      <w:r w:rsidRPr="00371187">
        <w:rPr>
          <w:sz w:val="24"/>
          <w:szCs w:val="24"/>
        </w:rPr>
        <w:t>положения</w:t>
      </w:r>
      <w:r w:rsidRPr="00371187">
        <w:rPr>
          <w:sz w:val="24"/>
          <w:szCs w:val="24"/>
          <w:lang w:val="en-US"/>
        </w:rPr>
        <w:t xml:space="preserve"> = Small craft infrastructure. </w:t>
      </w:r>
      <w:proofErr w:type="spellStart"/>
      <w:r w:rsidRPr="00371187">
        <w:rPr>
          <w:sz w:val="24"/>
          <w:szCs w:val="24"/>
        </w:rPr>
        <w:t>General</w:t>
      </w:r>
      <w:proofErr w:type="spellEnd"/>
      <w:r w:rsidRPr="00371187">
        <w:rPr>
          <w:sz w:val="24"/>
          <w:szCs w:val="24"/>
        </w:rPr>
        <w:t xml:space="preserve"> </w:t>
      </w:r>
      <w:proofErr w:type="spellStart"/>
      <w:r w:rsidRPr="00371187">
        <w:rPr>
          <w:sz w:val="24"/>
          <w:szCs w:val="24"/>
        </w:rPr>
        <w:t>provisions</w:t>
      </w:r>
      <w:proofErr w:type="spellEnd"/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17 августа 2017 г. № 914-ст : введен впервые : дата введения 2018-01-01 / разработан ООО «</w:t>
      </w:r>
      <w:proofErr w:type="spellStart"/>
      <w:r w:rsidRPr="00371187">
        <w:rPr>
          <w:sz w:val="24"/>
          <w:szCs w:val="24"/>
        </w:rPr>
        <w:t>Техречсервис</w:t>
      </w:r>
      <w:proofErr w:type="spellEnd"/>
      <w:r w:rsidRPr="00371187">
        <w:rPr>
          <w:sz w:val="24"/>
          <w:szCs w:val="24"/>
        </w:rPr>
        <w:t>». – Москва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</w:t>
      </w:r>
      <w:proofErr w:type="spellStart"/>
      <w:r w:rsidRPr="00371187">
        <w:rPr>
          <w:sz w:val="24"/>
          <w:szCs w:val="24"/>
        </w:rPr>
        <w:t>Стандартинформ</w:t>
      </w:r>
      <w:proofErr w:type="spellEnd"/>
      <w:r w:rsidRPr="00371187">
        <w:rPr>
          <w:sz w:val="24"/>
          <w:szCs w:val="24"/>
        </w:rPr>
        <w:t>, 2017. – IV, 7 c.</w:t>
      </w:r>
    </w:p>
    <w:p w14:paraId="3BBF17AC" w14:textId="77777777" w:rsidR="008715A1" w:rsidRPr="00371187" w:rsidRDefault="008715A1" w:rsidP="008715A1">
      <w:pPr>
        <w:pStyle w:val="a5"/>
        <w:tabs>
          <w:tab w:val="left" w:pos="9923"/>
        </w:tabs>
        <w:spacing w:after="60"/>
        <w:jc w:val="both"/>
        <w:rPr>
          <w:sz w:val="24"/>
          <w:szCs w:val="24"/>
        </w:rPr>
      </w:pPr>
      <w:r w:rsidRPr="00371187">
        <w:rPr>
          <w:sz w:val="24"/>
          <w:szCs w:val="24"/>
        </w:rPr>
        <w:t xml:space="preserve">Патент № 2638963 Российская Федерация, МПК C08L 95/00 (2006.01), C04B 26/26 (2006.01). Концентрированное </w:t>
      </w:r>
      <w:proofErr w:type="spellStart"/>
      <w:r w:rsidRPr="00371187">
        <w:rPr>
          <w:sz w:val="24"/>
          <w:szCs w:val="24"/>
        </w:rPr>
        <w:t>полимербитумное</w:t>
      </w:r>
      <w:proofErr w:type="spellEnd"/>
      <w:r w:rsidRPr="00371187">
        <w:rPr>
          <w:sz w:val="24"/>
          <w:szCs w:val="24"/>
        </w:rPr>
        <w:t xml:space="preserve"> вяжущее для «сухого» ввода и способ его получения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№ 2017101011 : </w:t>
      </w:r>
      <w:proofErr w:type="spellStart"/>
      <w:r w:rsidRPr="00371187">
        <w:rPr>
          <w:sz w:val="24"/>
          <w:szCs w:val="24"/>
        </w:rPr>
        <w:t>заявл</w:t>
      </w:r>
      <w:proofErr w:type="spellEnd"/>
      <w:r w:rsidRPr="00371187">
        <w:rPr>
          <w:sz w:val="24"/>
          <w:szCs w:val="24"/>
        </w:rPr>
        <w:t xml:space="preserve">. 12.01.2017 : </w:t>
      </w:r>
      <w:proofErr w:type="spellStart"/>
      <w:r w:rsidRPr="00371187">
        <w:rPr>
          <w:sz w:val="24"/>
          <w:szCs w:val="24"/>
        </w:rPr>
        <w:t>опубл</w:t>
      </w:r>
      <w:proofErr w:type="spellEnd"/>
      <w:r w:rsidRPr="00371187">
        <w:rPr>
          <w:sz w:val="24"/>
          <w:szCs w:val="24"/>
        </w:rPr>
        <w:t>. 19.12.2017 / С. Г. Белкин, А. У. Дьяченко. – 7 с. : ил.</w:t>
      </w:r>
    </w:p>
    <w:p w14:paraId="2CFBF508" w14:textId="77777777" w:rsidR="008715A1" w:rsidRPr="00371187" w:rsidRDefault="008715A1" w:rsidP="008715A1">
      <w:pPr>
        <w:pStyle w:val="a5"/>
        <w:ind w:right="272"/>
        <w:jc w:val="both"/>
        <w:rPr>
          <w:sz w:val="24"/>
          <w:szCs w:val="24"/>
        </w:rPr>
      </w:pPr>
    </w:p>
    <w:p w14:paraId="58F40A13" w14:textId="77777777" w:rsidR="008715A1" w:rsidRPr="00371187" w:rsidRDefault="008715A1" w:rsidP="008715A1">
      <w:pPr>
        <w:pStyle w:val="1"/>
        <w:rPr>
          <w:b/>
          <w:bCs/>
          <w:szCs w:val="24"/>
        </w:rPr>
      </w:pPr>
      <w:r w:rsidRPr="00371187">
        <w:rPr>
          <w:b/>
          <w:bCs/>
          <w:szCs w:val="24"/>
        </w:rPr>
        <w:t>Неопубликованные документы</w:t>
      </w:r>
    </w:p>
    <w:p w14:paraId="25335066" w14:textId="77777777" w:rsidR="008715A1" w:rsidRPr="00371187" w:rsidRDefault="008715A1" w:rsidP="008715A1">
      <w:pPr>
        <w:pStyle w:val="a5"/>
        <w:spacing w:after="60"/>
        <w:jc w:val="both"/>
        <w:rPr>
          <w:sz w:val="24"/>
          <w:szCs w:val="24"/>
        </w:rPr>
      </w:pPr>
      <w:r w:rsidRPr="00371187">
        <w:rPr>
          <w:sz w:val="24"/>
          <w:szCs w:val="24"/>
        </w:rPr>
        <w:t>Аврамова, Е. В. Публичная библиотека в системе непрерывного библиотечно-информационного образования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специальность 05.25.03 Библиотековедение, </w:t>
      </w:r>
      <w:proofErr w:type="spellStart"/>
      <w:r w:rsidRPr="00371187">
        <w:rPr>
          <w:sz w:val="24"/>
          <w:szCs w:val="24"/>
        </w:rPr>
        <w:t>библио-графоведение</w:t>
      </w:r>
      <w:proofErr w:type="spellEnd"/>
      <w:r w:rsidRPr="00371187">
        <w:rPr>
          <w:sz w:val="24"/>
          <w:szCs w:val="24"/>
        </w:rPr>
        <w:t xml:space="preserve"> и книговедение : диссертация на соискание ученой степени кандидата педагогических наук / Е. В. Аврамова ; Санкт-Петербургский государственный институт культуры. – Санкт-Петербург, 2017. – 361 с.</w:t>
      </w:r>
    </w:p>
    <w:p w14:paraId="3CA01632" w14:textId="77777777" w:rsidR="008715A1" w:rsidRPr="00371187" w:rsidRDefault="008715A1" w:rsidP="008715A1">
      <w:pPr>
        <w:pStyle w:val="a5"/>
        <w:spacing w:after="60"/>
        <w:jc w:val="both"/>
        <w:rPr>
          <w:sz w:val="24"/>
          <w:szCs w:val="24"/>
        </w:rPr>
      </w:pPr>
      <w:proofErr w:type="spellStart"/>
      <w:r w:rsidRPr="00371187">
        <w:rPr>
          <w:sz w:val="24"/>
          <w:szCs w:val="24"/>
        </w:rPr>
        <w:t>Величковский</w:t>
      </w:r>
      <w:proofErr w:type="spellEnd"/>
      <w:r w:rsidRPr="00371187">
        <w:rPr>
          <w:sz w:val="24"/>
          <w:szCs w:val="24"/>
        </w:rPr>
        <w:t>, Б. Б. Функциональная организация рабочей памяти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специальность</w:t>
      </w:r>
      <w:r w:rsidRPr="005D6EE8">
        <w:rPr>
          <w:sz w:val="24"/>
          <w:szCs w:val="24"/>
        </w:rPr>
        <w:t xml:space="preserve"> </w:t>
      </w:r>
      <w:r w:rsidRPr="00371187">
        <w:rPr>
          <w:sz w:val="24"/>
          <w:szCs w:val="24"/>
        </w:rPr>
        <w:t xml:space="preserve">19.00.01 Общая психология, психология личности, история психологии : автореферат диссертации на соискание ученой степени доктора психологических наук / Б. Б. </w:t>
      </w:r>
      <w:proofErr w:type="spellStart"/>
      <w:r w:rsidRPr="00371187">
        <w:rPr>
          <w:sz w:val="24"/>
          <w:szCs w:val="24"/>
        </w:rPr>
        <w:t>Величковский</w:t>
      </w:r>
      <w:proofErr w:type="spellEnd"/>
      <w:r w:rsidRPr="00371187">
        <w:rPr>
          <w:sz w:val="24"/>
          <w:szCs w:val="24"/>
        </w:rPr>
        <w:t xml:space="preserve"> ; Московский государственный университет им. М. В. Ломоносова. – Москва, 2017. – 44 с.</w:t>
      </w:r>
    </w:p>
    <w:p w14:paraId="64805E65" w14:textId="77777777" w:rsidR="008715A1" w:rsidRPr="00371187" w:rsidRDefault="008715A1" w:rsidP="008715A1">
      <w:pPr>
        <w:pStyle w:val="1"/>
        <w:jc w:val="both"/>
        <w:rPr>
          <w:szCs w:val="24"/>
        </w:rPr>
      </w:pPr>
    </w:p>
    <w:p w14:paraId="2BB2278D" w14:textId="77777777" w:rsidR="008715A1" w:rsidRPr="00371187" w:rsidRDefault="008715A1" w:rsidP="008715A1">
      <w:pPr>
        <w:pStyle w:val="1"/>
        <w:rPr>
          <w:b/>
          <w:bCs/>
          <w:szCs w:val="24"/>
        </w:rPr>
      </w:pPr>
      <w:r w:rsidRPr="00371187">
        <w:rPr>
          <w:b/>
          <w:bCs/>
          <w:szCs w:val="24"/>
        </w:rPr>
        <w:t>Депонированные научные работы</w:t>
      </w:r>
    </w:p>
    <w:p w14:paraId="6CA42469" w14:textId="77777777" w:rsidR="008715A1" w:rsidRPr="00371187" w:rsidRDefault="008715A1" w:rsidP="008715A1">
      <w:pPr>
        <w:pStyle w:val="a5"/>
        <w:spacing w:after="60"/>
        <w:jc w:val="both"/>
        <w:rPr>
          <w:sz w:val="24"/>
          <w:szCs w:val="24"/>
        </w:rPr>
      </w:pPr>
      <w:r w:rsidRPr="00371187">
        <w:rPr>
          <w:sz w:val="24"/>
          <w:szCs w:val="24"/>
        </w:rPr>
        <w:t>Разумовский, В. А. Управление маркетинговыми исследованиями в регионе / В. А. Разумовский, Д. А. Андреев</w:t>
      </w:r>
      <w:proofErr w:type="gramStart"/>
      <w:r w:rsidRPr="00371187">
        <w:rPr>
          <w:sz w:val="24"/>
          <w:szCs w:val="24"/>
        </w:rPr>
        <w:t xml:space="preserve"> ;</w:t>
      </w:r>
      <w:proofErr w:type="gramEnd"/>
      <w:r w:rsidRPr="00371187">
        <w:rPr>
          <w:sz w:val="24"/>
          <w:szCs w:val="24"/>
        </w:rPr>
        <w:t xml:space="preserve"> Институт экономики города. – Москва, 2002. – 210 с. – </w:t>
      </w:r>
      <w:proofErr w:type="spellStart"/>
      <w:r w:rsidRPr="00371187">
        <w:rPr>
          <w:sz w:val="24"/>
          <w:szCs w:val="24"/>
        </w:rPr>
        <w:t>Деп</w:t>
      </w:r>
      <w:proofErr w:type="spellEnd"/>
      <w:r w:rsidRPr="00371187">
        <w:rPr>
          <w:sz w:val="24"/>
          <w:szCs w:val="24"/>
        </w:rPr>
        <w:t>. в ИНИОН РАН 15.02.2002, № 139876.</w:t>
      </w:r>
    </w:p>
    <w:p w14:paraId="7015C854" w14:textId="77777777" w:rsidR="008715A1" w:rsidRPr="00371187" w:rsidRDefault="008715A1" w:rsidP="008715A1">
      <w:pPr>
        <w:pStyle w:val="a5"/>
        <w:ind w:right="223"/>
        <w:jc w:val="both"/>
        <w:rPr>
          <w:sz w:val="24"/>
          <w:szCs w:val="24"/>
        </w:rPr>
      </w:pPr>
    </w:p>
    <w:p w14:paraId="0EB325D8" w14:textId="77777777" w:rsidR="008715A1" w:rsidRPr="00371187" w:rsidRDefault="008715A1" w:rsidP="008715A1">
      <w:pPr>
        <w:pStyle w:val="1"/>
        <w:rPr>
          <w:b/>
          <w:bCs/>
          <w:szCs w:val="24"/>
        </w:rPr>
      </w:pPr>
      <w:r w:rsidRPr="00371187">
        <w:rPr>
          <w:b/>
          <w:bCs/>
          <w:szCs w:val="24"/>
        </w:rPr>
        <w:lastRenderedPageBreak/>
        <w:t>Сериальные издания</w:t>
      </w:r>
    </w:p>
    <w:p w14:paraId="09BF9588" w14:textId="77777777" w:rsidR="008715A1" w:rsidRPr="00371187" w:rsidRDefault="008715A1" w:rsidP="008715A1">
      <w:pPr>
        <w:pStyle w:val="a5"/>
        <w:tabs>
          <w:tab w:val="left" w:pos="9923"/>
        </w:tabs>
        <w:spacing w:after="60"/>
        <w:jc w:val="both"/>
        <w:rPr>
          <w:sz w:val="24"/>
          <w:szCs w:val="24"/>
        </w:rPr>
      </w:pPr>
      <w:r w:rsidRPr="00371187">
        <w:rPr>
          <w:sz w:val="24"/>
          <w:szCs w:val="24"/>
        </w:rPr>
        <w:t>Академия здоровья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научно-популярная газета о здоровом образе жизни : приложение к журналу «Аквапарк» / учредитель «Фирма «</w:t>
      </w:r>
      <w:proofErr w:type="spellStart"/>
      <w:r w:rsidRPr="00371187">
        <w:rPr>
          <w:sz w:val="24"/>
          <w:szCs w:val="24"/>
        </w:rPr>
        <w:t>Вивана</w:t>
      </w:r>
      <w:proofErr w:type="spellEnd"/>
      <w:r w:rsidRPr="00371187">
        <w:rPr>
          <w:sz w:val="24"/>
          <w:szCs w:val="24"/>
        </w:rPr>
        <w:t xml:space="preserve">». – 2001, июнь. – Москва, 2001. – 8 полос. – </w:t>
      </w:r>
      <w:proofErr w:type="spellStart"/>
      <w:r w:rsidRPr="00371187">
        <w:rPr>
          <w:sz w:val="24"/>
          <w:szCs w:val="24"/>
        </w:rPr>
        <w:t>Еженед</w:t>
      </w:r>
      <w:proofErr w:type="spellEnd"/>
      <w:r w:rsidRPr="00371187">
        <w:rPr>
          <w:sz w:val="24"/>
          <w:szCs w:val="24"/>
        </w:rPr>
        <w:t>.</w:t>
      </w:r>
    </w:p>
    <w:p w14:paraId="15D82F84" w14:textId="77777777" w:rsidR="008715A1" w:rsidRPr="00371187" w:rsidRDefault="008715A1" w:rsidP="008715A1">
      <w:pPr>
        <w:pStyle w:val="a5"/>
        <w:tabs>
          <w:tab w:val="left" w:pos="9923"/>
        </w:tabs>
        <w:spacing w:after="60"/>
        <w:jc w:val="both"/>
        <w:rPr>
          <w:sz w:val="24"/>
          <w:szCs w:val="24"/>
        </w:rPr>
      </w:pPr>
      <w:r w:rsidRPr="00371187">
        <w:rPr>
          <w:sz w:val="24"/>
          <w:szCs w:val="24"/>
        </w:rPr>
        <w:t>Актуальные проблемы современной науки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информационно-аналитический журнал / учредитель ООО «Компания «Спутник+». – 2001, июнь. – Москва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Спутник+, 2001. – </w:t>
      </w:r>
      <w:proofErr w:type="spellStart"/>
      <w:r w:rsidRPr="00371187">
        <w:rPr>
          <w:sz w:val="24"/>
          <w:szCs w:val="24"/>
        </w:rPr>
        <w:t>Двухмес</w:t>
      </w:r>
      <w:proofErr w:type="spellEnd"/>
      <w:r w:rsidRPr="00371187">
        <w:rPr>
          <w:sz w:val="24"/>
          <w:szCs w:val="24"/>
        </w:rPr>
        <w:t xml:space="preserve">. </w:t>
      </w:r>
      <w:proofErr w:type="spellStart"/>
      <w:r w:rsidRPr="00371187">
        <w:rPr>
          <w:sz w:val="24"/>
          <w:szCs w:val="24"/>
        </w:rPr>
        <w:t>Аудиоиздания</w:t>
      </w:r>
      <w:proofErr w:type="spellEnd"/>
      <w:r>
        <w:rPr>
          <w:sz w:val="24"/>
          <w:szCs w:val="24"/>
        </w:rPr>
        <w:t xml:space="preserve">. </w:t>
      </w:r>
    </w:p>
    <w:p w14:paraId="21A39BC5" w14:textId="77777777" w:rsidR="008715A1" w:rsidRPr="00371187" w:rsidRDefault="008715A1" w:rsidP="008715A1">
      <w:pPr>
        <w:pStyle w:val="a5"/>
        <w:tabs>
          <w:tab w:val="left" w:pos="9923"/>
        </w:tabs>
        <w:spacing w:after="60"/>
        <w:jc w:val="both"/>
        <w:rPr>
          <w:sz w:val="24"/>
          <w:szCs w:val="24"/>
        </w:rPr>
      </w:pPr>
      <w:r w:rsidRPr="00371187">
        <w:rPr>
          <w:sz w:val="24"/>
          <w:szCs w:val="24"/>
        </w:rPr>
        <w:t>Гладков, Г. А. Как львенок и черепаха пели песню и другие сказки про Африку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[аудиокнига] / Г. А. Гладков ; исполняет : Г. Вицин [и др.]. – Москва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</w:t>
      </w:r>
      <w:proofErr w:type="spellStart"/>
      <w:r w:rsidRPr="00371187">
        <w:rPr>
          <w:sz w:val="24"/>
          <w:szCs w:val="24"/>
        </w:rPr>
        <w:t>Экстрафон</w:t>
      </w:r>
      <w:proofErr w:type="spellEnd"/>
      <w:r w:rsidRPr="00371187">
        <w:rPr>
          <w:sz w:val="24"/>
          <w:szCs w:val="24"/>
        </w:rPr>
        <w:t xml:space="preserve">, 2002. – 1 CD-ROM (45 мин). – </w:t>
      </w:r>
      <w:proofErr w:type="spellStart"/>
      <w:r w:rsidRPr="00371187">
        <w:rPr>
          <w:sz w:val="24"/>
          <w:szCs w:val="24"/>
        </w:rPr>
        <w:t>Загл</w:t>
      </w:r>
      <w:proofErr w:type="spellEnd"/>
      <w:r w:rsidRPr="00371187">
        <w:rPr>
          <w:sz w:val="24"/>
          <w:szCs w:val="24"/>
        </w:rPr>
        <w:t>. с титул</w:t>
      </w:r>
      <w:proofErr w:type="gramStart"/>
      <w:r w:rsidRPr="00371187">
        <w:rPr>
          <w:sz w:val="24"/>
          <w:szCs w:val="24"/>
        </w:rPr>
        <w:t>.</w:t>
      </w:r>
      <w:proofErr w:type="gramEnd"/>
      <w:r w:rsidRPr="00371187">
        <w:rPr>
          <w:sz w:val="24"/>
          <w:szCs w:val="24"/>
        </w:rPr>
        <w:t xml:space="preserve"> </w:t>
      </w:r>
      <w:proofErr w:type="gramStart"/>
      <w:r w:rsidRPr="00371187">
        <w:rPr>
          <w:sz w:val="24"/>
          <w:szCs w:val="24"/>
        </w:rPr>
        <w:t>э</w:t>
      </w:r>
      <w:proofErr w:type="gramEnd"/>
      <w:r w:rsidRPr="00371187">
        <w:rPr>
          <w:sz w:val="24"/>
          <w:szCs w:val="24"/>
        </w:rPr>
        <w:t>крана. – Формат записи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MP3.</w:t>
      </w:r>
    </w:p>
    <w:p w14:paraId="1C9B8C9E" w14:textId="77777777" w:rsidR="008715A1" w:rsidRPr="00371187" w:rsidRDefault="008715A1" w:rsidP="008715A1">
      <w:pPr>
        <w:pStyle w:val="a5"/>
        <w:tabs>
          <w:tab w:val="left" w:pos="9923"/>
        </w:tabs>
        <w:spacing w:after="60"/>
        <w:jc w:val="both"/>
        <w:rPr>
          <w:sz w:val="24"/>
          <w:szCs w:val="24"/>
        </w:rPr>
      </w:pPr>
      <w:r w:rsidRPr="00371187">
        <w:rPr>
          <w:sz w:val="24"/>
          <w:szCs w:val="24"/>
        </w:rPr>
        <w:t>Роман (иеромонах). Песни / иеромонах Роман. – Санкт-Петербург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Центр духовного просвещения, 2002. – 1 электрон</w:t>
      </w:r>
      <w:proofErr w:type="gramStart"/>
      <w:r w:rsidRPr="00371187">
        <w:rPr>
          <w:sz w:val="24"/>
          <w:szCs w:val="24"/>
        </w:rPr>
        <w:t>.</w:t>
      </w:r>
      <w:proofErr w:type="gramEnd"/>
      <w:r w:rsidRPr="00371187">
        <w:rPr>
          <w:sz w:val="24"/>
          <w:szCs w:val="24"/>
        </w:rPr>
        <w:t xml:space="preserve"> </w:t>
      </w:r>
      <w:proofErr w:type="gramStart"/>
      <w:r w:rsidRPr="00371187">
        <w:rPr>
          <w:sz w:val="24"/>
          <w:szCs w:val="24"/>
        </w:rPr>
        <w:t>о</w:t>
      </w:r>
      <w:proofErr w:type="gramEnd"/>
      <w:r w:rsidRPr="00371187">
        <w:rPr>
          <w:sz w:val="24"/>
          <w:szCs w:val="24"/>
        </w:rPr>
        <w:t>пт. диск. – (Песнопения иеромонаха Романа</w:t>
      </w:r>
      <w:proofErr w:type="gramStart"/>
      <w:r w:rsidRPr="00371187">
        <w:rPr>
          <w:sz w:val="24"/>
          <w:szCs w:val="24"/>
        </w:rPr>
        <w:t xml:space="preserve"> ;</w:t>
      </w:r>
      <w:proofErr w:type="gramEnd"/>
      <w:r w:rsidRPr="00371187">
        <w:rPr>
          <w:sz w:val="24"/>
          <w:szCs w:val="24"/>
        </w:rPr>
        <w:t xml:space="preserve"> </w:t>
      </w:r>
      <w:proofErr w:type="spellStart"/>
      <w:r w:rsidRPr="00371187">
        <w:rPr>
          <w:sz w:val="24"/>
          <w:szCs w:val="24"/>
        </w:rPr>
        <w:t>вып</w:t>
      </w:r>
      <w:proofErr w:type="spellEnd"/>
      <w:r w:rsidRPr="00371187">
        <w:rPr>
          <w:sz w:val="24"/>
          <w:szCs w:val="24"/>
        </w:rPr>
        <w:t>. 3).</w:t>
      </w:r>
    </w:p>
    <w:p w14:paraId="166E37C8" w14:textId="77777777" w:rsidR="008715A1" w:rsidRPr="00371187" w:rsidRDefault="008715A1" w:rsidP="008715A1">
      <w:pPr>
        <w:pStyle w:val="a5"/>
        <w:ind w:right="369"/>
        <w:jc w:val="both"/>
        <w:rPr>
          <w:sz w:val="24"/>
          <w:szCs w:val="24"/>
        </w:rPr>
      </w:pPr>
    </w:p>
    <w:p w14:paraId="1D5EB7D8" w14:textId="77777777" w:rsidR="008715A1" w:rsidRPr="00371187" w:rsidRDefault="008715A1" w:rsidP="008715A1">
      <w:pPr>
        <w:pStyle w:val="1"/>
        <w:rPr>
          <w:b/>
          <w:bCs/>
          <w:szCs w:val="24"/>
        </w:rPr>
      </w:pPr>
      <w:r w:rsidRPr="00371187">
        <w:rPr>
          <w:b/>
          <w:bCs/>
          <w:szCs w:val="24"/>
        </w:rPr>
        <w:t>Электронные ресурсы</w:t>
      </w:r>
    </w:p>
    <w:p w14:paraId="55BF982F" w14:textId="77777777" w:rsidR="008715A1" w:rsidRPr="00371187" w:rsidRDefault="008715A1" w:rsidP="008715A1">
      <w:pPr>
        <w:pStyle w:val="a5"/>
        <w:spacing w:after="60"/>
        <w:jc w:val="both"/>
        <w:rPr>
          <w:sz w:val="24"/>
          <w:szCs w:val="24"/>
        </w:rPr>
      </w:pPr>
      <w:r w:rsidRPr="00371187">
        <w:rPr>
          <w:sz w:val="24"/>
          <w:szCs w:val="24"/>
        </w:rPr>
        <w:t>Художественная энциклопедия зарубежного классического искусства. – Москва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Большая Российская энциклопедия, 1996. – 1 CD-ROM. – </w:t>
      </w:r>
      <w:proofErr w:type="spellStart"/>
      <w:r w:rsidRPr="00371187">
        <w:rPr>
          <w:sz w:val="24"/>
          <w:szCs w:val="24"/>
        </w:rPr>
        <w:t>Загл</w:t>
      </w:r>
      <w:proofErr w:type="spellEnd"/>
      <w:r w:rsidRPr="00371187">
        <w:rPr>
          <w:sz w:val="24"/>
          <w:szCs w:val="24"/>
        </w:rPr>
        <w:t>. с титул. экрана.</w:t>
      </w:r>
    </w:p>
    <w:p w14:paraId="323E1E30" w14:textId="77777777" w:rsidR="008715A1" w:rsidRPr="00371187" w:rsidRDefault="008715A1" w:rsidP="008715A1">
      <w:pPr>
        <w:pStyle w:val="a5"/>
        <w:spacing w:after="60"/>
        <w:jc w:val="both"/>
        <w:rPr>
          <w:sz w:val="24"/>
          <w:szCs w:val="24"/>
        </w:rPr>
      </w:pPr>
      <w:r w:rsidRPr="00371187">
        <w:rPr>
          <w:sz w:val="24"/>
          <w:szCs w:val="24"/>
        </w:rPr>
        <w:t>Фролова, Е. А. Национальная экономика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учебно-методическое пособие для вузов / Е. А. Фролова ; Томский государственный педагогический университет (ТГПУ). – 2-е изд., </w:t>
      </w:r>
      <w:proofErr w:type="spellStart"/>
      <w:r w:rsidRPr="00371187">
        <w:rPr>
          <w:sz w:val="24"/>
          <w:szCs w:val="24"/>
        </w:rPr>
        <w:t>перераб</w:t>
      </w:r>
      <w:proofErr w:type="spellEnd"/>
      <w:r w:rsidRPr="00371187">
        <w:rPr>
          <w:sz w:val="24"/>
          <w:szCs w:val="24"/>
        </w:rPr>
        <w:t xml:space="preserve">. и доп. – Томск : Изд-во ТГПУ, 2009. – </w:t>
      </w:r>
      <w:proofErr w:type="spellStart"/>
      <w:r w:rsidRPr="00371187">
        <w:rPr>
          <w:sz w:val="24"/>
          <w:szCs w:val="24"/>
        </w:rPr>
        <w:t>Загл</w:t>
      </w:r>
      <w:proofErr w:type="spellEnd"/>
      <w:r w:rsidRPr="00371187">
        <w:rPr>
          <w:sz w:val="24"/>
          <w:szCs w:val="24"/>
        </w:rPr>
        <w:t xml:space="preserve">. с титул. экрана. – Электронная версия печатной публикации. – URL: </w:t>
      </w:r>
      <w:hyperlink r:id="rId15">
        <w:r w:rsidRPr="00371187">
          <w:rPr>
            <w:sz w:val="24"/>
            <w:szCs w:val="24"/>
          </w:rPr>
          <w:t xml:space="preserve">http://fulltext.tspu.edu.ru/LA/m2009-01.pdf </w:t>
        </w:r>
      </w:hyperlink>
      <w:r w:rsidRPr="00371187">
        <w:rPr>
          <w:sz w:val="24"/>
          <w:szCs w:val="24"/>
        </w:rPr>
        <w:t>(дата обращения: 19.02.2018). – Доступ из корпоративной сети ТГПУ.</w:t>
      </w:r>
    </w:p>
    <w:p w14:paraId="1418EC7C" w14:textId="77777777" w:rsidR="008715A1" w:rsidRPr="00371187" w:rsidRDefault="008715A1" w:rsidP="008715A1">
      <w:pPr>
        <w:pStyle w:val="a5"/>
        <w:ind w:right="256"/>
        <w:jc w:val="both"/>
        <w:rPr>
          <w:sz w:val="24"/>
          <w:szCs w:val="24"/>
        </w:rPr>
      </w:pPr>
    </w:p>
    <w:p w14:paraId="1B350ABF" w14:textId="77777777" w:rsidR="008715A1" w:rsidRPr="00371187" w:rsidRDefault="008715A1" w:rsidP="008715A1">
      <w:pPr>
        <w:pStyle w:val="1"/>
        <w:rPr>
          <w:b/>
          <w:bCs/>
          <w:szCs w:val="24"/>
        </w:rPr>
      </w:pPr>
      <w:r w:rsidRPr="00371187">
        <w:rPr>
          <w:b/>
          <w:bCs/>
          <w:szCs w:val="24"/>
        </w:rPr>
        <w:t>Электронный ресурс сетевого распространения</w:t>
      </w:r>
    </w:p>
    <w:p w14:paraId="5CE9EF9E" w14:textId="77777777" w:rsidR="008715A1" w:rsidRPr="00371187" w:rsidRDefault="008715A1" w:rsidP="008715A1">
      <w:pPr>
        <w:pStyle w:val="a5"/>
        <w:spacing w:after="60"/>
        <w:jc w:val="both"/>
        <w:rPr>
          <w:sz w:val="24"/>
          <w:szCs w:val="24"/>
        </w:rPr>
      </w:pPr>
      <w:r w:rsidRPr="00371187">
        <w:rPr>
          <w:sz w:val="24"/>
          <w:szCs w:val="24"/>
        </w:rPr>
        <w:t>Правительство Российской Федерации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официальный сайт. – Москва. – Обновляется в течение суток. – URL: </w:t>
      </w:r>
      <w:hyperlink r:id="rId16">
        <w:r w:rsidRPr="00371187">
          <w:rPr>
            <w:sz w:val="24"/>
            <w:szCs w:val="24"/>
          </w:rPr>
          <w:t xml:space="preserve">http://government.ru </w:t>
        </w:r>
      </w:hyperlink>
      <w:r w:rsidRPr="00371187">
        <w:rPr>
          <w:sz w:val="24"/>
          <w:szCs w:val="24"/>
        </w:rPr>
        <w:t>(дата обращения: 19.02.2018).</w:t>
      </w:r>
    </w:p>
    <w:p w14:paraId="159A5D03" w14:textId="77777777" w:rsidR="008715A1" w:rsidRPr="00371187" w:rsidRDefault="008715A1" w:rsidP="008715A1">
      <w:pPr>
        <w:pStyle w:val="a5"/>
        <w:spacing w:after="60"/>
        <w:jc w:val="both"/>
        <w:rPr>
          <w:sz w:val="24"/>
          <w:szCs w:val="24"/>
        </w:rPr>
      </w:pPr>
      <w:r w:rsidRPr="00371187">
        <w:rPr>
          <w:sz w:val="24"/>
          <w:szCs w:val="24"/>
        </w:rPr>
        <w:t>Бахтин, М. М. Творчество Франсуа Рабле и народная культура средневековья и Ренессанса / М. М. Бахтин. – 2-е изд. – Москва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Художественная литература, 1990. – 543 с. – URL: </w:t>
      </w:r>
      <w:hyperlink r:id="rId17" w:anchor="_ftn1">
        <w:r w:rsidRPr="00371187">
          <w:rPr>
            <w:sz w:val="24"/>
            <w:szCs w:val="24"/>
          </w:rPr>
          <w:t xml:space="preserve">http://www.philosophy.ru/library/bahtin/rable.html#_ftn1, </w:t>
        </w:r>
      </w:hyperlink>
      <w:r w:rsidRPr="00371187">
        <w:rPr>
          <w:sz w:val="24"/>
          <w:szCs w:val="24"/>
        </w:rPr>
        <w:t>свободный</w:t>
      </w:r>
      <w:proofErr w:type="gramStart"/>
      <w:r w:rsidRPr="00371187">
        <w:rPr>
          <w:sz w:val="24"/>
          <w:szCs w:val="24"/>
        </w:rPr>
        <w:t>.</w:t>
      </w:r>
      <w:proofErr w:type="gramEnd"/>
      <w:r w:rsidRPr="00371187">
        <w:rPr>
          <w:sz w:val="24"/>
          <w:szCs w:val="24"/>
        </w:rPr>
        <w:t xml:space="preserve"> (</w:t>
      </w:r>
      <w:proofErr w:type="gramStart"/>
      <w:r w:rsidRPr="00371187">
        <w:rPr>
          <w:sz w:val="24"/>
          <w:szCs w:val="24"/>
        </w:rPr>
        <w:t>д</w:t>
      </w:r>
      <w:proofErr w:type="gramEnd"/>
      <w:r w:rsidRPr="00371187">
        <w:rPr>
          <w:sz w:val="24"/>
          <w:szCs w:val="24"/>
        </w:rPr>
        <w:t>ата обращения: 12.10.2018).</w:t>
      </w:r>
    </w:p>
    <w:p w14:paraId="5DEF030C" w14:textId="77777777" w:rsidR="008715A1" w:rsidRPr="00371187" w:rsidRDefault="008715A1" w:rsidP="008715A1">
      <w:pPr>
        <w:pStyle w:val="a5"/>
        <w:ind w:right="290"/>
        <w:jc w:val="both"/>
        <w:rPr>
          <w:sz w:val="24"/>
          <w:szCs w:val="24"/>
        </w:rPr>
      </w:pPr>
    </w:p>
    <w:p w14:paraId="3554BDB9" w14:textId="77777777" w:rsidR="008715A1" w:rsidRPr="00371187" w:rsidRDefault="008715A1" w:rsidP="008715A1">
      <w:pPr>
        <w:pStyle w:val="1"/>
        <w:rPr>
          <w:b/>
          <w:bCs/>
          <w:szCs w:val="24"/>
        </w:rPr>
      </w:pPr>
      <w:r w:rsidRPr="00371187">
        <w:rPr>
          <w:b/>
          <w:bCs/>
          <w:szCs w:val="24"/>
        </w:rPr>
        <w:t>Электронно-библиотечные системы</w:t>
      </w:r>
    </w:p>
    <w:p w14:paraId="0EFF3E4C" w14:textId="77777777" w:rsidR="008715A1" w:rsidRPr="00371187" w:rsidRDefault="008715A1" w:rsidP="008715A1">
      <w:pPr>
        <w:pStyle w:val="a5"/>
        <w:spacing w:after="60"/>
        <w:jc w:val="both"/>
        <w:rPr>
          <w:sz w:val="24"/>
          <w:szCs w:val="24"/>
        </w:rPr>
      </w:pPr>
      <w:r w:rsidRPr="00371187">
        <w:rPr>
          <w:sz w:val="24"/>
          <w:szCs w:val="24"/>
        </w:rPr>
        <w:t>eLIBRARY.RU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научная электронная библиотека : сайт. – Москва, 2000. – URL: https://elibrary.ru (дата обращения: 09.01.2018). – Режим доступа: для </w:t>
      </w:r>
      <w:proofErr w:type="spellStart"/>
      <w:r w:rsidRPr="00371187">
        <w:rPr>
          <w:sz w:val="24"/>
          <w:szCs w:val="24"/>
        </w:rPr>
        <w:t>зарегистрир</w:t>
      </w:r>
      <w:proofErr w:type="spellEnd"/>
      <w:r w:rsidRPr="00371187">
        <w:rPr>
          <w:sz w:val="24"/>
          <w:szCs w:val="24"/>
        </w:rPr>
        <w:t>. пользователей.</w:t>
      </w:r>
    </w:p>
    <w:p w14:paraId="7105A626" w14:textId="77777777" w:rsidR="008715A1" w:rsidRPr="00371187" w:rsidRDefault="008715A1" w:rsidP="008715A1">
      <w:pPr>
        <w:pStyle w:val="a5"/>
        <w:spacing w:after="60"/>
        <w:jc w:val="both"/>
        <w:rPr>
          <w:sz w:val="24"/>
          <w:szCs w:val="24"/>
        </w:rPr>
      </w:pPr>
      <w:r w:rsidRPr="00371187">
        <w:rPr>
          <w:sz w:val="24"/>
          <w:szCs w:val="24"/>
        </w:rPr>
        <w:t>Электронная библиотека: библиотека диссертаций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сайт / Российская государственная библиотека. – Москва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РГБ, 2003. – URL: </w:t>
      </w:r>
      <w:hyperlink r:id="rId18">
        <w:r w:rsidRPr="00371187">
          <w:rPr>
            <w:sz w:val="24"/>
            <w:szCs w:val="24"/>
          </w:rPr>
          <w:t xml:space="preserve">http://diss.rsl.ru/?lang=ru </w:t>
        </w:r>
      </w:hyperlink>
      <w:r w:rsidRPr="00371187">
        <w:rPr>
          <w:sz w:val="24"/>
          <w:szCs w:val="24"/>
        </w:rPr>
        <w:t xml:space="preserve">(дата обращения: 20.07.2018). – Режим доступа: для </w:t>
      </w:r>
      <w:proofErr w:type="spellStart"/>
      <w:r w:rsidRPr="00371187">
        <w:rPr>
          <w:sz w:val="24"/>
          <w:szCs w:val="24"/>
        </w:rPr>
        <w:t>зарегистрир</w:t>
      </w:r>
      <w:proofErr w:type="spellEnd"/>
      <w:r w:rsidRPr="00371187">
        <w:rPr>
          <w:sz w:val="24"/>
          <w:szCs w:val="24"/>
        </w:rPr>
        <w:t>. читателей РГБ.</w:t>
      </w:r>
    </w:p>
    <w:p w14:paraId="00C3F705" w14:textId="77777777" w:rsidR="008715A1" w:rsidRPr="0042083B" w:rsidRDefault="008715A1" w:rsidP="008715A1">
      <w:pPr>
        <w:pStyle w:val="a5"/>
        <w:spacing w:after="60"/>
        <w:jc w:val="both"/>
        <w:rPr>
          <w:sz w:val="24"/>
          <w:szCs w:val="24"/>
        </w:rPr>
      </w:pPr>
      <w:r w:rsidRPr="00371187">
        <w:rPr>
          <w:sz w:val="24"/>
          <w:szCs w:val="24"/>
        </w:rPr>
        <w:t>Шушарина, И. А. Введение в славянскую филологию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учебное пособие / И. А. Шушарина. – 3-е изд., стер. – Москва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Флинта, 2017. – 302 с. – ISBN 978-5-9765-0933. – URL: </w:t>
      </w:r>
      <w:hyperlink r:id="rId19">
        <w:r w:rsidRPr="00371187">
          <w:rPr>
            <w:sz w:val="24"/>
            <w:szCs w:val="24"/>
          </w:rPr>
          <w:t xml:space="preserve">http://biblioclub.ru/index.php?page=book&amp;id=103828 </w:t>
        </w:r>
      </w:hyperlink>
      <w:r w:rsidRPr="00371187">
        <w:rPr>
          <w:sz w:val="24"/>
          <w:szCs w:val="24"/>
        </w:rPr>
        <w:t xml:space="preserve">(дата обращения: 21.12.2019). – Режим доступа: для </w:t>
      </w:r>
      <w:proofErr w:type="spellStart"/>
      <w:r w:rsidRPr="00371187">
        <w:rPr>
          <w:sz w:val="24"/>
          <w:szCs w:val="24"/>
        </w:rPr>
        <w:t>зарегистрир</w:t>
      </w:r>
      <w:proofErr w:type="spellEnd"/>
      <w:r w:rsidRPr="00371187">
        <w:rPr>
          <w:sz w:val="24"/>
          <w:szCs w:val="24"/>
        </w:rPr>
        <w:t>. пользователей.</w:t>
      </w:r>
    </w:p>
    <w:p w14:paraId="78E82DFD" w14:textId="77777777" w:rsidR="008715A1" w:rsidRPr="0042083B" w:rsidRDefault="008715A1" w:rsidP="008715A1">
      <w:pPr>
        <w:pStyle w:val="a5"/>
        <w:spacing w:after="60"/>
        <w:jc w:val="both"/>
        <w:rPr>
          <w:sz w:val="24"/>
          <w:szCs w:val="24"/>
        </w:rPr>
      </w:pPr>
    </w:p>
    <w:p w14:paraId="7E39456F" w14:textId="77777777" w:rsidR="008715A1" w:rsidRPr="00371187" w:rsidRDefault="008715A1" w:rsidP="008715A1">
      <w:pPr>
        <w:pStyle w:val="1"/>
        <w:rPr>
          <w:b/>
          <w:bCs/>
          <w:szCs w:val="24"/>
        </w:rPr>
      </w:pPr>
      <w:r w:rsidRPr="00371187">
        <w:rPr>
          <w:b/>
          <w:bCs/>
          <w:szCs w:val="24"/>
        </w:rPr>
        <w:t>Описание главы из книги</w:t>
      </w:r>
    </w:p>
    <w:p w14:paraId="7629A8BC" w14:textId="77777777" w:rsidR="008715A1" w:rsidRPr="00371187" w:rsidRDefault="008715A1" w:rsidP="008715A1">
      <w:pPr>
        <w:pStyle w:val="a5"/>
        <w:spacing w:line="276" w:lineRule="auto"/>
        <w:ind w:right="-2"/>
        <w:jc w:val="both"/>
        <w:rPr>
          <w:sz w:val="24"/>
          <w:szCs w:val="24"/>
        </w:rPr>
      </w:pPr>
      <w:proofErr w:type="spellStart"/>
      <w:r w:rsidRPr="00371187">
        <w:rPr>
          <w:sz w:val="24"/>
          <w:szCs w:val="24"/>
        </w:rPr>
        <w:t>Пилко</w:t>
      </w:r>
      <w:proofErr w:type="spellEnd"/>
      <w:r w:rsidRPr="00371187">
        <w:rPr>
          <w:sz w:val="24"/>
          <w:szCs w:val="24"/>
        </w:rPr>
        <w:t xml:space="preserve">, И. С. Библиотека как технологическая система / И. С. </w:t>
      </w:r>
      <w:proofErr w:type="spellStart"/>
      <w:r w:rsidRPr="00371187">
        <w:rPr>
          <w:sz w:val="24"/>
          <w:szCs w:val="24"/>
        </w:rPr>
        <w:t>Пилко</w:t>
      </w:r>
      <w:proofErr w:type="spellEnd"/>
      <w:r w:rsidRPr="00371187">
        <w:rPr>
          <w:sz w:val="24"/>
          <w:szCs w:val="24"/>
        </w:rPr>
        <w:t xml:space="preserve"> // Основы библиотечной технологии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учебно-методическое пособие. – Москва, 2003. – Гл. 3. – С. 32</w:t>
      </w:r>
      <w:r>
        <w:rPr>
          <w:sz w:val="24"/>
          <w:szCs w:val="24"/>
        </w:rPr>
        <w:t>–</w:t>
      </w:r>
      <w:r w:rsidRPr="00371187">
        <w:rPr>
          <w:sz w:val="24"/>
          <w:szCs w:val="24"/>
        </w:rPr>
        <w:t>41. – (Серия «Современная библиотека»).</w:t>
      </w:r>
    </w:p>
    <w:p w14:paraId="373B266A" w14:textId="77777777" w:rsidR="008715A1" w:rsidRPr="00371187" w:rsidRDefault="008715A1" w:rsidP="008715A1">
      <w:pPr>
        <w:pStyle w:val="a5"/>
        <w:jc w:val="both"/>
        <w:rPr>
          <w:sz w:val="24"/>
          <w:szCs w:val="24"/>
        </w:rPr>
      </w:pPr>
    </w:p>
    <w:p w14:paraId="733D7C8F" w14:textId="77777777" w:rsidR="008715A1" w:rsidRPr="00371187" w:rsidRDefault="008715A1" w:rsidP="008715A1">
      <w:pPr>
        <w:pStyle w:val="1"/>
        <w:rPr>
          <w:b/>
          <w:szCs w:val="24"/>
        </w:rPr>
      </w:pPr>
      <w:r w:rsidRPr="00371187">
        <w:rPr>
          <w:b/>
          <w:bCs/>
          <w:szCs w:val="24"/>
        </w:rPr>
        <w:lastRenderedPageBreak/>
        <w:t>Статья из научного сборника</w:t>
      </w:r>
    </w:p>
    <w:p w14:paraId="18E061CD" w14:textId="77777777" w:rsidR="008715A1" w:rsidRPr="00371187" w:rsidRDefault="008715A1" w:rsidP="008715A1">
      <w:pPr>
        <w:pStyle w:val="a5"/>
        <w:spacing w:after="60"/>
        <w:jc w:val="both"/>
        <w:rPr>
          <w:sz w:val="24"/>
          <w:szCs w:val="24"/>
        </w:rPr>
      </w:pPr>
      <w:r w:rsidRPr="00371187">
        <w:rPr>
          <w:sz w:val="24"/>
          <w:szCs w:val="24"/>
        </w:rPr>
        <w:t>Смирнова, Т. А. Психофизиологические подходы к формированию исторического сознания детей / Т. А. Смирнова // Образовательная среда: постижение культурн</w:t>
      </w:r>
      <w:proofErr w:type="gramStart"/>
      <w:r w:rsidRPr="00371187">
        <w:rPr>
          <w:sz w:val="24"/>
          <w:szCs w:val="24"/>
        </w:rPr>
        <w:t>о-</w:t>
      </w:r>
      <w:proofErr w:type="gramEnd"/>
      <w:r w:rsidRPr="00371187">
        <w:rPr>
          <w:sz w:val="24"/>
          <w:szCs w:val="24"/>
        </w:rPr>
        <w:t xml:space="preserve"> исторической реальности : сборник научных статей. – Санкт-Петербург, 2019. – С. 549</w:t>
      </w:r>
      <w:r>
        <w:rPr>
          <w:sz w:val="24"/>
          <w:szCs w:val="24"/>
        </w:rPr>
        <w:t>–</w:t>
      </w:r>
      <w:r w:rsidRPr="00371187">
        <w:rPr>
          <w:sz w:val="24"/>
          <w:szCs w:val="24"/>
        </w:rPr>
        <w:t xml:space="preserve"> 554.</w:t>
      </w:r>
    </w:p>
    <w:p w14:paraId="7314C605" w14:textId="77777777" w:rsidR="008715A1" w:rsidRPr="00371187" w:rsidRDefault="008715A1" w:rsidP="008715A1">
      <w:pPr>
        <w:pStyle w:val="a5"/>
        <w:spacing w:after="60"/>
        <w:jc w:val="both"/>
        <w:rPr>
          <w:sz w:val="24"/>
          <w:szCs w:val="24"/>
        </w:rPr>
      </w:pPr>
      <w:r w:rsidRPr="00371187">
        <w:rPr>
          <w:sz w:val="24"/>
          <w:szCs w:val="24"/>
        </w:rPr>
        <w:t>Казанская, Т. Д. Лечебная физическая культура как средство оздоровления детей с заболеваниями органов дыхания / Т. Д. Казанская // Современные аспекты адаптивной физической культуры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материалы I Всероссийской научно-практической конференции. </w:t>
      </w:r>
      <w:r w:rsidRPr="00C73F9C">
        <w:rPr>
          <w:sz w:val="24"/>
          <w:szCs w:val="24"/>
        </w:rPr>
        <w:t xml:space="preserve">Томск, 2007 / отв. ред. С. Б. </w:t>
      </w:r>
      <w:proofErr w:type="spellStart"/>
      <w:r w:rsidRPr="00C73F9C">
        <w:rPr>
          <w:sz w:val="24"/>
          <w:szCs w:val="24"/>
        </w:rPr>
        <w:t>Нарзуллаев</w:t>
      </w:r>
      <w:proofErr w:type="spellEnd"/>
      <w:r w:rsidRPr="00C73F9C">
        <w:rPr>
          <w:sz w:val="24"/>
          <w:szCs w:val="24"/>
        </w:rPr>
        <w:t>. – Томск, 2007. – С. 140–141.</w:t>
      </w:r>
    </w:p>
    <w:p w14:paraId="7EFD91C4" w14:textId="77777777" w:rsidR="008715A1" w:rsidRPr="00371187" w:rsidRDefault="008715A1" w:rsidP="008715A1">
      <w:pPr>
        <w:pStyle w:val="a5"/>
        <w:spacing w:line="276" w:lineRule="auto"/>
        <w:ind w:right="411"/>
        <w:jc w:val="both"/>
        <w:rPr>
          <w:sz w:val="24"/>
          <w:szCs w:val="24"/>
        </w:rPr>
      </w:pPr>
    </w:p>
    <w:p w14:paraId="60CE1864" w14:textId="77777777" w:rsidR="008715A1" w:rsidRPr="00371187" w:rsidRDefault="008715A1" w:rsidP="008715A1">
      <w:pPr>
        <w:pStyle w:val="1"/>
        <w:rPr>
          <w:b/>
          <w:bCs/>
          <w:szCs w:val="24"/>
        </w:rPr>
      </w:pPr>
      <w:r w:rsidRPr="00371187">
        <w:rPr>
          <w:b/>
          <w:bCs/>
          <w:szCs w:val="24"/>
        </w:rPr>
        <w:t>Статья из продолжающегося издания</w:t>
      </w:r>
    </w:p>
    <w:p w14:paraId="5D8AAED6" w14:textId="77777777" w:rsidR="008715A1" w:rsidRPr="00371187" w:rsidRDefault="008715A1" w:rsidP="008715A1">
      <w:pPr>
        <w:pStyle w:val="a5"/>
        <w:spacing w:line="276" w:lineRule="auto"/>
        <w:jc w:val="both"/>
        <w:rPr>
          <w:sz w:val="24"/>
          <w:szCs w:val="24"/>
        </w:rPr>
      </w:pPr>
      <w:proofErr w:type="spellStart"/>
      <w:r w:rsidRPr="00371187">
        <w:rPr>
          <w:sz w:val="24"/>
          <w:szCs w:val="24"/>
        </w:rPr>
        <w:t>Баренбаум</w:t>
      </w:r>
      <w:proofErr w:type="spellEnd"/>
      <w:r w:rsidRPr="00371187">
        <w:rPr>
          <w:sz w:val="24"/>
          <w:szCs w:val="24"/>
        </w:rPr>
        <w:t xml:space="preserve">, И. Е. А. М. Ловягин как историк книги / И. Е. </w:t>
      </w:r>
      <w:proofErr w:type="spellStart"/>
      <w:r w:rsidRPr="00371187">
        <w:rPr>
          <w:sz w:val="24"/>
          <w:szCs w:val="24"/>
        </w:rPr>
        <w:t>Баренбаум</w:t>
      </w:r>
      <w:proofErr w:type="spellEnd"/>
      <w:r w:rsidRPr="00371187">
        <w:rPr>
          <w:sz w:val="24"/>
          <w:szCs w:val="24"/>
        </w:rPr>
        <w:t xml:space="preserve"> // Книжное дело в России во второй половине XIX </w:t>
      </w:r>
      <w:r>
        <w:rPr>
          <w:sz w:val="24"/>
          <w:szCs w:val="24"/>
        </w:rPr>
        <w:t>–</w:t>
      </w:r>
      <w:r w:rsidRPr="00371187">
        <w:rPr>
          <w:sz w:val="24"/>
          <w:szCs w:val="24"/>
        </w:rPr>
        <w:t xml:space="preserve"> начале XX века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сборник научных трудов. – Санкт- Петербург, 2000. – </w:t>
      </w:r>
      <w:proofErr w:type="spellStart"/>
      <w:r w:rsidRPr="00371187">
        <w:rPr>
          <w:sz w:val="24"/>
          <w:szCs w:val="24"/>
        </w:rPr>
        <w:t>Вып</w:t>
      </w:r>
      <w:proofErr w:type="spellEnd"/>
      <w:r w:rsidRPr="00371187">
        <w:rPr>
          <w:sz w:val="24"/>
          <w:szCs w:val="24"/>
        </w:rPr>
        <w:t>. 10. – С. 208</w:t>
      </w:r>
      <w:r>
        <w:rPr>
          <w:sz w:val="24"/>
          <w:szCs w:val="24"/>
        </w:rPr>
        <w:t>–</w:t>
      </w:r>
      <w:r w:rsidRPr="00371187">
        <w:rPr>
          <w:sz w:val="24"/>
          <w:szCs w:val="24"/>
        </w:rPr>
        <w:t>219.</w:t>
      </w:r>
    </w:p>
    <w:p w14:paraId="2C6220E9" w14:textId="77777777" w:rsidR="008715A1" w:rsidRPr="00371187" w:rsidRDefault="008715A1" w:rsidP="008715A1">
      <w:pPr>
        <w:pStyle w:val="1"/>
        <w:rPr>
          <w:b/>
          <w:bCs/>
          <w:szCs w:val="24"/>
        </w:rPr>
      </w:pPr>
      <w:r w:rsidRPr="00371187">
        <w:rPr>
          <w:b/>
          <w:bCs/>
          <w:szCs w:val="24"/>
        </w:rPr>
        <w:t>Составная часть журнала</w:t>
      </w:r>
    </w:p>
    <w:p w14:paraId="4B9543F7" w14:textId="77777777" w:rsidR="008715A1" w:rsidRPr="00371187" w:rsidRDefault="008715A1" w:rsidP="008715A1">
      <w:pPr>
        <w:pStyle w:val="a5"/>
        <w:spacing w:after="60"/>
        <w:jc w:val="both"/>
        <w:rPr>
          <w:sz w:val="24"/>
          <w:szCs w:val="24"/>
        </w:rPr>
      </w:pPr>
      <w:r w:rsidRPr="00371187">
        <w:rPr>
          <w:sz w:val="24"/>
          <w:szCs w:val="24"/>
        </w:rPr>
        <w:t xml:space="preserve">Саморегуляция как критерий психологической готовности к успешному освоению фаз научно-исследовательской деятельности молодых ученых / М. В. </w:t>
      </w:r>
      <w:proofErr w:type="spellStart"/>
      <w:r w:rsidRPr="00371187">
        <w:rPr>
          <w:sz w:val="24"/>
          <w:szCs w:val="24"/>
        </w:rPr>
        <w:t>Шабаловская</w:t>
      </w:r>
      <w:proofErr w:type="spellEnd"/>
      <w:r w:rsidRPr="00371187">
        <w:rPr>
          <w:sz w:val="24"/>
          <w:szCs w:val="24"/>
        </w:rPr>
        <w:t xml:space="preserve">, Т. Г. Бохан, И. Ю. Малкова [и др.] // Научно-педагогическое обозрение. – 2016. – </w:t>
      </w:r>
      <w:proofErr w:type="spellStart"/>
      <w:r w:rsidRPr="00371187">
        <w:rPr>
          <w:sz w:val="24"/>
          <w:szCs w:val="24"/>
        </w:rPr>
        <w:t>Вып</w:t>
      </w:r>
      <w:proofErr w:type="spellEnd"/>
      <w:r w:rsidRPr="00371187">
        <w:rPr>
          <w:sz w:val="24"/>
          <w:szCs w:val="24"/>
        </w:rPr>
        <w:t>. 2 (12). – С. 9-15.</w:t>
      </w:r>
    </w:p>
    <w:p w14:paraId="385D32D9" w14:textId="77777777" w:rsidR="008715A1" w:rsidRPr="00371187" w:rsidRDefault="008715A1" w:rsidP="008715A1">
      <w:pPr>
        <w:pStyle w:val="a5"/>
        <w:spacing w:after="60"/>
        <w:jc w:val="both"/>
        <w:rPr>
          <w:sz w:val="24"/>
          <w:szCs w:val="24"/>
        </w:rPr>
      </w:pPr>
      <w:r w:rsidRPr="00371187">
        <w:rPr>
          <w:sz w:val="24"/>
          <w:szCs w:val="24"/>
        </w:rPr>
        <w:t>Голубков, Е. П. Маркетинг как концепция рыночного управления / Е. П. Голубков // Маркетинг в России и за рубежом. – 2001. – № 1. – С. 89</w:t>
      </w:r>
      <w:r>
        <w:rPr>
          <w:sz w:val="24"/>
          <w:szCs w:val="24"/>
        </w:rPr>
        <w:t>–</w:t>
      </w:r>
      <w:r w:rsidRPr="00371187">
        <w:rPr>
          <w:sz w:val="24"/>
          <w:szCs w:val="24"/>
        </w:rPr>
        <w:t>104.</w:t>
      </w:r>
    </w:p>
    <w:p w14:paraId="6A7479AF" w14:textId="77777777" w:rsidR="008715A1" w:rsidRPr="00371187" w:rsidRDefault="008715A1" w:rsidP="008715A1">
      <w:pPr>
        <w:pStyle w:val="a5"/>
        <w:spacing w:line="276" w:lineRule="auto"/>
        <w:ind w:right="792"/>
        <w:jc w:val="both"/>
        <w:rPr>
          <w:sz w:val="24"/>
          <w:szCs w:val="24"/>
        </w:rPr>
      </w:pPr>
    </w:p>
    <w:p w14:paraId="116D1A06" w14:textId="77777777" w:rsidR="008715A1" w:rsidRPr="00371187" w:rsidRDefault="008715A1" w:rsidP="008715A1">
      <w:pPr>
        <w:pStyle w:val="1"/>
        <w:rPr>
          <w:b/>
          <w:bCs/>
          <w:szCs w:val="24"/>
        </w:rPr>
      </w:pPr>
      <w:r w:rsidRPr="00371187">
        <w:rPr>
          <w:b/>
          <w:bCs/>
          <w:szCs w:val="24"/>
        </w:rPr>
        <w:t>Составная часть тома (выпуска) собрания сочинений, избранных сочинений и т. п.</w:t>
      </w:r>
    </w:p>
    <w:p w14:paraId="218C1DCA" w14:textId="77777777" w:rsidR="008715A1" w:rsidRPr="00C73F9C" w:rsidRDefault="008715A1" w:rsidP="008715A1">
      <w:pPr>
        <w:pStyle w:val="a5"/>
        <w:spacing w:after="60"/>
        <w:jc w:val="both"/>
        <w:rPr>
          <w:sz w:val="24"/>
          <w:szCs w:val="24"/>
        </w:rPr>
      </w:pPr>
      <w:r w:rsidRPr="00371187">
        <w:rPr>
          <w:sz w:val="24"/>
          <w:szCs w:val="24"/>
        </w:rPr>
        <w:t xml:space="preserve">Пушкин, А. С. Борис Годунов // </w:t>
      </w:r>
      <w:r w:rsidRPr="00C73F9C">
        <w:rPr>
          <w:sz w:val="24"/>
          <w:szCs w:val="24"/>
        </w:rPr>
        <w:t>Сочинения</w:t>
      </w:r>
      <w:proofErr w:type="gramStart"/>
      <w:r w:rsidRPr="00C73F9C">
        <w:rPr>
          <w:sz w:val="24"/>
          <w:szCs w:val="24"/>
        </w:rPr>
        <w:t xml:space="preserve"> :</w:t>
      </w:r>
      <w:proofErr w:type="gramEnd"/>
      <w:r w:rsidRPr="00C73F9C">
        <w:rPr>
          <w:sz w:val="24"/>
          <w:szCs w:val="24"/>
        </w:rPr>
        <w:t xml:space="preserve"> в 3 т. – Москва, 1986. – Т. 2. – С. 432-437.</w:t>
      </w:r>
    </w:p>
    <w:p w14:paraId="175F9E69" w14:textId="77777777" w:rsidR="008715A1" w:rsidRPr="00371187" w:rsidRDefault="008715A1" w:rsidP="008715A1">
      <w:pPr>
        <w:pStyle w:val="a5"/>
        <w:spacing w:after="60"/>
        <w:jc w:val="both"/>
        <w:rPr>
          <w:sz w:val="24"/>
          <w:szCs w:val="24"/>
        </w:rPr>
      </w:pPr>
      <w:r w:rsidRPr="00C73F9C">
        <w:rPr>
          <w:sz w:val="24"/>
          <w:szCs w:val="24"/>
        </w:rPr>
        <w:t>Иванов, Б. Ю. Горное управление / Б. Ю. Иванов</w:t>
      </w:r>
      <w:r w:rsidRPr="00371187">
        <w:rPr>
          <w:sz w:val="24"/>
          <w:szCs w:val="24"/>
        </w:rPr>
        <w:t xml:space="preserve"> // Горная энциклопедия. – Москва, 1986. – Т. 2. – С. 118-119.</w:t>
      </w:r>
    </w:p>
    <w:p w14:paraId="4A4CD552" w14:textId="77777777" w:rsidR="008715A1" w:rsidRPr="00371187" w:rsidRDefault="008715A1" w:rsidP="008715A1">
      <w:pPr>
        <w:pStyle w:val="1"/>
        <w:spacing w:before="71"/>
        <w:rPr>
          <w:szCs w:val="24"/>
        </w:rPr>
      </w:pPr>
    </w:p>
    <w:p w14:paraId="00A086F4" w14:textId="77777777" w:rsidR="008715A1" w:rsidRPr="00371187" w:rsidRDefault="008715A1" w:rsidP="008715A1">
      <w:pPr>
        <w:pStyle w:val="1"/>
        <w:rPr>
          <w:b/>
          <w:bCs/>
          <w:szCs w:val="24"/>
        </w:rPr>
      </w:pPr>
      <w:r w:rsidRPr="00371187">
        <w:rPr>
          <w:b/>
          <w:bCs/>
          <w:szCs w:val="24"/>
        </w:rPr>
        <w:t>Составная часть газеты</w:t>
      </w:r>
    </w:p>
    <w:p w14:paraId="29660227" w14:textId="77777777" w:rsidR="008715A1" w:rsidRPr="00371187" w:rsidRDefault="008715A1" w:rsidP="008715A1">
      <w:pPr>
        <w:pStyle w:val="a5"/>
        <w:spacing w:after="60"/>
        <w:jc w:val="both"/>
        <w:rPr>
          <w:sz w:val="24"/>
          <w:szCs w:val="24"/>
        </w:rPr>
      </w:pPr>
      <w:proofErr w:type="spellStart"/>
      <w:r w:rsidRPr="00371187">
        <w:rPr>
          <w:sz w:val="24"/>
          <w:szCs w:val="24"/>
        </w:rPr>
        <w:t>Мартанов</w:t>
      </w:r>
      <w:proofErr w:type="spellEnd"/>
      <w:r w:rsidRPr="00371187">
        <w:rPr>
          <w:sz w:val="24"/>
          <w:szCs w:val="24"/>
        </w:rPr>
        <w:t>, А. Чемпионы раз в 36 лет?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[о сборной по футболу Великобритании] / А. </w:t>
      </w:r>
      <w:proofErr w:type="spellStart"/>
      <w:r w:rsidRPr="00371187">
        <w:rPr>
          <w:sz w:val="24"/>
          <w:szCs w:val="24"/>
        </w:rPr>
        <w:t>Мартанов</w:t>
      </w:r>
      <w:proofErr w:type="spellEnd"/>
      <w:r w:rsidRPr="00371187">
        <w:rPr>
          <w:sz w:val="24"/>
          <w:szCs w:val="24"/>
        </w:rPr>
        <w:t xml:space="preserve"> // Спорт-экспресс. – 2002. – 24 мая.</w:t>
      </w:r>
    </w:p>
    <w:p w14:paraId="496D5EE5" w14:textId="77777777" w:rsidR="008715A1" w:rsidRPr="00371187" w:rsidRDefault="008715A1" w:rsidP="008715A1">
      <w:pPr>
        <w:pStyle w:val="a5"/>
        <w:spacing w:after="60"/>
        <w:jc w:val="both"/>
        <w:rPr>
          <w:sz w:val="24"/>
          <w:szCs w:val="24"/>
        </w:rPr>
      </w:pPr>
      <w:r w:rsidRPr="00371187">
        <w:rPr>
          <w:sz w:val="24"/>
          <w:szCs w:val="24"/>
        </w:rPr>
        <w:t>Серебрякова, М. И. Дионисий не отпускает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[о фресках Ферапонтова монастыря, </w:t>
      </w:r>
      <w:proofErr w:type="spellStart"/>
      <w:r w:rsidRPr="00371187">
        <w:rPr>
          <w:sz w:val="24"/>
          <w:szCs w:val="24"/>
        </w:rPr>
        <w:t>Вологод</w:t>
      </w:r>
      <w:proofErr w:type="spellEnd"/>
      <w:r w:rsidRPr="00371187">
        <w:rPr>
          <w:sz w:val="24"/>
          <w:szCs w:val="24"/>
        </w:rPr>
        <w:t>. обл.] : беседа с директором музея Мариной Серебряковой // Век. – 2002. – 14-20 июня. – С. 9.</w:t>
      </w:r>
    </w:p>
    <w:p w14:paraId="03DE5C89" w14:textId="77777777" w:rsidR="008715A1" w:rsidRPr="00371187" w:rsidRDefault="008715A1" w:rsidP="008715A1">
      <w:pPr>
        <w:pStyle w:val="a5"/>
        <w:ind w:right="105"/>
        <w:jc w:val="both"/>
        <w:rPr>
          <w:sz w:val="24"/>
          <w:szCs w:val="24"/>
        </w:rPr>
      </w:pPr>
    </w:p>
    <w:p w14:paraId="0490ADC5" w14:textId="77777777" w:rsidR="008715A1" w:rsidRPr="00371187" w:rsidRDefault="008715A1" w:rsidP="008715A1">
      <w:pPr>
        <w:pStyle w:val="1"/>
        <w:rPr>
          <w:b/>
          <w:bCs/>
          <w:szCs w:val="24"/>
        </w:rPr>
      </w:pPr>
      <w:r w:rsidRPr="00371187">
        <w:rPr>
          <w:b/>
          <w:bCs/>
          <w:szCs w:val="24"/>
        </w:rPr>
        <w:t>Составная часть электронного ресурса</w:t>
      </w:r>
    </w:p>
    <w:p w14:paraId="3D67024F" w14:textId="77777777" w:rsidR="008715A1" w:rsidRPr="00371187" w:rsidRDefault="008715A1" w:rsidP="008715A1">
      <w:pPr>
        <w:pStyle w:val="a5"/>
        <w:spacing w:after="60"/>
        <w:ind w:right="-2"/>
        <w:jc w:val="both"/>
        <w:rPr>
          <w:sz w:val="24"/>
          <w:szCs w:val="24"/>
        </w:rPr>
      </w:pPr>
      <w:r w:rsidRPr="00371187">
        <w:rPr>
          <w:sz w:val="24"/>
          <w:szCs w:val="24"/>
        </w:rPr>
        <w:t>Опаленный снег // Противостояние</w:t>
      </w:r>
      <w:proofErr w:type="gramStart"/>
      <w:r w:rsidRPr="00371187">
        <w:rPr>
          <w:sz w:val="24"/>
          <w:szCs w:val="24"/>
        </w:rPr>
        <w:t xml:space="preserve"> ;</w:t>
      </w:r>
      <w:proofErr w:type="gramEnd"/>
      <w:r w:rsidRPr="00371187">
        <w:rPr>
          <w:sz w:val="24"/>
          <w:szCs w:val="24"/>
        </w:rPr>
        <w:t xml:space="preserve"> Опаленный снег / DOKA </w:t>
      </w:r>
      <w:proofErr w:type="spellStart"/>
      <w:r w:rsidRPr="00371187">
        <w:rPr>
          <w:sz w:val="24"/>
          <w:szCs w:val="24"/>
        </w:rPr>
        <w:t>Company</w:t>
      </w:r>
      <w:proofErr w:type="spellEnd"/>
      <w:r w:rsidRPr="00371187">
        <w:rPr>
          <w:sz w:val="24"/>
          <w:szCs w:val="24"/>
        </w:rPr>
        <w:t>. – Электрон</w:t>
      </w:r>
      <w:proofErr w:type="gramStart"/>
      <w:r w:rsidRPr="00371187">
        <w:rPr>
          <w:sz w:val="24"/>
          <w:szCs w:val="24"/>
        </w:rPr>
        <w:t>.</w:t>
      </w:r>
      <w:proofErr w:type="gramEnd"/>
      <w:r w:rsidRPr="00371187">
        <w:rPr>
          <w:sz w:val="24"/>
          <w:szCs w:val="24"/>
        </w:rPr>
        <w:t xml:space="preserve"> </w:t>
      </w:r>
      <w:proofErr w:type="gramStart"/>
      <w:r w:rsidRPr="00371187">
        <w:rPr>
          <w:sz w:val="24"/>
          <w:szCs w:val="24"/>
        </w:rPr>
        <w:t>д</w:t>
      </w:r>
      <w:proofErr w:type="gramEnd"/>
      <w:r w:rsidRPr="00371187">
        <w:rPr>
          <w:sz w:val="24"/>
          <w:szCs w:val="24"/>
        </w:rPr>
        <w:t xml:space="preserve">ан. и </w:t>
      </w:r>
      <w:proofErr w:type="spellStart"/>
      <w:r w:rsidRPr="00371187">
        <w:rPr>
          <w:sz w:val="24"/>
          <w:szCs w:val="24"/>
        </w:rPr>
        <w:t>прогр</w:t>
      </w:r>
      <w:proofErr w:type="spellEnd"/>
      <w:r w:rsidRPr="00371187">
        <w:rPr>
          <w:sz w:val="24"/>
          <w:szCs w:val="24"/>
        </w:rPr>
        <w:t>. – Москва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DOKA, 1998. – 2 электрон</w:t>
      </w:r>
      <w:proofErr w:type="gramStart"/>
      <w:r w:rsidRPr="00371187">
        <w:rPr>
          <w:sz w:val="24"/>
          <w:szCs w:val="24"/>
        </w:rPr>
        <w:t>.</w:t>
      </w:r>
      <w:proofErr w:type="gramEnd"/>
      <w:r w:rsidRPr="00371187">
        <w:rPr>
          <w:sz w:val="24"/>
          <w:szCs w:val="24"/>
        </w:rPr>
        <w:t xml:space="preserve"> </w:t>
      </w:r>
      <w:proofErr w:type="gramStart"/>
      <w:r w:rsidRPr="00371187">
        <w:rPr>
          <w:sz w:val="24"/>
          <w:szCs w:val="24"/>
        </w:rPr>
        <w:t>о</w:t>
      </w:r>
      <w:proofErr w:type="gramEnd"/>
      <w:r w:rsidRPr="00371187">
        <w:rPr>
          <w:sz w:val="24"/>
          <w:szCs w:val="24"/>
        </w:rPr>
        <w:t>пт. диска (CD-ROM).</w:t>
      </w:r>
    </w:p>
    <w:p w14:paraId="33D05CD4" w14:textId="77777777" w:rsidR="008715A1" w:rsidRPr="00371187" w:rsidRDefault="008715A1" w:rsidP="008715A1">
      <w:pPr>
        <w:pStyle w:val="a5"/>
        <w:spacing w:after="60"/>
        <w:ind w:right="-2"/>
        <w:jc w:val="both"/>
        <w:rPr>
          <w:sz w:val="24"/>
          <w:szCs w:val="24"/>
        </w:rPr>
      </w:pPr>
      <w:r w:rsidRPr="00371187">
        <w:rPr>
          <w:sz w:val="24"/>
          <w:szCs w:val="24"/>
        </w:rPr>
        <w:t>О противодействии коррупции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Федеральный закон от 25.12.2008 № 273-ФЗ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ред. от 26.07.2019 : принят Государственной Думой 19 декабря 2008 года : одобрен Советом Федерации 22 декабря 2008 года // КонсультантПлюс – надежная правовая поддержка : официальный сайт компании «КонсультантПлюс». – URL:</w:t>
      </w:r>
      <w:hyperlink r:id="rId20">
        <w:r w:rsidRPr="00371187">
          <w:rPr>
            <w:sz w:val="24"/>
            <w:szCs w:val="24"/>
          </w:rPr>
          <w:t xml:space="preserve"> http://www.consultant.ru/document/cons_doc_LAW_82959/ </w:t>
        </w:r>
      </w:hyperlink>
      <w:r w:rsidRPr="00371187">
        <w:rPr>
          <w:sz w:val="24"/>
          <w:szCs w:val="24"/>
        </w:rPr>
        <w:t>(дата обращения: 25.06.2019).</w:t>
      </w:r>
    </w:p>
    <w:p w14:paraId="5B85F978" w14:textId="77777777" w:rsidR="008715A1" w:rsidRDefault="008715A1" w:rsidP="008715A1">
      <w:pPr>
        <w:pStyle w:val="a5"/>
        <w:spacing w:after="60"/>
        <w:jc w:val="both"/>
        <w:rPr>
          <w:sz w:val="24"/>
          <w:szCs w:val="24"/>
        </w:rPr>
      </w:pPr>
      <w:r w:rsidRPr="00371187">
        <w:rPr>
          <w:sz w:val="24"/>
          <w:szCs w:val="24"/>
        </w:rPr>
        <w:t>Орехов, С. И. Гипертекстовый способ организации виртуальной реальности / С. И. Орехов // Вестник Омского государственного педагогического университета</w:t>
      </w:r>
      <w:proofErr w:type="gramStart"/>
      <w:r w:rsidRPr="00371187">
        <w:rPr>
          <w:sz w:val="24"/>
          <w:szCs w:val="24"/>
        </w:rPr>
        <w:t xml:space="preserve"> :</w:t>
      </w:r>
      <w:proofErr w:type="gramEnd"/>
      <w:r w:rsidRPr="00371187">
        <w:rPr>
          <w:sz w:val="24"/>
          <w:szCs w:val="24"/>
        </w:rPr>
        <w:t xml:space="preserve"> электронный научный журнал. – 2006. – URL: </w:t>
      </w:r>
      <w:hyperlink r:id="rId21">
        <w:r w:rsidRPr="00371187">
          <w:rPr>
            <w:sz w:val="24"/>
            <w:szCs w:val="24"/>
          </w:rPr>
          <w:t xml:space="preserve">http://www.omsk.edu/article/vestnik-omgpu-21.pdf. </w:t>
        </w:r>
      </w:hyperlink>
      <w:r w:rsidRPr="008715A1">
        <w:rPr>
          <w:sz w:val="24"/>
          <w:szCs w:val="24"/>
        </w:rPr>
        <w:t>– (</w:t>
      </w:r>
      <w:r w:rsidRPr="00371187">
        <w:rPr>
          <w:sz w:val="24"/>
          <w:szCs w:val="24"/>
        </w:rPr>
        <w:t>дата</w:t>
      </w:r>
      <w:r w:rsidRPr="008715A1">
        <w:rPr>
          <w:sz w:val="24"/>
          <w:szCs w:val="24"/>
        </w:rPr>
        <w:t xml:space="preserve"> </w:t>
      </w:r>
      <w:r w:rsidRPr="00371187">
        <w:rPr>
          <w:sz w:val="24"/>
          <w:szCs w:val="24"/>
        </w:rPr>
        <w:t>обращения</w:t>
      </w:r>
      <w:r w:rsidRPr="008715A1">
        <w:rPr>
          <w:sz w:val="24"/>
          <w:szCs w:val="24"/>
        </w:rPr>
        <w:t>: 20.10.2019).</w:t>
      </w:r>
    </w:p>
    <w:p w14:paraId="3DC0633C" w14:textId="77777777" w:rsidR="008715A1" w:rsidRPr="00C73F9C" w:rsidRDefault="008715A1" w:rsidP="008715A1">
      <w:pPr>
        <w:jc w:val="both"/>
        <w:rPr>
          <w:sz w:val="24"/>
          <w:szCs w:val="24"/>
        </w:rPr>
      </w:pPr>
      <w:r w:rsidRPr="00C73F9C">
        <w:rPr>
          <w:sz w:val="24"/>
          <w:szCs w:val="24"/>
        </w:rPr>
        <w:t>Аркадьев, П. М. О конструкции холистической квантификации в адыгейском языке / П. М. Аркадьев, Д. В. Герасимов // Вестник Томского государственного педагогического университета (</w:t>
      </w:r>
      <w:proofErr w:type="spellStart"/>
      <w:r w:rsidRPr="00C73F9C">
        <w:rPr>
          <w:sz w:val="24"/>
          <w:szCs w:val="24"/>
        </w:rPr>
        <w:t>Tomsk</w:t>
      </w:r>
      <w:proofErr w:type="spellEnd"/>
      <w:r w:rsidRPr="00C73F9C">
        <w:rPr>
          <w:sz w:val="24"/>
          <w:szCs w:val="24"/>
        </w:rPr>
        <w:t xml:space="preserve"> </w:t>
      </w:r>
      <w:proofErr w:type="spellStart"/>
      <w:r w:rsidRPr="00C73F9C">
        <w:rPr>
          <w:sz w:val="24"/>
          <w:szCs w:val="24"/>
        </w:rPr>
        <w:t>State</w:t>
      </w:r>
      <w:proofErr w:type="spellEnd"/>
      <w:r w:rsidRPr="00C73F9C">
        <w:rPr>
          <w:sz w:val="24"/>
          <w:szCs w:val="24"/>
        </w:rPr>
        <w:t xml:space="preserve"> </w:t>
      </w:r>
      <w:proofErr w:type="spellStart"/>
      <w:r w:rsidRPr="00C73F9C">
        <w:rPr>
          <w:sz w:val="24"/>
          <w:szCs w:val="24"/>
        </w:rPr>
        <w:t>Pedagogical</w:t>
      </w:r>
      <w:proofErr w:type="spellEnd"/>
      <w:r w:rsidRPr="00C73F9C">
        <w:rPr>
          <w:sz w:val="24"/>
          <w:szCs w:val="24"/>
        </w:rPr>
        <w:t xml:space="preserve"> </w:t>
      </w:r>
      <w:proofErr w:type="spellStart"/>
      <w:r w:rsidRPr="00C73F9C">
        <w:rPr>
          <w:sz w:val="24"/>
          <w:szCs w:val="24"/>
        </w:rPr>
        <w:t>University</w:t>
      </w:r>
      <w:proofErr w:type="spellEnd"/>
      <w:r w:rsidRPr="00C73F9C">
        <w:rPr>
          <w:sz w:val="24"/>
          <w:szCs w:val="24"/>
        </w:rPr>
        <w:t xml:space="preserve"> </w:t>
      </w:r>
      <w:proofErr w:type="spellStart"/>
      <w:r w:rsidRPr="00C73F9C">
        <w:rPr>
          <w:sz w:val="24"/>
          <w:szCs w:val="24"/>
        </w:rPr>
        <w:t>Bulletin</w:t>
      </w:r>
      <w:proofErr w:type="spellEnd"/>
      <w:r w:rsidRPr="00C73F9C">
        <w:rPr>
          <w:sz w:val="24"/>
          <w:szCs w:val="24"/>
        </w:rPr>
        <w:t xml:space="preserve">). – 2012. – </w:t>
      </w:r>
      <w:proofErr w:type="spellStart"/>
      <w:r w:rsidRPr="00C73F9C">
        <w:rPr>
          <w:sz w:val="24"/>
          <w:szCs w:val="24"/>
        </w:rPr>
        <w:t>Вып</w:t>
      </w:r>
      <w:proofErr w:type="spellEnd"/>
      <w:r w:rsidRPr="00C73F9C">
        <w:rPr>
          <w:sz w:val="24"/>
          <w:szCs w:val="24"/>
        </w:rPr>
        <w:t xml:space="preserve">. 1 (116). – С. 22–27. – </w:t>
      </w:r>
      <w:r w:rsidRPr="00C73F9C">
        <w:rPr>
          <w:sz w:val="24"/>
          <w:szCs w:val="24"/>
        </w:rPr>
        <w:lastRenderedPageBreak/>
        <w:t>URL: https://vestnik.tspu.edu.ru/archive.html?year=2012&amp;issue=1&amp;article_id=3236 (дата обращения: 05.02.2020).</w:t>
      </w:r>
    </w:p>
    <w:p w14:paraId="18ABCB31" w14:textId="77777777" w:rsidR="008715A1" w:rsidRPr="00C73F9C" w:rsidRDefault="008715A1" w:rsidP="008715A1">
      <w:pPr>
        <w:pStyle w:val="a5"/>
        <w:spacing w:after="60"/>
        <w:jc w:val="both"/>
        <w:rPr>
          <w:sz w:val="24"/>
          <w:szCs w:val="24"/>
          <w:lang w:val="en-US"/>
        </w:rPr>
      </w:pPr>
      <w:proofErr w:type="spellStart"/>
      <w:r w:rsidRPr="00C73F9C">
        <w:rPr>
          <w:sz w:val="24"/>
          <w:szCs w:val="24"/>
          <w:lang w:val="en-US"/>
        </w:rPr>
        <w:t>Slembrouk</w:t>
      </w:r>
      <w:proofErr w:type="spellEnd"/>
      <w:r w:rsidRPr="00C73F9C">
        <w:rPr>
          <w:sz w:val="24"/>
          <w:szCs w:val="24"/>
          <w:lang w:val="en-US"/>
        </w:rPr>
        <w:t xml:space="preserve">, S. What is Meant by «Discourse analysis»? / S. </w:t>
      </w:r>
      <w:proofErr w:type="spellStart"/>
      <w:r w:rsidRPr="00C73F9C">
        <w:rPr>
          <w:sz w:val="24"/>
          <w:szCs w:val="24"/>
          <w:lang w:val="en-US"/>
        </w:rPr>
        <w:t>Slembrouk</w:t>
      </w:r>
      <w:proofErr w:type="spellEnd"/>
      <w:r w:rsidRPr="00C73F9C">
        <w:rPr>
          <w:sz w:val="24"/>
          <w:szCs w:val="24"/>
          <w:lang w:val="en-US"/>
        </w:rPr>
        <w:t xml:space="preserve"> // Gent Universities. English Department. – 1998. – </w:t>
      </w:r>
      <w:proofErr w:type="gramStart"/>
      <w:r w:rsidRPr="00C73F9C">
        <w:rPr>
          <w:sz w:val="24"/>
          <w:szCs w:val="24"/>
          <w:lang w:val="en-US"/>
        </w:rPr>
        <w:t>URL :</w:t>
      </w:r>
      <w:proofErr w:type="gramEnd"/>
      <w:r w:rsidRPr="00C73F9C">
        <w:rPr>
          <w:sz w:val="24"/>
          <w:szCs w:val="24"/>
          <w:lang w:val="en-US"/>
        </w:rPr>
        <w:t xml:space="preserve"> </w:t>
      </w:r>
      <w:hyperlink r:id="rId22">
        <w:r w:rsidRPr="00C73F9C">
          <w:rPr>
            <w:sz w:val="24"/>
            <w:szCs w:val="24"/>
            <w:lang w:val="en-US"/>
          </w:rPr>
          <w:t xml:space="preserve">http://bank.rug.ac.be/da/da.htm, </w:t>
        </w:r>
      </w:hyperlink>
      <w:r w:rsidRPr="00C73F9C">
        <w:rPr>
          <w:sz w:val="24"/>
          <w:szCs w:val="24"/>
          <w:lang w:val="en-US"/>
        </w:rPr>
        <w:t>free. – Title from screen. (</w:t>
      </w:r>
      <w:r w:rsidRPr="00C73F9C">
        <w:rPr>
          <w:sz w:val="24"/>
          <w:szCs w:val="24"/>
        </w:rPr>
        <w:t>дата</w:t>
      </w:r>
      <w:r w:rsidRPr="00C73F9C">
        <w:rPr>
          <w:sz w:val="24"/>
          <w:szCs w:val="24"/>
          <w:lang w:val="en-US"/>
        </w:rPr>
        <w:t xml:space="preserve"> </w:t>
      </w:r>
      <w:r w:rsidRPr="00C73F9C">
        <w:rPr>
          <w:sz w:val="24"/>
          <w:szCs w:val="24"/>
        </w:rPr>
        <w:t>обращения</w:t>
      </w:r>
      <w:r w:rsidRPr="00C73F9C">
        <w:rPr>
          <w:sz w:val="24"/>
          <w:szCs w:val="24"/>
          <w:lang w:val="en-US"/>
        </w:rPr>
        <w:t>: 5.11.2019).</w:t>
      </w:r>
    </w:p>
    <w:p w14:paraId="119EDAD7" w14:textId="77777777" w:rsidR="008715A1" w:rsidRPr="0042083B" w:rsidRDefault="008715A1" w:rsidP="008715A1">
      <w:pPr>
        <w:pStyle w:val="a5"/>
        <w:spacing w:after="60"/>
        <w:jc w:val="both"/>
        <w:rPr>
          <w:sz w:val="24"/>
          <w:szCs w:val="24"/>
          <w:lang w:val="en-US"/>
        </w:rPr>
      </w:pPr>
      <w:r w:rsidRPr="00C73F9C">
        <w:rPr>
          <w:sz w:val="24"/>
          <w:szCs w:val="24"/>
          <w:lang w:val="en-US"/>
        </w:rPr>
        <w:t xml:space="preserve">Fukuyama, F. Social Capital and Civil Society / F. </w:t>
      </w:r>
      <w:proofErr w:type="gramStart"/>
      <w:r w:rsidRPr="00C73F9C">
        <w:rPr>
          <w:sz w:val="24"/>
          <w:szCs w:val="24"/>
          <w:lang w:val="en-US"/>
        </w:rPr>
        <w:t>Fukuyama ;</w:t>
      </w:r>
      <w:proofErr w:type="gramEnd"/>
      <w:r w:rsidRPr="00C73F9C">
        <w:rPr>
          <w:sz w:val="24"/>
          <w:szCs w:val="24"/>
          <w:lang w:val="en-US"/>
        </w:rPr>
        <w:t xml:space="preserve"> The Institute of Public Policy ; George Mason University // International </w:t>
      </w:r>
      <w:proofErr w:type="spellStart"/>
      <w:r w:rsidRPr="00C73F9C">
        <w:rPr>
          <w:sz w:val="24"/>
          <w:szCs w:val="24"/>
          <w:lang w:val="en-US"/>
        </w:rPr>
        <w:t>Monetory</w:t>
      </w:r>
      <w:proofErr w:type="spellEnd"/>
      <w:r w:rsidRPr="00C73F9C">
        <w:rPr>
          <w:sz w:val="24"/>
          <w:szCs w:val="24"/>
          <w:lang w:val="en-US"/>
        </w:rPr>
        <w:t xml:space="preserve"> Fund. – October 1, 1999. – URL: </w:t>
      </w:r>
      <w:hyperlink r:id="rId23">
        <w:r w:rsidRPr="00C73F9C">
          <w:rPr>
            <w:sz w:val="24"/>
            <w:szCs w:val="24"/>
            <w:lang w:val="en-US"/>
          </w:rPr>
          <w:t xml:space="preserve">//http://www.imf.org/ </w:t>
        </w:r>
      </w:hyperlink>
      <w:r w:rsidRPr="00C73F9C">
        <w:rPr>
          <w:sz w:val="24"/>
          <w:szCs w:val="24"/>
          <w:lang w:val="en-US"/>
        </w:rPr>
        <w:t xml:space="preserve">external/ pubs/ </w:t>
      </w:r>
      <w:proofErr w:type="spellStart"/>
      <w:r w:rsidRPr="00C73F9C">
        <w:rPr>
          <w:sz w:val="24"/>
          <w:szCs w:val="24"/>
          <w:lang w:val="en-US"/>
        </w:rPr>
        <w:t>ft</w:t>
      </w:r>
      <w:proofErr w:type="spellEnd"/>
      <w:r w:rsidRPr="00C73F9C">
        <w:rPr>
          <w:sz w:val="24"/>
          <w:szCs w:val="24"/>
          <w:lang w:val="en-US"/>
        </w:rPr>
        <w:t xml:space="preserve">/seminar/ 1999/ reforms/ </w:t>
      </w:r>
      <w:proofErr w:type="spellStart"/>
      <w:r w:rsidRPr="00C73F9C">
        <w:rPr>
          <w:sz w:val="24"/>
          <w:szCs w:val="24"/>
          <w:lang w:val="en-US"/>
        </w:rPr>
        <w:t>fukuyama.htm#I</w:t>
      </w:r>
      <w:proofErr w:type="spellEnd"/>
      <w:r w:rsidRPr="00C73F9C">
        <w:rPr>
          <w:sz w:val="24"/>
          <w:szCs w:val="24"/>
          <w:lang w:val="en-US"/>
        </w:rPr>
        <w:t>. (</w:t>
      </w:r>
      <w:r w:rsidRPr="00C73F9C">
        <w:rPr>
          <w:sz w:val="24"/>
          <w:szCs w:val="24"/>
        </w:rPr>
        <w:t>дата</w:t>
      </w:r>
      <w:r w:rsidRPr="00C73F9C">
        <w:rPr>
          <w:sz w:val="24"/>
          <w:szCs w:val="24"/>
          <w:lang w:val="en-US"/>
        </w:rPr>
        <w:t xml:space="preserve"> </w:t>
      </w:r>
      <w:r w:rsidRPr="00C73F9C">
        <w:rPr>
          <w:sz w:val="24"/>
          <w:szCs w:val="24"/>
        </w:rPr>
        <w:t>обращения</w:t>
      </w:r>
      <w:r w:rsidRPr="00C73F9C">
        <w:rPr>
          <w:sz w:val="24"/>
          <w:szCs w:val="24"/>
          <w:lang w:val="en-US"/>
        </w:rPr>
        <w:t>: 5.11.2019).</w:t>
      </w:r>
    </w:p>
    <w:p w14:paraId="163E1AE3" w14:textId="77777777" w:rsidR="00603480" w:rsidRPr="00C73F9C" w:rsidRDefault="00603480" w:rsidP="00C73F9C">
      <w:pPr>
        <w:suppressAutoHyphens w:val="0"/>
        <w:spacing w:after="160" w:line="259" w:lineRule="auto"/>
        <w:rPr>
          <w:b/>
          <w:i/>
          <w:sz w:val="24"/>
          <w:szCs w:val="24"/>
          <w:lang w:val="en-US"/>
        </w:rPr>
      </w:pPr>
    </w:p>
    <w:sectPr w:rsidR="00603480" w:rsidRPr="00C73F9C" w:rsidSect="00E9298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  <w:sz w:val="16"/>
      </w:rPr>
    </w:lvl>
  </w:abstractNum>
  <w:abstractNum w:abstractNumId="3">
    <w:nsid w:val="09E4309D"/>
    <w:multiLevelType w:val="hybridMultilevel"/>
    <w:tmpl w:val="767AA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AD7840"/>
    <w:multiLevelType w:val="hybridMultilevel"/>
    <w:tmpl w:val="EAB6DD5A"/>
    <w:lvl w:ilvl="0" w:tplc="18FCE2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7715A"/>
    <w:multiLevelType w:val="multilevel"/>
    <w:tmpl w:val="25AA4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CB0CB5"/>
    <w:multiLevelType w:val="hybridMultilevel"/>
    <w:tmpl w:val="6440420C"/>
    <w:lvl w:ilvl="0" w:tplc="92205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2B4C68"/>
    <w:multiLevelType w:val="hybridMultilevel"/>
    <w:tmpl w:val="ED9C2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2E4C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B3054"/>
    <w:multiLevelType w:val="hybridMultilevel"/>
    <w:tmpl w:val="9028EA0E"/>
    <w:lvl w:ilvl="0" w:tplc="82E2B6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6A733D"/>
    <w:multiLevelType w:val="hybridMultilevel"/>
    <w:tmpl w:val="8AF8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A145C"/>
    <w:multiLevelType w:val="hybridMultilevel"/>
    <w:tmpl w:val="0936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27C10"/>
    <w:multiLevelType w:val="multilevel"/>
    <w:tmpl w:val="A3209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36548F"/>
    <w:multiLevelType w:val="hybridMultilevel"/>
    <w:tmpl w:val="87B24BAE"/>
    <w:lvl w:ilvl="0" w:tplc="D0D88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F4D51"/>
    <w:multiLevelType w:val="hybridMultilevel"/>
    <w:tmpl w:val="2C181042"/>
    <w:lvl w:ilvl="0" w:tplc="18FCE2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35163AB"/>
    <w:multiLevelType w:val="hybridMultilevel"/>
    <w:tmpl w:val="01D23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9331D"/>
    <w:multiLevelType w:val="hybridMultilevel"/>
    <w:tmpl w:val="4F444A96"/>
    <w:lvl w:ilvl="0" w:tplc="63088356">
      <w:start w:val="1"/>
      <w:numFmt w:val="bullet"/>
      <w:lvlText w:val="‒"/>
      <w:lvlJc w:val="left"/>
      <w:pPr>
        <w:ind w:left="11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79AD2F15"/>
    <w:multiLevelType w:val="hybridMultilevel"/>
    <w:tmpl w:val="B9A0C2DE"/>
    <w:lvl w:ilvl="0" w:tplc="E5325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6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12"/>
  </w:num>
  <w:num w:numId="14">
    <w:abstractNumId w:val="14"/>
  </w:num>
  <w:num w:numId="15">
    <w:abstractNumId w:val="10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D3"/>
    <w:rsid w:val="00013BA5"/>
    <w:rsid w:val="000738BF"/>
    <w:rsid w:val="00074709"/>
    <w:rsid w:val="00094EC6"/>
    <w:rsid w:val="000A7132"/>
    <w:rsid w:val="000A7ABF"/>
    <w:rsid w:val="000F242F"/>
    <w:rsid w:val="00114539"/>
    <w:rsid w:val="0014383F"/>
    <w:rsid w:val="00154B89"/>
    <w:rsid w:val="00174F33"/>
    <w:rsid w:val="00187FDD"/>
    <w:rsid w:val="001A0D17"/>
    <w:rsid w:val="001B26A1"/>
    <w:rsid w:val="001E4563"/>
    <w:rsid w:val="00206B14"/>
    <w:rsid w:val="00210B87"/>
    <w:rsid w:val="0028542A"/>
    <w:rsid w:val="002D0EB4"/>
    <w:rsid w:val="00300444"/>
    <w:rsid w:val="00313686"/>
    <w:rsid w:val="0033278D"/>
    <w:rsid w:val="0034175B"/>
    <w:rsid w:val="003D5100"/>
    <w:rsid w:val="003E309B"/>
    <w:rsid w:val="003F5F35"/>
    <w:rsid w:val="004320B9"/>
    <w:rsid w:val="00447F0D"/>
    <w:rsid w:val="00476A30"/>
    <w:rsid w:val="004925A8"/>
    <w:rsid w:val="004A05A8"/>
    <w:rsid w:val="0051107E"/>
    <w:rsid w:val="00515C81"/>
    <w:rsid w:val="005308FD"/>
    <w:rsid w:val="005538C4"/>
    <w:rsid w:val="00557A75"/>
    <w:rsid w:val="005612F6"/>
    <w:rsid w:val="00563623"/>
    <w:rsid w:val="00593400"/>
    <w:rsid w:val="00603480"/>
    <w:rsid w:val="00631834"/>
    <w:rsid w:val="00635680"/>
    <w:rsid w:val="00640FBE"/>
    <w:rsid w:val="00654090"/>
    <w:rsid w:val="00655F75"/>
    <w:rsid w:val="00673C42"/>
    <w:rsid w:val="006746BD"/>
    <w:rsid w:val="00675A42"/>
    <w:rsid w:val="00683E90"/>
    <w:rsid w:val="00706E94"/>
    <w:rsid w:val="007130C1"/>
    <w:rsid w:val="00714A62"/>
    <w:rsid w:val="007161E0"/>
    <w:rsid w:val="00721318"/>
    <w:rsid w:val="00734727"/>
    <w:rsid w:val="00777418"/>
    <w:rsid w:val="007835AC"/>
    <w:rsid w:val="007C61B1"/>
    <w:rsid w:val="007C63FC"/>
    <w:rsid w:val="007E0519"/>
    <w:rsid w:val="0086489C"/>
    <w:rsid w:val="00867EEA"/>
    <w:rsid w:val="008715A1"/>
    <w:rsid w:val="00877F12"/>
    <w:rsid w:val="008916CD"/>
    <w:rsid w:val="008D30D3"/>
    <w:rsid w:val="008D4A64"/>
    <w:rsid w:val="00911A65"/>
    <w:rsid w:val="0091718C"/>
    <w:rsid w:val="00924F51"/>
    <w:rsid w:val="00950B89"/>
    <w:rsid w:val="0097488D"/>
    <w:rsid w:val="009A6D91"/>
    <w:rsid w:val="009D744C"/>
    <w:rsid w:val="009F2092"/>
    <w:rsid w:val="00A106E6"/>
    <w:rsid w:val="00A12F38"/>
    <w:rsid w:val="00A13E18"/>
    <w:rsid w:val="00A247A0"/>
    <w:rsid w:val="00A418AA"/>
    <w:rsid w:val="00A8602E"/>
    <w:rsid w:val="00A9678B"/>
    <w:rsid w:val="00AA4B47"/>
    <w:rsid w:val="00AC07BE"/>
    <w:rsid w:val="00AD5A5E"/>
    <w:rsid w:val="00AD7899"/>
    <w:rsid w:val="00AE2B33"/>
    <w:rsid w:val="00B248D9"/>
    <w:rsid w:val="00B35D07"/>
    <w:rsid w:val="00B455A4"/>
    <w:rsid w:val="00B854E5"/>
    <w:rsid w:val="00BE6C4E"/>
    <w:rsid w:val="00C31629"/>
    <w:rsid w:val="00C47784"/>
    <w:rsid w:val="00C630A4"/>
    <w:rsid w:val="00C738EB"/>
    <w:rsid w:val="00C73F9C"/>
    <w:rsid w:val="00CA6BF7"/>
    <w:rsid w:val="00CD445A"/>
    <w:rsid w:val="00D012D3"/>
    <w:rsid w:val="00D071B7"/>
    <w:rsid w:val="00D75F49"/>
    <w:rsid w:val="00D83091"/>
    <w:rsid w:val="00D96716"/>
    <w:rsid w:val="00DA0983"/>
    <w:rsid w:val="00DB3609"/>
    <w:rsid w:val="00DC58E4"/>
    <w:rsid w:val="00DD010F"/>
    <w:rsid w:val="00DE453A"/>
    <w:rsid w:val="00E054ED"/>
    <w:rsid w:val="00E20C49"/>
    <w:rsid w:val="00E3745F"/>
    <w:rsid w:val="00E517C7"/>
    <w:rsid w:val="00E5353E"/>
    <w:rsid w:val="00E60803"/>
    <w:rsid w:val="00E756A5"/>
    <w:rsid w:val="00E9298D"/>
    <w:rsid w:val="00ED6577"/>
    <w:rsid w:val="00EE6376"/>
    <w:rsid w:val="00EF2442"/>
    <w:rsid w:val="00EF2AB1"/>
    <w:rsid w:val="00EF609E"/>
    <w:rsid w:val="00F33633"/>
    <w:rsid w:val="00F4020F"/>
    <w:rsid w:val="00F76EAD"/>
    <w:rsid w:val="00F80783"/>
    <w:rsid w:val="00F94B74"/>
    <w:rsid w:val="00FB20A8"/>
    <w:rsid w:val="00F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6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62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4020F"/>
    <w:pPr>
      <w:keepNext/>
      <w:tabs>
        <w:tab w:val="num" w:pos="0"/>
      </w:tabs>
      <w:ind w:left="432" w:hanging="432"/>
      <w:jc w:val="center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714A62"/>
    <w:pPr>
      <w:tabs>
        <w:tab w:val="left" w:pos="9498"/>
      </w:tabs>
      <w:ind w:left="-284" w:firstLine="568"/>
      <w:jc w:val="center"/>
    </w:pPr>
    <w:rPr>
      <w:rFonts w:ascii="Bookman Old Style" w:hAnsi="Bookman Old Style"/>
      <w:b/>
      <w:sz w:val="24"/>
      <w:lang w:val="en-US"/>
    </w:rPr>
  </w:style>
  <w:style w:type="paragraph" w:styleId="a3">
    <w:name w:val="List Paragraph"/>
    <w:basedOn w:val="a"/>
    <w:uiPriority w:val="34"/>
    <w:qFormat/>
    <w:rsid w:val="00714A62"/>
    <w:pPr>
      <w:ind w:left="720"/>
      <w:contextualSpacing/>
    </w:pPr>
  </w:style>
  <w:style w:type="character" w:customStyle="1" w:styleId="a4">
    <w:name w:val="Основной текст Знак"/>
    <w:link w:val="a5"/>
    <w:locked/>
    <w:rsid w:val="00714A62"/>
    <w:rPr>
      <w:sz w:val="28"/>
      <w:lang w:eastAsia="ru-RU"/>
    </w:rPr>
  </w:style>
  <w:style w:type="paragraph" w:styleId="a5">
    <w:name w:val="Body Text"/>
    <w:basedOn w:val="a"/>
    <w:link w:val="a4"/>
    <w:rsid w:val="00714A62"/>
    <w:pPr>
      <w:suppressAutoHyphens w:val="0"/>
      <w:jc w:val="center"/>
    </w:pPr>
    <w:rPr>
      <w:rFonts w:eastAsiaTheme="minorHAnsi"/>
      <w:sz w:val="28"/>
      <w:szCs w:val="22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14A62"/>
    <w:rPr>
      <w:rFonts w:eastAsia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0A713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A7132"/>
    <w:rPr>
      <w:rFonts w:eastAsia="Times New Roman"/>
      <w:sz w:val="20"/>
      <w:szCs w:val="20"/>
      <w:lang w:eastAsia="ar-SA"/>
    </w:rPr>
  </w:style>
  <w:style w:type="character" w:styleId="a8">
    <w:name w:val="Hyperlink"/>
    <w:rsid w:val="000A7132"/>
    <w:rPr>
      <w:color w:val="0000FF"/>
      <w:u w:val="single"/>
    </w:rPr>
  </w:style>
  <w:style w:type="table" w:styleId="a9">
    <w:name w:val="Table Grid"/>
    <w:basedOn w:val="a1"/>
    <w:uiPriority w:val="39"/>
    <w:rsid w:val="00EF2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247A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47A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F4020F"/>
    <w:rPr>
      <w:rFonts w:eastAsia="Times New Roman"/>
      <w:sz w:val="24"/>
      <w:szCs w:val="20"/>
      <w:lang w:val="x-none" w:eastAsia="ar-SA"/>
    </w:rPr>
  </w:style>
  <w:style w:type="paragraph" w:styleId="ac">
    <w:name w:val="Normal (Web)"/>
    <w:basedOn w:val="a"/>
    <w:rsid w:val="00F4020F"/>
    <w:pPr>
      <w:spacing w:before="280" w:after="280"/>
    </w:pPr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8715A1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715A1"/>
  </w:style>
  <w:style w:type="character" w:customStyle="1" w:styleId="af">
    <w:name w:val="Текст примечания Знак"/>
    <w:basedOn w:val="a0"/>
    <w:link w:val="ae"/>
    <w:uiPriority w:val="99"/>
    <w:rsid w:val="008715A1"/>
    <w:rPr>
      <w:rFonts w:eastAsia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16C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916CD"/>
    <w:rPr>
      <w:rFonts w:eastAsia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62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4020F"/>
    <w:pPr>
      <w:keepNext/>
      <w:tabs>
        <w:tab w:val="num" w:pos="0"/>
      </w:tabs>
      <w:ind w:left="432" w:hanging="432"/>
      <w:jc w:val="center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714A62"/>
    <w:pPr>
      <w:tabs>
        <w:tab w:val="left" w:pos="9498"/>
      </w:tabs>
      <w:ind w:left="-284" w:firstLine="568"/>
      <w:jc w:val="center"/>
    </w:pPr>
    <w:rPr>
      <w:rFonts w:ascii="Bookman Old Style" w:hAnsi="Bookman Old Style"/>
      <w:b/>
      <w:sz w:val="24"/>
      <w:lang w:val="en-US"/>
    </w:rPr>
  </w:style>
  <w:style w:type="paragraph" w:styleId="a3">
    <w:name w:val="List Paragraph"/>
    <w:basedOn w:val="a"/>
    <w:uiPriority w:val="34"/>
    <w:qFormat/>
    <w:rsid w:val="00714A62"/>
    <w:pPr>
      <w:ind w:left="720"/>
      <w:contextualSpacing/>
    </w:pPr>
  </w:style>
  <w:style w:type="character" w:customStyle="1" w:styleId="a4">
    <w:name w:val="Основной текст Знак"/>
    <w:link w:val="a5"/>
    <w:locked/>
    <w:rsid w:val="00714A62"/>
    <w:rPr>
      <w:sz w:val="28"/>
      <w:lang w:eastAsia="ru-RU"/>
    </w:rPr>
  </w:style>
  <w:style w:type="paragraph" w:styleId="a5">
    <w:name w:val="Body Text"/>
    <w:basedOn w:val="a"/>
    <w:link w:val="a4"/>
    <w:rsid w:val="00714A62"/>
    <w:pPr>
      <w:suppressAutoHyphens w:val="0"/>
      <w:jc w:val="center"/>
    </w:pPr>
    <w:rPr>
      <w:rFonts w:eastAsiaTheme="minorHAnsi"/>
      <w:sz w:val="28"/>
      <w:szCs w:val="22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14A62"/>
    <w:rPr>
      <w:rFonts w:eastAsia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0A713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A7132"/>
    <w:rPr>
      <w:rFonts w:eastAsia="Times New Roman"/>
      <w:sz w:val="20"/>
      <w:szCs w:val="20"/>
      <w:lang w:eastAsia="ar-SA"/>
    </w:rPr>
  </w:style>
  <w:style w:type="character" w:styleId="a8">
    <w:name w:val="Hyperlink"/>
    <w:rsid w:val="000A7132"/>
    <w:rPr>
      <w:color w:val="0000FF"/>
      <w:u w:val="single"/>
    </w:rPr>
  </w:style>
  <w:style w:type="table" w:styleId="a9">
    <w:name w:val="Table Grid"/>
    <w:basedOn w:val="a1"/>
    <w:uiPriority w:val="39"/>
    <w:rsid w:val="00EF2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247A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47A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F4020F"/>
    <w:rPr>
      <w:rFonts w:eastAsia="Times New Roman"/>
      <w:sz w:val="24"/>
      <w:szCs w:val="20"/>
      <w:lang w:val="x-none" w:eastAsia="ar-SA"/>
    </w:rPr>
  </w:style>
  <w:style w:type="paragraph" w:styleId="ac">
    <w:name w:val="Normal (Web)"/>
    <w:basedOn w:val="a"/>
    <w:rsid w:val="00F4020F"/>
    <w:pPr>
      <w:spacing w:before="280" w:after="280"/>
    </w:pPr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8715A1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715A1"/>
  </w:style>
  <w:style w:type="character" w:customStyle="1" w:styleId="af">
    <w:name w:val="Текст примечания Знак"/>
    <w:basedOn w:val="a0"/>
    <w:link w:val="ae"/>
    <w:uiPriority w:val="99"/>
    <w:rsid w:val="008715A1"/>
    <w:rPr>
      <w:rFonts w:eastAsia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16C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916CD"/>
    <w:rPr>
      <w:rFonts w:eastAsia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eevve@tspu.edu.ru" TargetMode="External"/><Relationship Id="rId13" Type="http://schemas.openxmlformats.org/officeDocument/2006/relationships/oleObject" Target="embeddings/oleObject1.bin"/><Relationship Id="rId18" Type="http://schemas.openxmlformats.org/officeDocument/2006/relationships/hyperlink" Target="http://diss.rsl.ru/?lang=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msk.edu/article/vestnik-omgpu-21.pdf" TargetMode="External"/><Relationship Id="rId7" Type="http://schemas.openxmlformats.org/officeDocument/2006/relationships/hyperlink" Target="https://forms.gle/sQa8ud72LgUPVKyV6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philosophy.ru/library/bahtin/rable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government.ru/" TargetMode="External"/><Relationship Id="rId20" Type="http://schemas.openxmlformats.org/officeDocument/2006/relationships/hyperlink" Target="http://www.consultant.ru/document/cons_doc_LAW_8295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fulltext.tspu.edu.ru/LA/m2009-01.pdf" TargetMode="External"/><Relationship Id="rId23" Type="http://schemas.openxmlformats.org/officeDocument/2006/relationships/hyperlink" Target="http://www.imf.org/" TargetMode="External"/><Relationship Id="rId10" Type="http://schemas.openxmlformats.org/officeDocument/2006/relationships/hyperlink" Target="mailto:MieevVE@tspu.edu.ru" TargetMode="External"/><Relationship Id="rId19" Type="http://schemas.openxmlformats.org/officeDocument/2006/relationships/hyperlink" Target="http://biblioclub.ru/index.php?page=book&amp;amp;id=1038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eevve@tspu.edu.ru" TargetMode="External"/><Relationship Id="rId14" Type="http://schemas.openxmlformats.org/officeDocument/2006/relationships/hyperlink" Target="http://www.grnti.ru/" TargetMode="External"/><Relationship Id="rId22" Type="http://schemas.openxmlformats.org/officeDocument/2006/relationships/hyperlink" Target="http://bank.rug.ac.be/da/d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D302E-AA73-47C2-B731-AEDE6BDA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4794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Natalsem</dc:creator>
  <cp:keywords/>
  <dc:description/>
  <cp:lastModifiedBy>Olga Varaxina</cp:lastModifiedBy>
  <cp:revision>5</cp:revision>
  <cp:lastPrinted>2021-02-09T17:56:00Z</cp:lastPrinted>
  <dcterms:created xsi:type="dcterms:W3CDTF">2021-03-09T03:14:00Z</dcterms:created>
  <dcterms:modified xsi:type="dcterms:W3CDTF">2021-03-25T10:30:00Z</dcterms:modified>
</cp:coreProperties>
</file>