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4F" w:rsidRDefault="00B9554F" w:rsidP="00B9554F">
      <w:pPr>
        <w:pStyle w:val="ae"/>
        <w:spacing w:after="0"/>
        <w:ind w:left="0"/>
        <w:jc w:val="center"/>
        <w:rPr>
          <w:b/>
          <w:sz w:val="22"/>
          <w:szCs w:val="22"/>
        </w:rPr>
      </w:pPr>
      <w:r w:rsidRPr="00B9554F">
        <w:rPr>
          <w:b/>
          <w:sz w:val="22"/>
          <w:szCs w:val="22"/>
        </w:rPr>
        <w:t>ДЕПАРТАМЕНТ ОБРАЗОВАНИЯ АДМИНИСТРАЦИИ ГОРОДА ТОМСКА</w:t>
      </w:r>
    </w:p>
    <w:p w:rsidR="00B9554F" w:rsidRPr="00B9554F" w:rsidRDefault="00B9554F" w:rsidP="00B9554F">
      <w:pPr>
        <w:pStyle w:val="ae"/>
        <w:spacing w:after="0"/>
        <w:ind w:left="0"/>
        <w:jc w:val="center"/>
        <w:rPr>
          <w:b/>
          <w:sz w:val="16"/>
          <w:szCs w:val="16"/>
        </w:rPr>
      </w:pPr>
    </w:p>
    <w:p w:rsidR="00B9554F" w:rsidRDefault="00B9554F" w:rsidP="00B9554F">
      <w:pPr>
        <w:pStyle w:val="ac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B9554F">
        <w:rPr>
          <w:rFonts w:ascii="Times New Roman" w:eastAsia="MS Mincho" w:hAnsi="Times New Roman"/>
          <w:b/>
          <w:sz w:val="22"/>
          <w:szCs w:val="22"/>
        </w:rPr>
        <w:t>ФГБОУ ВО ТОМСКИЙ ГОСУДАРСТВЕННЫЙ ПЕДАГОГИЧЕСКИЙ УНИВЕРСИТЕТ</w:t>
      </w:r>
    </w:p>
    <w:p w:rsidR="00B9554F" w:rsidRPr="00B9554F" w:rsidRDefault="00B9554F" w:rsidP="00B9554F">
      <w:pPr>
        <w:pStyle w:val="ac"/>
        <w:jc w:val="center"/>
        <w:rPr>
          <w:rFonts w:ascii="Times New Roman" w:hAnsi="Times New Roman"/>
          <w:b/>
          <w:sz w:val="16"/>
          <w:szCs w:val="16"/>
        </w:rPr>
      </w:pPr>
    </w:p>
    <w:p w:rsidR="00B9554F" w:rsidRPr="00B9554F" w:rsidRDefault="00736953" w:rsidP="00B9554F">
      <w:pPr>
        <w:pStyle w:val="ac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МБОУ ДО ДДЮ «КЕДР» </w:t>
      </w:r>
      <w:proofErr w:type="gramStart"/>
      <w:r>
        <w:rPr>
          <w:rFonts w:ascii="Times New Roman" w:hAnsi="Times New Roman"/>
          <w:b/>
          <w:sz w:val="22"/>
          <w:szCs w:val="22"/>
        </w:rPr>
        <w:t>г</w:t>
      </w:r>
      <w:proofErr w:type="gramEnd"/>
      <w:r w:rsidR="00B9554F" w:rsidRPr="00B9554F">
        <w:rPr>
          <w:rFonts w:ascii="Times New Roman" w:hAnsi="Times New Roman"/>
          <w:b/>
          <w:sz w:val="22"/>
          <w:szCs w:val="22"/>
        </w:rPr>
        <w:t>. ТОМСК</w:t>
      </w:r>
    </w:p>
    <w:p w:rsidR="00B9554F" w:rsidRDefault="00B9554F" w:rsidP="00563D0E">
      <w:pPr>
        <w:jc w:val="center"/>
        <w:rPr>
          <w:b/>
          <w:bCs/>
          <w:sz w:val="22"/>
          <w:szCs w:val="22"/>
        </w:rPr>
      </w:pPr>
    </w:p>
    <w:p w:rsidR="00B9554F" w:rsidRDefault="00B9554F" w:rsidP="00563D0E">
      <w:pPr>
        <w:jc w:val="center"/>
        <w:rPr>
          <w:b/>
          <w:bCs/>
          <w:sz w:val="22"/>
          <w:szCs w:val="22"/>
        </w:rPr>
      </w:pPr>
    </w:p>
    <w:p w:rsidR="00B9554F" w:rsidRDefault="00B9554F" w:rsidP="00563D0E">
      <w:pPr>
        <w:jc w:val="center"/>
        <w:rPr>
          <w:b/>
          <w:bCs/>
          <w:sz w:val="22"/>
          <w:szCs w:val="22"/>
        </w:rPr>
      </w:pPr>
    </w:p>
    <w:p w:rsidR="00B9554F" w:rsidRDefault="00B9554F" w:rsidP="00563D0E">
      <w:pPr>
        <w:jc w:val="center"/>
        <w:rPr>
          <w:b/>
          <w:bCs/>
          <w:sz w:val="22"/>
          <w:szCs w:val="22"/>
        </w:rPr>
      </w:pPr>
    </w:p>
    <w:p w:rsidR="00B9554F" w:rsidRDefault="00B9554F" w:rsidP="00563D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ИНФОРМАЦИОННОЕ ПИСЬМО</w:t>
      </w:r>
    </w:p>
    <w:p w:rsidR="00B9554F" w:rsidRDefault="00B9554F" w:rsidP="00563D0E">
      <w:pPr>
        <w:jc w:val="center"/>
        <w:rPr>
          <w:b/>
          <w:bCs/>
          <w:sz w:val="22"/>
          <w:szCs w:val="22"/>
        </w:rPr>
      </w:pPr>
    </w:p>
    <w:p w:rsidR="00CA0919" w:rsidRDefault="00CA0919" w:rsidP="00563D0E">
      <w:pPr>
        <w:jc w:val="center"/>
        <w:rPr>
          <w:b/>
          <w:bCs/>
          <w:sz w:val="22"/>
          <w:szCs w:val="22"/>
        </w:rPr>
      </w:pPr>
    </w:p>
    <w:p w:rsidR="00563D0E" w:rsidRPr="00CA0919" w:rsidRDefault="00563D0E" w:rsidP="00563D0E">
      <w:pPr>
        <w:jc w:val="center"/>
        <w:rPr>
          <w:b/>
          <w:bCs/>
        </w:rPr>
      </w:pPr>
      <w:r w:rsidRPr="00CA0919">
        <w:rPr>
          <w:b/>
          <w:bCs/>
        </w:rPr>
        <w:t xml:space="preserve">Межрегиональная методическая </w:t>
      </w:r>
      <w:proofErr w:type="spellStart"/>
      <w:r w:rsidRPr="00CA0919">
        <w:rPr>
          <w:b/>
          <w:bCs/>
        </w:rPr>
        <w:t>он-лайн</w:t>
      </w:r>
      <w:proofErr w:type="spellEnd"/>
      <w:r w:rsidRPr="00CA0919">
        <w:rPr>
          <w:b/>
          <w:bCs/>
        </w:rPr>
        <w:t xml:space="preserve"> конференция</w:t>
      </w:r>
    </w:p>
    <w:p w:rsidR="00563D0E" w:rsidRPr="00CA0919" w:rsidRDefault="00563D0E" w:rsidP="00563D0E">
      <w:pPr>
        <w:jc w:val="center"/>
        <w:rPr>
          <w:rStyle w:val="a3"/>
        </w:rPr>
      </w:pPr>
      <w:r w:rsidRPr="00CA0919">
        <w:t>«</w:t>
      </w:r>
      <w:r w:rsidRPr="00CA0919">
        <w:rPr>
          <w:rStyle w:val="a3"/>
        </w:rPr>
        <w:t xml:space="preserve">Актуальные проблемы педагогики авторской песни </w:t>
      </w:r>
    </w:p>
    <w:p w:rsidR="00563D0E" w:rsidRPr="00CA0919" w:rsidRDefault="00563D0E" w:rsidP="00563D0E">
      <w:pPr>
        <w:jc w:val="center"/>
        <w:rPr>
          <w:rFonts w:cs="Times New Roman"/>
          <w:b/>
          <w:bCs/>
        </w:rPr>
      </w:pPr>
      <w:r w:rsidRPr="00CA0919">
        <w:rPr>
          <w:rStyle w:val="a3"/>
        </w:rPr>
        <w:t>в контексте современного образования и культуры</w:t>
      </w:r>
      <w:r w:rsidRPr="00CA0919">
        <w:t>»</w:t>
      </w:r>
    </w:p>
    <w:p w:rsidR="00563D0E" w:rsidRPr="00CA0919" w:rsidRDefault="00563D0E" w:rsidP="00563D0E">
      <w:pPr>
        <w:jc w:val="center"/>
        <w:rPr>
          <w:rFonts w:cs="Times New Roman"/>
          <w:b/>
          <w:bCs/>
        </w:rPr>
      </w:pPr>
      <w:r w:rsidRPr="00CA0919">
        <w:rPr>
          <w:rFonts w:cs="Times New Roman"/>
          <w:b/>
          <w:bCs/>
        </w:rPr>
        <w:t xml:space="preserve">(31 января 2021 года, </w:t>
      </w:r>
      <w:proofErr w:type="gramStart"/>
      <w:r w:rsidRPr="00CA0919">
        <w:rPr>
          <w:rFonts w:cs="Times New Roman"/>
          <w:b/>
          <w:bCs/>
        </w:rPr>
        <w:t>г</w:t>
      </w:r>
      <w:proofErr w:type="gramEnd"/>
      <w:r w:rsidRPr="00CA0919">
        <w:rPr>
          <w:rFonts w:cs="Times New Roman"/>
          <w:b/>
          <w:bCs/>
        </w:rPr>
        <w:t>. Томск)</w:t>
      </w:r>
    </w:p>
    <w:p w:rsidR="00DC79EA" w:rsidRDefault="00DC79EA" w:rsidP="00563D0E">
      <w:pPr>
        <w:jc w:val="both"/>
        <w:rPr>
          <w:rFonts w:cs="Times New Roman"/>
        </w:rPr>
      </w:pPr>
    </w:p>
    <w:p w:rsidR="00CA0919" w:rsidRPr="00CA0919" w:rsidRDefault="00CA0919" w:rsidP="00563D0E">
      <w:pPr>
        <w:jc w:val="both"/>
        <w:rPr>
          <w:rFonts w:cs="Times New Roman"/>
        </w:rPr>
      </w:pPr>
    </w:p>
    <w:p w:rsidR="00563D0E" w:rsidRPr="00CA0919" w:rsidRDefault="00563D0E" w:rsidP="00DC79EA">
      <w:pPr>
        <w:ind w:firstLine="709"/>
        <w:jc w:val="both"/>
        <w:rPr>
          <w:rFonts w:cs="Times New Roman"/>
        </w:rPr>
      </w:pPr>
      <w:r w:rsidRPr="00CA0919">
        <w:rPr>
          <w:rFonts w:cs="Times New Roman"/>
        </w:rPr>
        <w:t xml:space="preserve">Уважаемые коллеги! Приглашаем вас принять участие в </w:t>
      </w:r>
      <w:r w:rsidRPr="00CA0919">
        <w:rPr>
          <w:b/>
          <w:bCs/>
        </w:rPr>
        <w:t xml:space="preserve">Межрегиональной методической </w:t>
      </w:r>
      <w:proofErr w:type="spellStart"/>
      <w:r w:rsidRPr="00CA0919">
        <w:rPr>
          <w:b/>
          <w:bCs/>
        </w:rPr>
        <w:t>он-лайн</w:t>
      </w:r>
      <w:proofErr w:type="spellEnd"/>
      <w:r w:rsidRPr="00CA0919">
        <w:rPr>
          <w:b/>
          <w:bCs/>
        </w:rPr>
        <w:t xml:space="preserve"> конференции</w:t>
      </w:r>
      <w:r w:rsidRPr="00CA0919">
        <w:rPr>
          <w:rFonts w:cs="Times New Roman"/>
        </w:rPr>
        <w:t>, которая будет проходить на базе Института детства</w:t>
      </w:r>
      <w:r w:rsidR="00B9554F" w:rsidRPr="00CA0919">
        <w:rPr>
          <w:rFonts w:cs="Times New Roman"/>
        </w:rPr>
        <w:t xml:space="preserve"> </w:t>
      </w:r>
      <w:r w:rsidRPr="00CA0919">
        <w:rPr>
          <w:rFonts w:cs="Times New Roman"/>
        </w:rPr>
        <w:t>Т</w:t>
      </w:r>
      <w:r w:rsidR="00B9554F" w:rsidRPr="00CA0919">
        <w:rPr>
          <w:rFonts w:cs="Times New Roman"/>
        </w:rPr>
        <w:t xml:space="preserve">омского государственного педагогического университета в рамках проведения </w:t>
      </w:r>
      <w:r w:rsidR="00FC6AA7">
        <w:rPr>
          <w:rFonts w:cs="Times New Roman"/>
          <w:lang w:val="en-US"/>
        </w:rPr>
        <w:t>II</w:t>
      </w:r>
      <w:r w:rsidR="00FC6AA7">
        <w:rPr>
          <w:rFonts w:cs="Times New Roman"/>
        </w:rPr>
        <w:t xml:space="preserve"> </w:t>
      </w:r>
      <w:r w:rsidR="00B9554F" w:rsidRPr="00CA0919">
        <w:rPr>
          <w:rFonts w:cs="Times New Roman"/>
        </w:rPr>
        <w:t>о</w:t>
      </w:r>
      <w:r w:rsidR="00B9554F" w:rsidRPr="00CA0919">
        <w:rPr>
          <w:rFonts w:eastAsia="MS Mincho"/>
        </w:rPr>
        <w:t xml:space="preserve">ткрытого регионального детско-юношеского </w:t>
      </w:r>
      <w:proofErr w:type="spellStart"/>
      <w:proofErr w:type="gramStart"/>
      <w:r w:rsidR="00B9554F" w:rsidRPr="00CA0919">
        <w:rPr>
          <w:rFonts w:eastAsia="MS Mincho"/>
        </w:rPr>
        <w:t>интернет-фестиваля</w:t>
      </w:r>
      <w:proofErr w:type="spellEnd"/>
      <w:proofErr w:type="gramEnd"/>
      <w:r w:rsidR="00B9554F" w:rsidRPr="00CA0919">
        <w:rPr>
          <w:rFonts w:eastAsia="MS Mincho"/>
        </w:rPr>
        <w:t xml:space="preserve"> авторской (</w:t>
      </w:r>
      <w:proofErr w:type="spellStart"/>
      <w:r w:rsidR="00B9554F" w:rsidRPr="00CA0919">
        <w:rPr>
          <w:rFonts w:eastAsia="MS Mincho"/>
        </w:rPr>
        <w:t>бардовской</w:t>
      </w:r>
      <w:proofErr w:type="spellEnd"/>
      <w:r w:rsidR="00B9554F" w:rsidRPr="00CA0919">
        <w:rPr>
          <w:rFonts w:eastAsia="MS Mincho"/>
        </w:rPr>
        <w:t xml:space="preserve">) песни </w:t>
      </w:r>
      <w:r w:rsidR="00B9554F" w:rsidRPr="00CA0919">
        <w:rPr>
          <w:rFonts w:eastAsia="MS Mincho"/>
          <w:b/>
        </w:rPr>
        <w:t xml:space="preserve">«Томская </w:t>
      </w:r>
      <w:proofErr w:type="spellStart"/>
      <w:r w:rsidR="00B9554F" w:rsidRPr="00CA0919">
        <w:rPr>
          <w:rFonts w:eastAsia="MS Mincho"/>
          <w:b/>
        </w:rPr>
        <w:t>зимовочка</w:t>
      </w:r>
      <w:proofErr w:type="spellEnd"/>
      <w:r w:rsidR="00B9554F" w:rsidRPr="00CA0919">
        <w:rPr>
          <w:rFonts w:eastAsia="MS Mincho"/>
          <w:b/>
        </w:rPr>
        <w:t xml:space="preserve"> – 2021»</w:t>
      </w:r>
      <w:r w:rsidRPr="00CA0919">
        <w:rPr>
          <w:rFonts w:cs="Times New Roman"/>
        </w:rPr>
        <w:t xml:space="preserve">. </w:t>
      </w:r>
    </w:p>
    <w:p w:rsidR="00563D0E" w:rsidRPr="00CA0919" w:rsidRDefault="00563D0E" w:rsidP="00563D0E">
      <w:pPr>
        <w:pStyle w:val="a6"/>
        <w:tabs>
          <w:tab w:val="left" w:pos="707"/>
        </w:tabs>
        <w:spacing w:after="0"/>
        <w:ind w:firstLine="500"/>
        <w:jc w:val="both"/>
        <w:rPr>
          <w:rFonts w:cs="Times New Roman"/>
        </w:rPr>
      </w:pPr>
      <w:r w:rsidRPr="00CA0919">
        <w:rPr>
          <w:rFonts w:cs="Times New Roman"/>
        </w:rPr>
        <w:t>К участию в конференции приглашаются</w:t>
      </w:r>
      <w:r w:rsidR="00846BB2">
        <w:rPr>
          <w:rFonts w:cs="Times New Roman"/>
        </w:rPr>
        <w:t xml:space="preserve"> </w:t>
      </w:r>
      <w:r w:rsidRPr="00CA0919">
        <w:rPr>
          <w:rFonts w:cs="Times New Roman"/>
        </w:rPr>
        <w:t>руководители творческих детских объединений авторской песни</w:t>
      </w:r>
      <w:r w:rsidR="007C526C" w:rsidRPr="00CA0919">
        <w:rPr>
          <w:rFonts w:cs="Times New Roman"/>
        </w:rPr>
        <w:t xml:space="preserve">, </w:t>
      </w:r>
      <w:r w:rsidRPr="00CA0919">
        <w:rPr>
          <w:rFonts w:cs="Times New Roman"/>
        </w:rPr>
        <w:t xml:space="preserve">ученые, руководители </w:t>
      </w:r>
      <w:r w:rsidR="00736953" w:rsidRPr="00CA0919">
        <w:rPr>
          <w:rFonts w:cs="Times New Roman"/>
        </w:rPr>
        <w:t xml:space="preserve">и сотрудники </w:t>
      </w:r>
      <w:r w:rsidRPr="00CA0919">
        <w:rPr>
          <w:rFonts w:cs="Times New Roman"/>
        </w:rPr>
        <w:t>образовательных организаций, учреждений культуры, работники отделов администраций, преподаватели, аспиранты и студенты ВУЗов, преподаватели общеобразовательных школ, учреждений дошкольного и дополнительного образования (школ искусств и др.).</w:t>
      </w:r>
    </w:p>
    <w:p w:rsidR="007C526C" w:rsidRPr="00CA0919" w:rsidRDefault="007C526C" w:rsidP="00563D0E">
      <w:pPr>
        <w:pStyle w:val="a6"/>
        <w:tabs>
          <w:tab w:val="left" w:pos="707"/>
        </w:tabs>
        <w:spacing w:after="0"/>
        <w:ind w:firstLine="500"/>
        <w:jc w:val="both"/>
        <w:rPr>
          <w:rFonts w:cs="Times New Roman"/>
          <w:b/>
        </w:rPr>
      </w:pPr>
      <w:r w:rsidRPr="00CA0919">
        <w:rPr>
          <w:rFonts w:cs="Times New Roman"/>
        </w:rPr>
        <w:t xml:space="preserve">Конференция проводится в целях привлечения внимания научной и педагогической общественности к авторской песне как педагогическому феномену, а также необходимости обмена педагогическим и методическим опытом, </w:t>
      </w:r>
      <w:r w:rsidRPr="00CA0919">
        <w:rPr>
          <w:rFonts w:eastAsia="MS Mincho"/>
        </w:rPr>
        <w:t xml:space="preserve">укрепления и расширения единого </w:t>
      </w:r>
      <w:proofErr w:type="spellStart"/>
      <w:r w:rsidRPr="00CA0919">
        <w:rPr>
          <w:rFonts w:eastAsia="MS Mincho"/>
        </w:rPr>
        <w:t>социокультурного</w:t>
      </w:r>
      <w:proofErr w:type="spellEnd"/>
      <w:r w:rsidRPr="00CA0919">
        <w:rPr>
          <w:rFonts w:eastAsia="MS Mincho"/>
        </w:rPr>
        <w:t xml:space="preserve"> и педагогического пространства авторской песни.</w:t>
      </w:r>
    </w:p>
    <w:p w:rsidR="00846BB2" w:rsidRPr="00FC6AA7" w:rsidRDefault="00846BB2" w:rsidP="00563D0E">
      <w:pPr>
        <w:ind w:hanging="13"/>
        <w:jc w:val="center"/>
        <w:rPr>
          <w:rFonts w:cs="Times New Roman"/>
          <w:b/>
          <w:sz w:val="16"/>
          <w:szCs w:val="16"/>
          <w:lang w:val="en-US"/>
        </w:rPr>
      </w:pPr>
    </w:p>
    <w:p w:rsidR="00563D0E" w:rsidRPr="00CA0919" w:rsidRDefault="00563D0E" w:rsidP="00563D0E">
      <w:pPr>
        <w:ind w:hanging="13"/>
        <w:jc w:val="center"/>
        <w:rPr>
          <w:rStyle w:val="a3"/>
          <w:rFonts w:cs="Times New Roman"/>
          <w:b w:val="0"/>
          <w:bCs w:val="0"/>
        </w:rPr>
      </w:pPr>
      <w:r w:rsidRPr="00CA0919">
        <w:rPr>
          <w:rFonts w:cs="Times New Roman"/>
          <w:b/>
        </w:rPr>
        <w:t>Направления работы конференции:</w:t>
      </w:r>
      <w:r w:rsidRPr="00CA0919">
        <w:rPr>
          <w:rFonts w:cs="Times New Roman"/>
        </w:rPr>
        <w:t xml:space="preserve"> </w:t>
      </w:r>
    </w:p>
    <w:p w:rsidR="00563D0E" w:rsidRPr="00CA0919" w:rsidRDefault="00563D0E" w:rsidP="00563D0E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Style w:val="a3"/>
          <w:rFonts w:cs="Times New Roman"/>
          <w:b w:val="0"/>
          <w:bCs w:val="0"/>
        </w:rPr>
      </w:pPr>
      <w:r w:rsidRPr="00CA0919">
        <w:rPr>
          <w:rStyle w:val="a3"/>
          <w:rFonts w:cs="Times New Roman"/>
          <w:b w:val="0"/>
          <w:bCs w:val="0"/>
        </w:rPr>
        <w:t xml:space="preserve">Феномен </w:t>
      </w:r>
      <w:r w:rsidR="007C526C" w:rsidRPr="00CA0919">
        <w:rPr>
          <w:rStyle w:val="a3"/>
          <w:rFonts w:cs="Times New Roman"/>
          <w:b w:val="0"/>
          <w:bCs w:val="0"/>
        </w:rPr>
        <w:t xml:space="preserve">авторской песни </w:t>
      </w:r>
      <w:r w:rsidRPr="00CA0919">
        <w:rPr>
          <w:rStyle w:val="a3"/>
          <w:rFonts w:cs="Times New Roman"/>
          <w:b w:val="0"/>
          <w:bCs w:val="0"/>
        </w:rPr>
        <w:t xml:space="preserve">в историко-социальном </w:t>
      </w:r>
      <w:r w:rsidR="007C526C" w:rsidRPr="00CA0919">
        <w:rPr>
          <w:rStyle w:val="a3"/>
          <w:rFonts w:cs="Times New Roman"/>
          <w:b w:val="0"/>
          <w:bCs w:val="0"/>
        </w:rPr>
        <w:t xml:space="preserve">и социокультурном </w:t>
      </w:r>
      <w:r w:rsidRPr="00CA0919">
        <w:rPr>
          <w:rStyle w:val="a3"/>
          <w:rFonts w:cs="Times New Roman"/>
          <w:b w:val="0"/>
          <w:bCs w:val="0"/>
        </w:rPr>
        <w:t xml:space="preserve">контексте. </w:t>
      </w:r>
    </w:p>
    <w:p w:rsidR="00DC79EA" w:rsidRPr="00CA0919" w:rsidRDefault="00DC79EA" w:rsidP="00DC79EA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Style w:val="a3"/>
          <w:rFonts w:cs="Times New Roman"/>
          <w:b w:val="0"/>
          <w:bCs w:val="0"/>
        </w:rPr>
      </w:pPr>
      <w:r w:rsidRPr="00CA0919">
        <w:rPr>
          <w:rStyle w:val="a3"/>
          <w:rFonts w:cs="Times New Roman"/>
          <w:b w:val="0"/>
          <w:bCs w:val="0"/>
        </w:rPr>
        <w:t xml:space="preserve">Современные проблемы и перспективы развития детской авторской песни и клубного движения. </w:t>
      </w:r>
    </w:p>
    <w:p w:rsidR="00563D0E" w:rsidRPr="00CA0919" w:rsidRDefault="00563D0E" w:rsidP="00563D0E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Style w:val="a3"/>
          <w:rFonts w:cs="Times New Roman"/>
          <w:b w:val="0"/>
          <w:bCs w:val="0"/>
        </w:rPr>
      </w:pPr>
      <w:r w:rsidRPr="00CA0919">
        <w:rPr>
          <w:rStyle w:val="a3"/>
          <w:rFonts w:cs="Times New Roman"/>
          <w:b w:val="0"/>
          <w:bCs w:val="0"/>
        </w:rPr>
        <w:t>Разви</w:t>
      </w:r>
      <w:r w:rsidR="007C526C" w:rsidRPr="00CA0919">
        <w:rPr>
          <w:rStyle w:val="a3"/>
          <w:rFonts w:cs="Times New Roman"/>
          <w:b w:val="0"/>
          <w:bCs w:val="0"/>
        </w:rPr>
        <w:t>тие и воспитание личности в процессе приобщения детей к</w:t>
      </w:r>
      <w:r w:rsidRPr="00CA0919">
        <w:rPr>
          <w:rStyle w:val="a3"/>
          <w:rFonts w:cs="Times New Roman"/>
          <w:b w:val="0"/>
          <w:bCs w:val="0"/>
        </w:rPr>
        <w:t xml:space="preserve"> </w:t>
      </w:r>
      <w:r w:rsidR="007C526C" w:rsidRPr="00CA0919">
        <w:rPr>
          <w:rStyle w:val="a3"/>
          <w:rFonts w:cs="Times New Roman"/>
          <w:b w:val="0"/>
          <w:bCs w:val="0"/>
        </w:rPr>
        <w:t>авторской песни</w:t>
      </w:r>
      <w:r w:rsidRPr="00CA0919">
        <w:rPr>
          <w:rStyle w:val="a3"/>
          <w:rFonts w:cs="Times New Roman"/>
          <w:b w:val="0"/>
          <w:bCs w:val="0"/>
        </w:rPr>
        <w:t>.</w:t>
      </w:r>
    </w:p>
    <w:p w:rsidR="007C526C" w:rsidRPr="00CA0919" w:rsidRDefault="00563D0E" w:rsidP="00563D0E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Style w:val="a3"/>
          <w:rFonts w:cs="Times New Roman"/>
          <w:b w:val="0"/>
          <w:bCs w:val="0"/>
        </w:rPr>
      </w:pPr>
      <w:r w:rsidRPr="00CA0919">
        <w:rPr>
          <w:rStyle w:val="a3"/>
          <w:rFonts w:cs="Times New Roman"/>
          <w:b w:val="0"/>
          <w:bCs w:val="0"/>
        </w:rPr>
        <w:t xml:space="preserve">Вопросы </w:t>
      </w:r>
      <w:r w:rsidR="007C526C" w:rsidRPr="00CA0919">
        <w:rPr>
          <w:rStyle w:val="a3"/>
          <w:rFonts w:cs="Times New Roman"/>
          <w:b w:val="0"/>
          <w:bCs w:val="0"/>
        </w:rPr>
        <w:t xml:space="preserve">теории и методики обучения авторской песне в детско-юношеской среде. </w:t>
      </w:r>
    </w:p>
    <w:p w:rsidR="007C526C" w:rsidRPr="00CA0919" w:rsidRDefault="007C526C" w:rsidP="00563D0E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Style w:val="a3"/>
          <w:rFonts w:cs="Times New Roman"/>
          <w:b w:val="0"/>
          <w:bCs w:val="0"/>
        </w:rPr>
      </w:pPr>
      <w:r w:rsidRPr="00CA0919">
        <w:rPr>
          <w:rStyle w:val="a3"/>
          <w:rFonts w:cs="Times New Roman"/>
          <w:b w:val="0"/>
          <w:bCs w:val="0"/>
        </w:rPr>
        <w:t xml:space="preserve">Детские творческие объединения (клубные, студийные и т.д.) авторской песни: </w:t>
      </w:r>
      <w:r w:rsidR="00DC79EA" w:rsidRPr="00CA0919">
        <w:rPr>
          <w:rStyle w:val="a3"/>
          <w:rFonts w:cs="Times New Roman"/>
          <w:b w:val="0"/>
          <w:bCs w:val="0"/>
        </w:rPr>
        <w:t>прошлое и настоящее</w:t>
      </w:r>
      <w:r w:rsidRPr="00CA0919">
        <w:rPr>
          <w:rStyle w:val="a3"/>
          <w:rFonts w:cs="Times New Roman"/>
          <w:b w:val="0"/>
          <w:bCs w:val="0"/>
        </w:rPr>
        <w:t xml:space="preserve">, </w:t>
      </w:r>
      <w:r w:rsidR="00DC79EA" w:rsidRPr="00CA0919">
        <w:rPr>
          <w:rStyle w:val="a3"/>
          <w:rFonts w:cs="Times New Roman"/>
          <w:b w:val="0"/>
          <w:bCs w:val="0"/>
        </w:rPr>
        <w:t>проблемы и перспективы.</w:t>
      </w:r>
      <w:r w:rsidRPr="00CA0919">
        <w:rPr>
          <w:rStyle w:val="a3"/>
          <w:rFonts w:cs="Times New Roman"/>
          <w:b w:val="0"/>
          <w:bCs w:val="0"/>
        </w:rPr>
        <w:t xml:space="preserve"> </w:t>
      </w:r>
    </w:p>
    <w:p w:rsidR="00DC79EA" w:rsidRPr="00CA0919" w:rsidRDefault="00DC79EA" w:rsidP="00DC79EA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Fonts w:cs="Times New Roman"/>
        </w:rPr>
      </w:pPr>
      <w:r w:rsidRPr="00CA0919">
        <w:rPr>
          <w:rFonts w:cs="Times New Roman"/>
        </w:rPr>
        <w:t xml:space="preserve">Авторский методический опыт педагогов </w:t>
      </w:r>
      <w:r w:rsidRPr="00CA0919">
        <w:rPr>
          <w:rStyle w:val="a3"/>
          <w:rFonts w:eastAsia="Times New Roman" w:cs="Times New Roman"/>
          <w:b w:val="0"/>
          <w:bCs w:val="0"/>
          <w:lang w:bidi="ar-SA"/>
        </w:rPr>
        <w:t xml:space="preserve">- </w:t>
      </w:r>
      <w:r w:rsidRPr="00CA0919">
        <w:rPr>
          <w:rFonts w:cs="Times New Roman"/>
        </w:rPr>
        <w:t xml:space="preserve">руководителей творческих детских объединений авторской песни. </w:t>
      </w:r>
    </w:p>
    <w:p w:rsidR="00563D0E" w:rsidRPr="00CA0919" w:rsidRDefault="00563D0E" w:rsidP="00563D0E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Style w:val="a3"/>
          <w:rFonts w:cs="Times New Roman"/>
          <w:b w:val="0"/>
          <w:bCs w:val="0"/>
        </w:rPr>
      </w:pPr>
      <w:r w:rsidRPr="00CA0919">
        <w:rPr>
          <w:rStyle w:val="a3"/>
          <w:rFonts w:cs="Times New Roman"/>
          <w:b w:val="0"/>
          <w:bCs w:val="0"/>
        </w:rPr>
        <w:t xml:space="preserve">Современные педагогические технологии и технические средства обучения в преподавании </w:t>
      </w:r>
      <w:r w:rsidR="007C526C" w:rsidRPr="00CA0919">
        <w:rPr>
          <w:rStyle w:val="a3"/>
          <w:rFonts w:cs="Times New Roman"/>
          <w:b w:val="0"/>
          <w:bCs w:val="0"/>
        </w:rPr>
        <w:t>авторской песни</w:t>
      </w:r>
      <w:r w:rsidR="00DC79EA" w:rsidRPr="00CA0919">
        <w:rPr>
          <w:rStyle w:val="a3"/>
          <w:rFonts w:cs="Times New Roman"/>
          <w:b w:val="0"/>
          <w:bCs w:val="0"/>
        </w:rPr>
        <w:t xml:space="preserve"> в детских объединениях</w:t>
      </w:r>
      <w:r w:rsidRPr="00CA0919">
        <w:rPr>
          <w:rStyle w:val="a3"/>
          <w:rFonts w:cs="Times New Roman"/>
          <w:b w:val="0"/>
          <w:bCs w:val="0"/>
        </w:rPr>
        <w:t>.</w:t>
      </w:r>
      <w:r w:rsidR="007C526C" w:rsidRPr="00CA0919">
        <w:rPr>
          <w:rStyle w:val="a3"/>
          <w:rFonts w:cs="Times New Roman"/>
          <w:b w:val="0"/>
          <w:bCs w:val="0"/>
        </w:rPr>
        <w:t xml:space="preserve"> </w:t>
      </w:r>
    </w:p>
    <w:p w:rsidR="00736953" w:rsidRPr="00CA0919" w:rsidRDefault="00736953" w:rsidP="00563D0E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Style w:val="a3"/>
          <w:rFonts w:cs="Times New Roman"/>
          <w:b w:val="0"/>
          <w:bCs w:val="0"/>
        </w:rPr>
      </w:pPr>
      <w:r w:rsidRPr="00CA0919">
        <w:rPr>
          <w:rStyle w:val="a3"/>
          <w:rFonts w:cs="Times New Roman"/>
          <w:b w:val="0"/>
          <w:bCs w:val="0"/>
        </w:rPr>
        <w:t xml:space="preserve">Авторская песня в формате </w:t>
      </w:r>
      <w:proofErr w:type="spellStart"/>
      <w:r w:rsidRPr="00CA0919">
        <w:rPr>
          <w:rStyle w:val="a3"/>
          <w:rFonts w:cs="Times New Roman"/>
          <w:b w:val="0"/>
          <w:bCs w:val="0"/>
        </w:rPr>
        <w:t>дистанта</w:t>
      </w:r>
      <w:proofErr w:type="spellEnd"/>
      <w:r w:rsidRPr="00CA0919">
        <w:rPr>
          <w:rStyle w:val="a3"/>
          <w:rFonts w:cs="Times New Roman"/>
          <w:b w:val="0"/>
          <w:bCs w:val="0"/>
        </w:rPr>
        <w:t>: опыт обучения, проведение фестивалей.</w:t>
      </w:r>
    </w:p>
    <w:p w:rsidR="00563D0E" w:rsidRPr="00CA0919" w:rsidRDefault="00563D0E" w:rsidP="00563D0E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Fonts w:cs="Times New Roman"/>
        </w:rPr>
      </w:pPr>
      <w:r w:rsidRPr="00CA0919">
        <w:rPr>
          <w:rStyle w:val="a3"/>
          <w:rFonts w:eastAsia="Times New Roman" w:cs="Times New Roman"/>
          <w:b w:val="0"/>
          <w:bCs w:val="0"/>
          <w:lang w:bidi="ar-SA"/>
        </w:rPr>
        <w:t xml:space="preserve">Виды и формы взаимодействия </w:t>
      </w:r>
      <w:r w:rsidR="00DC79EA" w:rsidRPr="00CA0919">
        <w:rPr>
          <w:rStyle w:val="a3"/>
          <w:rFonts w:eastAsia="Times New Roman" w:cs="Times New Roman"/>
          <w:b w:val="0"/>
          <w:bCs w:val="0"/>
          <w:lang w:bidi="ar-SA"/>
        </w:rPr>
        <w:t xml:space="preserve">педагогов - </w:t>
      </w:r>
      <w:r w:rsidR="00DC79EA" w:rsidRPr="00CA0919">
        <w:rPr>
          <w:rFonts w:cs="Times New Roman"/>
        </w:rPr>
        <w:t>руководител</w:t>
      </w:r>
      <w:r w:rsidR="00736953" w:rsidRPr="00CA0919">
        <w:rPr>
          <w:rFonts w:cs="Times New Roman"/>
        </w:rPr>
        <w:t>ей</w:t>
      </w:r>
      <w:r w:rsidR="00DC79EA" w:rsidRPr="00CA0919">
        <w:rPr>
          <w:rFonts w:cs="Times New Roman"/>
        </w:rPr>
        <w:t xml:space="preserve"> творческих детских объединений авторской песни. </w:t>
      </w:r>
    </w:p>
    <w:p w:rsidR="007C526C" w:rsidRPr="00CA0919" w:rsidRDefault="00DC79EA" w:rsidP="007C526C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Style w:val="a3"/>
          <w:rFonts w:cs="Times New Roman"/>
          <w:b w:val="0"/>
          <w:bCs w:val="0"/>
        </w:rPr>
      </w:pPr>
      <w:r w:rsidRPr="00CA0919">
        <w:rPr>
          <w:rStyle w:val="a3"/>
          <w:rFonts w:cs="Times New Roman"/>
          <w:b w:val="0"/>
          <w:bCs w:val="0"/>
        </w:rPr>
        <w:t>Детские ф</w:t>
      </w:r>
      <w:r w:rsidR="007C526C" w:rsidRPr="00CA0919">
        <w:rPr>
          <w:rStyle w:val="a3"/>
          <w:rFonts w:cs="Times New Roman"/>
          <w:b w:val="0"/>
          <w:bCs w:val="0"/>
        </w:rPr>
        <w:t>естивали</w:t>
      </w:r>
      <w:r w:rsidRPr="00CA0919">
        <w:rPr>
          <w:rStyle w:val="a3"/>
          <w:rFonts w:cs="Times New Roman"/>
          <w:b w:val="0"/>
          <w:bCs w:val="0"/>
        </w:rPr>
        <w:t xml:space="preserve"> авторской песни: история, опыт проведения, проблемы и перспективы развития. </w:t>
      </w:r>
    </w:p>
    <w:p w:rsidR="007C526C" w:rsidRPr="00CA0919" w:rsidRDefault="00DC79EA" w:rsidP="007C526C">
      <w:pPr>
        <w:pStyle w:val="a6"/>
        <w:numPr>
          <w:ilvl w:val="0"/>
          <w:numId w:val="5"/>
        </w:numPr>
        <w:tabs>
          <w:tab w:val="clear" w:pos="720"/>
          <w:tab w:val="left" w:pos="707"/>
        </w:tabs>
        <w:spacing w:after="0"/>
        <w:jc w:val="both"/>
        <w:rPr>
          <w:rStyle w:val="a3"/>
          <w:rFonts w:cs="Times New Roman"/>
          <w:b w:val="0"/>
          <w:bCs w:val="0"/>
        </w:rPr>
      </w:pPr>
      <w:r w:rsidRPr="00CA0919">
        <w:rPr>
          <w:rStyle w:val="a3"/>
          <w:rFonts w:cs="Times New Roman"/>
          <w:b w:val="0"/>
          <w:bCs w:val="0"/>
        </w:rPr>
        <w:t>Опыт работы и проблемы отборочных конкурсов авторской песни и работы жюри</w:t>
      </w:r>
      <w:r w:rsidR="007C526C" w:rsidRPr="00CA0919">
        <w:rPr>
          <w:rStyle w:val="a3"/>
          <w:rFonts w:cs="Times New Roman"/>
          <w:b w:val="0"/>
          <w:bCs w:val="0"/>
        </w:rPr>
        <w:t>.</w:t>
      </w:r>
      <w:r w:rsidRPr="00CA0919">
        <w:rPr>
          <w:rStyle w:val="a3"/>
          <w:rFonts w:cs="Times New Roman"/>
          <w:b w:val="0"/>
          <w:bCs w:val="0"/>
        </w:rPr>
        <w:t xml:space="preserve"> </w:t>
      </w:r>
    </w:p>
    <w:p w:rsidR="00DC79EA" w:rsidRPr="00CA0919" w:rsidRDefault="00DC79EA" w:rsidP="00DC79EA">
      <w:pPr>
        <w:pStyle w:val="a6"/>
        <w:tabs>
          <w:tab w:val="left" w:pos="707"/>
        </w:tabs>
        <w:spacing w:after="0"/>
        <w:ind w:left="720"/>
        <w:jc w:val="both"/>
        <w:rPr>
          <w:rStyle w:val="a3"/>
          <w:rFonts w:cs="Times New Roman"/>
          <w:b w:val="0"/>
          <w:bCs w:val="0"/>
        </w:rPr>
      </w:pPr>
    </w:p>
    <w:p w:rsidR="00563D0E" w:rsidRPr="00CA0919" w:rsidRDefault="00563D0E" w:rsidP="00DC79EA">
      <w:pPr>
        <w:ind w:firstLine="426"/>
        <w:jc w:val="both"/>
        <w:rPr>
          <w:rFonts w:cs="Times New Roman"/>
        </w:rPr>
      </w:pPr>
      <w:r w:rsidRPr="00CA0919">
        <w:rPr>
          <w:rFonts w:cs="Times New Roman"/>
        </w:rPr>
        <w:t xml:space="preserve">По материалам конференции будет опубликовано электронное издание - сборник материалов конференции </w:t>
      </w:r>
      <w:r w:rsidR="00DC79EA" w:rsidRPr="00CA0919">
        <w:t>«</w:t>
      </w:r>
      <w:r w:rsidR="00DC79EA" w:rsidRPr="00CA0919">
        <w:rPr>
          <w:rStyle w:val="a3"/>
        </w:rPr>
        <w:t xml:space="preserve">Актуальные проблемы педагогики авторской песни в </w:t>
      </w:r>
      <w:r w:rsidR="00DC79EA" w:rsidRPr="00CA0919">
        <w:rPr>
          <w:rStyle w:val="a3"/>
        </w:rPr>
        <w:lastRenderedPageBreak/>
        <w:t>контексте современного образования и культуры</w:t>
      </w:r>
      <w:r w:rsidR="00DC79EA" w:rsidRPr="00CA0919">
        <w:t xml:space="preserve">». </w:t>
      </w:r>
      <w:r w:rsidRPr="00CA0919">
        <w:rPr>
          <w:rFonts w:cs="Times New Roman"/>
        </w:rPr>
        <w:t xml:space="preserve">Сборнику присваивается ISBN. Электронное издание будет разослано всем участникам конференции по электронной почте. </w:t>
      </w:r>
      <w:r w:rsidR="00736953" w:rsidRPr="00CA0919">
        <w:rPr>
          <w:rFonts w:cs="Times New Roman"/>
        </w:rPr>
        <w:t xml:space="preserve">Сборник будет </w:t>
      </w:r>
      <w:r w:rsidR="00FC6AA7">
        <w:rPr>
          <w:rFonts w:cs="Times New Roman"/>
        </w:rPr>
        <w:t xml:space="preserve">опубликован и </w:t>
      </w:r>
      <w:r w:rsidR="00736953" w:rsidRPr="00CA0919">
        <w:rPr>
          <w:rFonts w:cs="Times New Roman"/>
        </w:rPr>
        <w:t xml:space="preserve">размещен на библиотечных и образовательных ресурсах организаторов. </w:t>
      </w:r>
    </w:p>
    <w:p w:rsidR="00563D0E" w:rsidRPr="00CA0919" w:rsidRDefault="00FC6AA7" w:rsidP="00563D0E">
      <w:pPr>
        <w:ind w:firstLine="709"/>
        <w:jc w:val="both"/>
        <w:rPr>
          <w:rFonts w:cs="Times New Roman"/>
        </w:rPr>
      </w:pPr>
      <w:r>
        <w:rPr>
          <w:rFonts w:cs="Times New Roman"/>
        </w:rPr>
        <w:t>Оплата</w:t>
      </w:r>
      <w:r w:rsidR="00563D0E" w:rsidRPr="00CA0919">
        <w:rPr>
          <w:rFonts w:cs="Times New Roman"/>
        </w:rPr>
        <w:t xml:space="preserve"> публикации материалов составляет </w:t>
      </w:r>
      <w:r w:rsidRPr="00FC6AA7">
        <w:rPr>
          <w:rFonts w:cs="Times New Roman"/>
        </w:rPr>
        <w:t>3</w:t>
      </w:r>
      <w:r w:rsidR="00563D0E" w:rsidRPr="00FC6AA7">
        <w:rPr>
          <w:rFonts w:cs="Times New Roman"/>
        </w:rPr>
        <w:t>00</w:t>
      </w:r>
      <w:r w:rsidR="00563D0E" w:rsidRPr="00CA0919">
        <w:rPr>
          <w:rFonts w:cs="Times New Roman"/>
        </w:rPr>
        <w:t xml:space="preserve"> рублей. Сертификат участн</w:t>
      </w:r>
      <w:r w:rsidR="00DC79EA" w:rsidRPr="00CA0919">
        <w:rPr>
          <w:rFonts w:cs="Times New Roman"/>
        </w:rPr>
        <w:t>ика конференции (по желанию) - 50</w:t>
      </w:r>
      <w:r w:rsidR="00563D0E" w:rsidRPr="00CA0919">
        <w:rPr>
          <w:rFonts w:cs="Times New Roman"/>
        </w:rPr>
        <w:t xml:space="preserve"> рублей</w:t>
      </w:r>
      <w:r w:rsidR="00DC79EA" w:rsidRPr="00CA0919">
        <w:rPr>
          <w:rFonts w:cs="Times New Roman"/>
        </w:rPr>
        <w:t xml:space="preserve"> </w:t>
      </w:r>
      <w:proofErr w:type="gramStart"/>
      <w:r w:rsidR="00DC79EA" w:rsidRPr="00CA0919">
        <w:rPr>
          <w:rFonts w:cs="Times New Roman"/>
        </w:rPr>
        <w:t>за</w:t>
      </w:r>
      <w:proofErr w:type="gramEnd"/>
      <w:r w:rsidR="00DC79EA" w:rsidRPr="00CA0919">
        <w:rPr>
          <w:rFonts w:cs="Times New Roman"/>
        </w:rPr>
        <w:t xml:space="preserve"> электронный, 100 рублей за печатный (с рассылкой по почте). </w:t>
      </w:r>
      <w:r>
        <w:rPr>
          <w:rFonts w:cs="Times New Roman"/>
        </w:rPr>
        <w:t>Если оплачивается статья и сертификат, оплату можно проводить в одной квитанции.</w:t>
      </w:r>
    </w:p>
    <w:p w:rsidR="00CD5F23" w:rsidRPr="00CA0919" w:rsidRDefault="00FC6AA7" w:rsidP="00563D0E">
      <w:pPr>
        <w:ind w:firstLine="709"/>
        <w:jc w:val="both"/>
        <w:rPr>
          <w:rFonts w:cs="Times New Roman"/>
        </w:rPr>
      </w:pPr>
      <w:r w:rsidRPr="00CA0919">
        <w:rPr>
          <w:rFonts w:cs="Times New Roman"/>
        </w:rPr>
        <w:t xml:space="preserve">Реквизиты для перечисления приводятся ниже. </w:t>
      </w:r>
      <w:r w:rsidR="00CD5F23" w:rsidRPr="00CA0919">
        <w:rPr>
          <w:rFonts w:cs="Times New Roman"/>
        </w:rPr>
        <w:t xml:space="preserve">Предполагается как активное участие (с докладом), так и пассивное (в качестве слушателя). </w:t>
      </w:r>
    </w:p>
    <w:p w:rsidR="00DE3885" w:rsidRDefault="00DE3885" w:rsidP="00574E7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74E7C" w:rsidRPr="00CA0919" w:rsidRDefault="00DC79EA" w:rsidP="00DE3885">
      <w:pPr>
        <w:pStyle w:val="ac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A0919">
        <w:rPr>
          <w:rFonts w:ascii="Times New Roman" w:hAnsi="Times New Roman"/>
          <w:sz w:val="24"/>
          <w:szCs w:val="24"/>
        </w:rPr>
        <w:t xml:space="preserve">Конференция состоится 31 января в </w:t>
      </w:r>
      <w:r w:rsidR="008962C7">
        <w:rPr>
          <w:rFonts w:ascii="Times New Roman" w:hAnsi="Times New Roman"/>
          <w:sz w:val="24"/>
          <w:szCs w:val="24"/>
        </w:rPr>
        <w:t>10.00 часов МСК (14.00 Томск)</w:t>
      </w:r>
      <w:r w:rsidRPr="00CA0919">
        <w:rPr>
          <w:rFonts w:ascii="Times New Roman" w:hAnsi="Times New Roman"/>
          <w:sz w:val="24"/>
          <w:szCs w:val="24"/>
        </w:rPr>
        <w:t xml:space="preserve">. Ссылка на </w:t>
      </w:r>
      <w:r w:rsidR="00CD5F23" w:rsidRPr="00CA0919">
        <w:rPr>
          <w:rFonts w:ascii="Times New Roman" w:hAnsi="Times New Roman"/>
          <w:sz w:val="24"/>
          <w:szCs w:val="24"/>
        </w:rPr>
        <w:t xml:space="preserve">конференцию будет заранее разослана всем докладчикам по адресам, указанным в заявках  на участие. </w:t>
      </w:r>
      <w:r w:rsidR="00574E7C" w:rsidRPr="00CA0919">
        <w:rPr>
          <w:rFonts w:ascii="Times New Roman" w:hAnsi="Times New Roman"/>
          <w:sz w:val="24"/>
          <w:szCs w:val="24"/>
        </w:rPr>
        <w:t xml:space="preserve">Кроме того, как для докладчиков (активных участников), так и для слушателей (пассивных участников) ссылка на работу </w:t>
      </w:r>
      <w:proofErr w:type="spellStart"/>
      <w:r w:rsidR="00736953" w:rsidRPr="00CA0919">
        <w:rPr>
          <w:rFonts w:ascii="Times New Roman" w:hAnsi="Times New Roman"/>
          <w:sz w:val="24"/>
          <w:szCs w:val="24"/>
        </w:rPr>
        <w:t>он-лайн</w:t>
      </w:r>
      <w:proofErr w:type="spellEnd"/>
      <w:r w:rsidR="00736953" w:rsidRPr="00CA0919">
        <w:rPr>
          <w:rFonts w:ascii="Times New Roman" w:hAnsi="Times New Roman"/>
          <w:sz w:val="24"/>
          <w:szCs w:val="24"/>
        </w:rPr>
        <w:t xml:space="preserve"> </w:t>
      </w:r>
      <w:r w:rsidR="00574E7C" w:rsidRPr="00CA0919">
        <w:rPr>
          <w:rFonts w:ascii="Times New Roman" w:hAnsi="Times New Roman"/>
          <w:sz w:val="24"/>
          <w:szCs w:val="24"/>
        </w:rPr>
        <w:t xml:space="preserve">конференции будет опубликована </w:t>
      </w:r>
      <w:r w:rsidR="00574E7C" w:rsidRPr="00CA0919">
        <w:rPr>
          <w:rFonts w:ascii="Times New Roman" w:eastAsia="MS Mincho" w:hAnsi="Times New Roman"/>
          <w:sz w:val="24"/>
          <w:szCs w:val="24"/>
        </w:rPr>
        <w:t xml:space="preserve">в группе фестиваля, организованной на платформе ВК </w:t>
      </w:r>
      <w:hyperlink r:id="rId5" w:history="1">
        <w:r w:rsidR="00574E7C" w:rsidRPr="00CA0919">
          <w:rPr>
            <w:rStyle w:val="a4"/>
            <w:rFonts w:ascii="Times New Roman" w:eastAsia="MS Mincho" w:hAnsi="Times New Roman"/>
            <w:sz w:val="24"/>
            <w:szCs w:val="24"/>
          </w:rPr>
          <w:t>https://vk.com/tomskaya_zimovochka</w:t>
        </w:r>
      </w:hyperlink>
    </w:p>
    <w:p w:rsidR="00DC79EA" w:rsidRPr="00CA0919" w:rsidRDefault="00DC79EA" w:rsidP="00563D0E">
      <w:pPr>
        <w:ind w:firstLine="709"/>
        <w:jc w:val="both"/>
        <w:rPr>
          <w:rFonts w:cs="Times New Roman"/>
        </w:rPr>
      </w:pPr>
    </w:p>
    <w:p w:rsidR="00C401A9" w:rsidRPr="00CA0919" w:rsidRDefault="00C401A9" w:rsidP="00C401A9">
      <w:pPr>
        <w:ind w:firstLine="709"/>
        <w:jc w:val="both"/>
        <w:rPr>
          <w:rFonts w:cs="Times New Roman"/>
          <w:color w:val="000000"/>
          <w:u w:val="single"/>
        </w:rPr>
      </w:pPr>
      <w:r w:rsidRPr="00CA0919">
        <w:rPr>
          <w:rFonts w:cs="Times New Roman"/>
          <w:bCs/>
        </w:rPr>
        <w:t xml:space="preserve">Форма заявки на участие в конференции содержится в Приложении 1. </w:t>
      </w:r>
    </w:p>
    <w:p w:rsidR="00C401A9" w:rsidRPr="00CA0919" w:rsidRDefault="00C401A9" w:rsidP="00563D0E">
      <w:pPr>
        <w:ind w:firstLine="709"/>
        <w:jc w:val="both"/>
        <w:rPr>
          <w:rFonts w:cs="Times New Roman"/>
        </w:rPr>
      </w:pPr>
      <w:r w:rsidRPr="00CA0919">
        <w:rPr>
          <w:rFonts w:cs="Times New Roman"/>
        </w:rPr>
        <w:t xml:space="preserve">Требования к оформлению статей приводятся в Приложении 2. </w:t>
      </w:r>
    </w:p>
    <w:p w:rsidR="00C401A9" w:rsidRPr="00CA0919" w:rsidRDefault="00C401A9" w:rsidP="00563D0E">
      <w:pPr>
        <w:ind w:firstLine="709"/>
        <w:jc w:val="both"/>
        <w:rPr>
          <w:rFonts w:cs="Times New Roman"/>
        </w:rPr>
      </w:pPr>
    </w:p>
    <w:p w:rsidR="00C401A9" w:rsidRPr="00CA0919" w:rsidRDefault="00C401A9" w:rsidP="00C401A9">
      <w:pPr>
        <w:ind w:firstLine="709"/>
        <w:jc w:val="both"/>
        <w:rPr>
          <w:rFonts w:cs="Times New Roman"/>
          <w:b/>
          <w:bCs/>
        </w:rPr>
      </w:pPr>
      <w:r w:rsidRPr="00CA0919">
        <w:rPr>
          <w:rFonts w:cs="Times New Roman"/>
          <w:b/>
          <w:bCs/>
        </w:rPr>
        <w:t xml:space="preserve">Сроки подачи заявки на участие: </w:t>
      </w:r>
      <w:r w:rsidRPr="00CA0919">
        <w:rPr>
          <w:rFonts w:cs="Times New Roman"/>
          <w:bCs/>
        </w:rPr>
        <w:t>до 17 января 2021 года</w:t>
      </w:r>
    </w:p>
    <w:p w:rsidR="00C401A9" w:rsidRPr="00CA0919" w:rsidRDefault="00C401A9" w:rsidP="00C401A9">
      <w:pPr>
        <w:ind w:firstLine="709"/>
        <w:jc w:val="both"/>
        <w:rPr>
          <w:rFonts w:cs="Times New Roman"/>
          <w:b/>
          <w:bCs/>
        </w:rPr>
      </w:pPr>
      <w:r w:rsidRPr="00CA0919">
        <w:rPr>
          <w:rFonts w:cs="Times New Roman"/>
          <w:b/>
          <w:bCs/>
        </w:rPr>
        <w:t xml:space="preserve">Сроки подачи статей для публикации: </w:t>
      </w:r>
      <w:r w:rsidRPr="00CA0919">
        <w:rPr>
          <w:rFonts w:cs="Times New Roman"/>
          <w:bCs/>
        </w:rPr>
        <w:t>до 23 января 2021 года.</w:t>
      </w:r>
      <w:r w:rsidRPr="00CA0919">
        <w:rPr>
          <w:rFonts w:cs="Times New Roman"/>
          <w:b/>
          <w:bCs/>
        </w:rPr>
        <w:t xml:space="preserve"> </w:t>
      </w:r>
    </w:p>
    <w:p w:rsidR="00C401A9" w:rsidRPr="00CA0919" w:rsidRDefault="00C401A9" w:rsidP="00563D0E">
      <w:pPr>
        <w:ind w:firstLine="709"/>
        <w:jc w:val="both"/>
        <w:rPr>
          <w:rFonts w:cs="Times New Roman"/>
          <w:b/>
          <w:bCs/>
        </w:rPr>
      </w:pPr>
    </w:p>
    <w:p w:rsidR="00DC79EA" w:rsidRDefault="00C401A9" w:rsidP="00563D0E">
      <w:pPr>
        <w:ind w:firstLine="709"/>
        <w:jc w:val="both"/>
        <w:rPr>
          <w:rFonts w:cs="Times New Roman"/>
          <w:b/>
          <w:bCs/>
        </w:rPr>
      </w:pPr>
      <w:r w:rsidRPr="00CA0919">
        <w:rPr>
          <w:rFonts w:cs="Times New Roman"/>
          <w:b/>
          <w:bCs/>
        </w:rPr>
        <w:t>Материалы для публикации</w:t>
      </w:r>
      <w:r w:rsidR="00CA0919">
        <w:rPr>
          <w:rFonts w:cs="Times New Roman"/>
          <w:b/>
          <w:bCs/>
        </w:rPr>
        <w:t xml:space="preserve"> и квитанцию об оплате</w:t>
      </w:r>
      <w:r w:rsidRPr="00CA0919">
        <w:rPr>
          <w:rFonts w:cs="Times New Roman"/>
          <w:b/>
          <w:bCs/>
        </w:rPr>
        <w:t xml:space="preserve"> высылать на электронный адрес:</w:t>
      </w:r>
      <w:r w:rsidRPr="008962C7">
        <w:rPr>
          <w:rFonts w:cs="Times New Roman"/>
          <w:b/>
          <w:bCs/>
        </w:rPr>
        <w:t xml:space="preserve"> </w:t>
      </w:r>
      <w:hyperlink r:id="rId6" w:history="1">
        <w:r w:rsidR="008962C7" w:rsidRPr="008962C7">
          <w:rPr>
            <w:rStyle w:val="a4"/>
            <w:u w:val="none"/>
          </w:rPr>
          <w:t>zimovochka_tomsk@mail.ru</w:t>
        </w:r>
      </w:hyperlink>
    </w:p>
    <w:p w:rsidR="008962C7" w:rsidRDefault="008962C7" w:rsidP="008962C7">
      <w:pPr>
        <w:ind w:firstLine="709"/>
        <w:jc w:val="center"/>
        <w:rPr>
          <w:rFonts w:cs="Times New Roman"/>
          <w:b/>
          <w:bCs/>
          <w:sz w:val="22"/>
          <w:szCs w:val="22"/>
        </w:rPr>
      </w:pPr>
    </w:p>
    <w:p w:rsidR="008962C7" w:rsidRPr="008962C7" w:rsidRDefault="008962C7" w:rsidP="008962C7">
      <w:pPr>
        <w:ind w:firstLine="709"/>
        <w:jc w:val="center"/>
      </w:pPr>
      <w:r w:rsidRPr="008962C7">
        <w:rPr>
          <w:rFonts w:cs="Times New Roman"/>
          <w:b/>
          <w:bCs/>
        </w:rPr>
        <w:t>Банковские реквизиты для оплаты регистрационного взноса</w:t>
      </w:r>
    </w:p>
    <w:p w:rsidR="008962C7" w:rsidRPr="008962C7" w:rsidRDefault="008962C7" w:rsidP="008962C7">
      <w:pPr>
        <w:rPr>
          <w:rFonts w:eastAsia="Times New Roman"/>
          <w:lang w:eastAsia="ru-RU"/>
        </w:rPr>
      </w:pPr>
      <w:r w:rsidRPr="008962C7">
        <w:rPr>
          <w:rFonts w:eastAsia="Times New Roman"/>
          <w:lang w:eastAsia="ru-RU"/>
        </w:rPr>
        <w:t xml:space="preserve">Получатель: </w:t>
      </w:r>
      <w:r w:rsidRPr="008962C7">
        <w:rPr>
          <w:rFonts w:eastAsia="Times New Roman"/>
          <w:lang w:eastAsia="ru-RU"/>
        </w:rPr>
        <w:tab/>
        <w:t xml:space="preserve">ФГБОУ </w:t>
      </w:r>
      <w:proofErr w:type="gramStart"/>
      <w:r w:rsidRPr="008962C7">
        <w:rPr>
          <w:rFonts w:eastAsia="Times New Roman"/>
          <w:lang w:eastAsia="ru-RU"/>
        </w:rPr>
        <w:t>ВО</w:t>
      </w:r>
      <w:proofErr w:type="gramEnd"/>
      <w:r w:rsidRPr="008962C7">
        <w:rPr>
          <w:rFonts w:eastAsia="Times New Roman"/>
          <w:lang w:eastAsia="ru-RU"/>
        </w:rPr>
        <w:t xml:space="preserve"> «Томский государственный педагогический университет»</w:t>
      </w:r>
    </w:p>
    <w:p w:rsidR="008962C7" w:rsidRPr="008962C7" w:rsidRDefault="008962C7" w:rsidP="008962C7">
      <w:pPr>
        <w:rPr>
          <w:rFonts w:eastAsia="Times New Roman"/>
          <w:lang w:eastAsia="ru-RU"/>
        </w:rPr>
      </w:pPr>
      <w:r w:rsidRPr="008962C7">
        <w:rPr>
          <w:rFonts w:eastAsia="Times New Roman"/>
          <w:lang w:eastAsia="ru-RU"/>
        </w:rPr>
        <w:t>634061, г</w:t>
      </w:r>
      <w:proofErr w:type="gramStart"/>
      <w:r w:rsidRPr="008962C7">
        <w:rPr>
          <w:rFonts w:eastAsia="Times New Roman"/>
          <w:lang w:eastAsia="ru-RU"/>
        </w:rPr>
        <w:t>.Т</w:t>
      </w:r>
      <w:proofErr w:type="gramEnd"/>
      <w:r w:rsidRPr="008962C7">
        <w:rPr>
          <w:rFonts w:eastAsia="Times New Roman"/>
          <w:lang w:eastAsia="ru-RU"/>
        </w:rPr>
        <w:t>омск, ул. Киевская, 60</w:t>
      </w:r>
    </w:p>
    <w:p w:rsidR="008962C7" w:rsidRDefault="008962C7" w:rsidP="008962C7">
      <w:pPr>
        <w:rPr>
          <w:rFonts w:eastAsia="Times New Roman"/>
          <w:b/>
          <w:bCs/>
          <w:lang w:eastAsia="ru-RU"/>
        </w:rPr>
      </w:pPr>
      <w:proofErr w:type="gramStart"/>
      <w:r w:rsidRPr="008962C7">
        <w:rPr>
          <w:rFonts w:eastAsia="Times New Roman"/>
          <w:lang w:eastAsia="ru-RU"/>
        </w:rPr>
        <w:t>Р</w:t>
      </w:r>
      <w:proofErr w:type="gramEnd"/>
      <w:r w:rsidRPr="008962C7">
        <w:rPr>
          <w:rFonts w:eastAsia="Times New Roman"/>
          <w:lang w:eastAsia="ru-RU"/>
        </w:rPr>
        <w:t xml:space="preserve">/с получателя: </w:t>
      </w:r>
      <w:r w:rsidRPr="008962C7">
        <w:rPr>
          <w:rFonts w:eastAsia="Times New Roman"/>
          <w:lang w:eastAsia="ru-RU"/>
        </w:rPr>
        <w:tab/>
      </w:r>
      <w:r w:rsidRPr="008962C7">
        <w:rPr>
          <w:rFonts w:eastAsia="Times New Roman"/>
          <w:lang w:eastAsia="ru-RU"/>
        </w:rPr>
        <w:tab/>
      </w:r>
      <w:r w:rsidRPr="008962C7">
        <w:rPr>
          <w:rFonts w:eastAsia="Times New Roman"/>
          <w:b/>
          <w:bCs/>
          <w:lang w:eastAsia="ru-RU"/>
        </w:rPr>
        <w:t xml:space="preserve">40501810550042004500 </w:t>
      </w:r>
    </w:p>
    <w:p w:rsidR="008962C7" w:rsidRPr="008962C7" w:rsidRDefault="008962C7" w:rsidP="008962C7">
      <w:pPr>
        <w:rPr>
          <w:rFonts w:eastAsia="Times New Roman"/>
          <w:lang w:eastAsia="ru-RU"/>
        </w:rPr>
      </w:pPr>
      <w:r w:rsidRPr="008962C7">
        <w:rPr>
          <w:rFonts w:eastAsia="Times New Roman"/>
          <w:lang w:eastAsia="ru-RU"/>
        </w:rPr>
        <w:t xml:space="preserve">ИНН получателя: </w:t>
      </w:r>
      <w:r w:rsidRPr="008962C7">
        <w:rPr>
          <w:rFonts w:eastAsia="Times New Roman"/>
          <w:lang w:eastAsia="ru-RU"/>
        </w:rPr>
        <w:tab/>
        <w:t xml:space="preserve">7018017907 </w:t>
      </w:r>
    </w:p>
    <w:p w:rsidR="008962C7" w:rsidRPr="008962C7" w:rsidRDefault="008962C7" w:rsidP="008962C7">
      <w:pPr>
        <w:rPr>
          <w:rFonts w:eastAsia="Times New Roman"/>
          <w:b/>
          <w:bCs/>
          <w:lang w:eastAsia="ru-RU"/>
        </w:rPr>
      </w:pPr>
      <w:r w:rsidRPr="008962C7">
        <w:rPr>
          <w:rFonts w:eastAsia="Times New Roman"/>
          <w:lang w:eastAsia="ru-RU"/>
        </w:rPr>
        <w:t xml:space="preserve">КПП получателя: </w:t>
      </w:r>
      <w:r w:rsidRPr="008962C7">
        <w:rPr>
          <w:rFonts w:eastAsia="Times New Roman"/>
          <w:lang w:eastAsia="ru-RU"/>
        </w:rPr>
        <w:tab/>
        <w:t xml:space="preserve">701 </w:t>
      </w:r>
      <w:proofErr w:type="spellStart"/>
      <w:r w:rsidRPr="008962C7">
        <w:rPr>
          <w:rFonts w:eastAsia="Times New Roman"/>
          <w:lang w:eastAsia="ru-RU"/>
        </w:rPr>
        <w:t>701</w:t>
      </w:r>
      <w:proofErr w:type="spellEnd"/>
      <w:r w:rsidRPr="008962C7">
        <w:rPr>
          <w:rFonts w:eastAsia="Times New Roman"/>
          <w:lang w:eastAsia="ru-RU"/>
        </w:rPr>
        <w:t xml:space="preserve"> 001</w:t>
      </w:r>
      <w:r w:rsidRPr="008962C7">
        <w:rPr>
          <w:rFonts w:eastAsia="Times New Roman"/>
          <w:lang w:eastAsia="ru-RU"/>
        </w:rPr>
        <w:br/>
        <w:t xml:space="preserve">УФК по Томской области (ТГПУ л/с </w:t>
      </w:r>
      <w:r w:rsidRPr="008962C7">
        <w:rPr>
          <w:rFonts w:eastAsia="Times New Roman"/>
          <w:b/>
          <w:bCs/>
          <w:lang w:eastAsia="ru-RU"/>
        </w:rPr>
        <w:t>20656Х70790</w:t>
      </w:r>
      <w:r w:rsidRPr="008962C7">
        <w:rPr>
          <w:rFonts w:eastAsia="Times New Roman"/>
          <w:lang w:eastAsia="ru-RU"/>
        </w:rPr>
        <w:t>) Отделение Томск</w:t>
      </w:r>
      <w:r w:rsidRPr="008962C7">
        <w:rPr>
          <w:rFonts w:eastAsia="Times New Roman"/>
          <w:lang w:eastAsia="ru-RU"/>
        </w:rPr>
        <w:br/>
        <w:t xml:space="preserve">БИК </w:t>
      </w:r>
      <w:r w:rsidRPr="008962C7">
        <w:rPr>
          <w:rFonts w:eastAsia="Times New Roman"/>
          <w:b/>
          <w:bCs/>
          <w:lang w:eastAsia="ru-RU"/>
        </w:rPr>
        <w:t>046902001</w:t>
      </w:r>
      <w:r w:rsidRPr="008962C7">
        <w:rPr>
          <w:rFonts w:eastAsia="Times New Roman"/>
          <w:lang w:eastAsia="ru-RU"/>
        </w:rPr>
        <w:br/>
        <w:t xml:space="preserve">КОД </w:t>
      </w:r>
      <w:r w:rsidRPr="008962C7">
        <w:rPr>
          <w:rFonts w:eastAsia="Times New Roman"/>
          <w:b/>
          <w:bCs/>
          <w:lang w:eastAsia="ru-RU"/>
        </w:rPr>
        <w:t>000 000 000 000 000 00 130</w:t>
      </w:r>
      <w:r w:rsidRPr="008962C7">
        <w:rPr>
          <w:rFonts w:eastAsia="Times New Roman"/>
          <w:lang w:eastAsia="ru-RU"/>
        </w:rPr>
        <w:br/>
        <w:t xml:space="preserve">ОКТМО </w:t>
      </w:r>
      <w:r w:rsidRPr="008962C7">
        <w:rPr>
          <w:rFonts w:eastAsia="Times New Roman"/>
          <w:b/>
          <w:bCs/>
          <w:lang w:eastAsia="ru-RU"/>
        </w:rPr>
        <w:t>69701000</w:t>
      </w:r>
    </w:p>
    <w:p w:rsidR="008962C7" w:rsidRPr="008962C7" w:rsidRDefault="008962C7" w:rsidP="008962C7">
      <w:pPr>
        <w:rPr>
          <w:rFonts w:eastAsia="Times New Roman"/>
          <w:i/>
          <w:lang w:eastAsia="ru-RU"/>
        </w:rPr>
      </w:pPr>
      <w:r w:rsidRPr="008962C7">
        <w:rPr>
          <w:rFonts w:eastAsia="Times New Roman"/>
          <w:bCs/>
          <w:i/>
          <w:lang w:eastAsia="ru-RU"/>
        </w:rPr>
        <w:t>Назначение платежа: За конференцию  «Педагогика авторской пе</w:t>
      </w:r>
      <w:r>
        <w:rPr>
          <w:rFonts w:eastAsia="Times New Roman"/>
          <w:bCs/>
          <w:i/>
          <w:lang w:eastAsia="ru-RU"/>
        </w:rPr>
        <w:t>с</w:t>
      </w:r>
      <w:r w:rsidRPr="008962C7">
        <w:rPr>
          <w:rFonts w:eastAsia="Times New Roman"/>
          <w:bCs/>
          <w:i/>
          <w:lang w:eastAsia="ru-RU"/>
        </w:rPr>
        <w:t>ни»</w:t>
      </w:r>
    </w:p>
    <w:p w:rsidR="008962C7" w:rsidRPr="008962C7" w:rsidRDefault="008962C7" w:rsidP="00563D0E">
      <w:pPr>
        <w:ind w:firstLine="709"/>
        <w:jc w:val="both"/>
        <w:rPr>
          <w:rFonts w:cs="Times New Roman"/>
          <w:b/>
          <w:bCs/>
        </w:rPr>
      </w:pPr>
    </w:p>
    <w:p w:rsidR="00CA0919" w:rsidRPr="008962C7" w:rsidRDefault="00CA0919" w:rsidP="00CA0919">
      <w:pPr>
        <w:ind w:firstLine="709"/>
        <w:jc w:val="both"/>
        <w:rPr>
          <w:rFonts w:cs="Times New Roman"/>
          <w:b/>
          <w:bCs/>
        </w:rPr>
      </w:pPr>
      <w:r w:rsidRPr="008962C7">
        <w:rPr>
          <w:rFonts w:cs="Times New Roman"/>
          <w:b/>
        </w:rPr>
        <w:t>Файлы необходимо называть</w:t>
      </w:r>
      <w:r w:rsidRPr="008962C7">
        <w:rPr>
          <w:rFonts w:cs="Times New Roman"/>
        </w:rPr>
        <w:t xml:space="preserve"> латинскими буквами по фамилии первого автора и указанием назначения </w:t>
      </w:r>
      <w:proofErr w:type="gramStart"/>
      <w:r w:rsidRPr="008962C7">
        <w:rPr>
          <w:rFonts w:cs="Times New Roman"/>
        </w:rPr>
        <w:t>файла</w:t>
      </w:r>
      <w:proofErr w:type="gramEnd"/>
      <w:r w:rsidRPr="008962C7">
        <w:rPr>
          <w:rFonts w:cs="Times New Roman"/>
        </w:rPr>
        <w:t xml:space="preserve"> например: </w:t>
      </w:r>
      <w:proofErr w:type="spellStart"/>
      <w:r w:rsidRPr="008962C7">
        <w:rPr>
          <w:rFonts w:cs="Times New Roman"/>
          <w:lang w:val="en-US"/>
        </w:rPr>
        <w:t>Ivanov</w:t>
      </w:r>
      <w:proofErr w:type="spellEnd"/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I</w:t>
      </w:r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P</w:t>
      </w:r>
      <w:r w:rsidRPr="008962C7">
        <w:rPr>
          <w:rFonts w:cs="Times New Roman"/>
        </w:rPr>
        <w:t>_</w:t>
      </w:r>
      <w:proofErr w:type="spellStart"/>
      <w:r w:rsidRPr="008962C7">
        <w:rPr>
          <w:rFonts w:cs="Times New Roman"/>
          <w:lang w:val="en-US"/>
        </w:rPr>
        <w:t>materialy</w:t>
      </w:r>
      <w:proofErr w:type="spellEnd"/>
      <w:r w:rsidRPr="008962C7">
        <w:rPr>
          <w:rFonts w:cs="Times New Roman"/>
        </w:rPr>
        <w:t xml:space="preserve">, </w:t>
      </w:r>
      <w:proofErr w:type="spellStart"/>
      <w:r w:rsidRPr="008962C7">
        <w:rPr>
          <w:rFonts w:cs="Times New Roman"/>
          <w:lang w:val="en-US"/>
        </w:rPr>
        <w:t>Ivanov</w:t>
      </w:r>
      <w:proofErr w:type="spellEnd"/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I</w:t>
      </w:r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P</w:t>
      </w:r>
      <w:r w:rsidRPr="008962C7">
        <w:rPr>
          <w:rFonts w:cs="Times New Roman"/>
        </w:rPr>
        <w:t>_</w:t>
      </w:r>
      <w:proofErr w:type="spellStart"/>
      <w:r w:rsidRPr="008962C7">
        <w:rPr>
          <w:rFonts w:cs="Times New Roman"/>
          <w:lang w:val="en-US"/>
        </w:rPr>
        <w:t>ris</w:t>
      </w:r>
      <w:proofErr w:type="spellEnd"/>
      <w:r w:rsidRPr="008962C7">
        <w:rPr>
          <w:rFonts w:cs="Times New Roman"/>
        </w:rPr>
        <w:t xml:space="preserve">_1, </w:t>
      </w:r>
      <w:proofErr w:type="spellStart"/>
      <w:r w:rsidRPr="008962C7">
        <w:rPr>
          <w:rFonts w:cs="Times New Roman"/>
          <w:lang w:val="en-US"/>
        </w:rPr>
        <w:t>Ivanov</w:t>
      </w:r>
      <w:proofErr w:type="spellEnd"/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I</w:t>
      </w:r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P</w:t>
      </w:r>
      <w:r w:rsidRPr="008962C7">
        <w:rPr>
          <w:rFonts w:cs="Times New Roman"/>
        </w:rPr>
        <w:t>_</w:t>
      </w:r>
      <w:proofErr w:type="spellStart"/>
      <w:r w:rsidRPr="008962C7">
        <w:rPr>
          <w:rFonts w:cs="Times New Roman"/>
          <w:lang w:val="en-US"/>
        </w:rPr>
        <w:t>tablitsa</w:t>
      </w:r>
      <w:proofErr w:type="spellEnd"/>
      <w:r w:rsidRPr="008962C7">
        <w:rPr>
          <w:rFonts w:cs="Times New Roman"/>
        </w:rPr>
        <w:t xml:space="preserve">_1, </w:t>
      </w:r>
      <w:proofErr w:type="spellStart"/>
      <w:r w:rsidRPr="008962C7">
        <w:rPr>
          <w:rFonts w:cs="Times New Roman"/>
          <w:lang w:val="en-US"/>
        </w:rPr>
        <w:t>Ivanov</w:t>
      </w:r>
      <w:proofErr w:type="spellEnd"/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I</w:t>
      </w:r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P</w:t>
      </w:r>
      <w:r w:rsidRPr="008962C7">
        <w:rPr>
          <w:rFonts w:cs="Times New Roman"/>
        </w:rPr>
        <w:t>_</w:t>
      </w:r>
      <w:proofErr w:type="spellStart"/>
      <w:r w:rsidRPr="008962C7">
        <w:rPr>
          <w:rFonts w:cs="Times New Roman"/>
          <w:lang w:val="en-US"/>
        </w:rPr>
        <w:t>zayavka</w:t>
      </w:r>
      <w:proofErr w:type="spellEnd"/>
      <w:r w:rsidRPr="008962C7">
        <w:rPr>
          <w:rFonts w:cs="Times New Roman"/>
        </w:rPr>
        <w:t xml:space="preserve">, </w:t>
      </w:r>
      <w:proofErr w:type="spellStart"/>
      <w:r w:rsidRPr="008962C7">
        <w:rPr>
          <w:rFonts w:cs="Times New Roman"/>
          <w:lang w:val="en-US"/>
        </w:rPr>
        <w:t>Ivanov</w:t>
      </w:r>
      <w:proofErr w:type="spellEnd"/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I</w:t>
      </w:r>
      <w:r w:rsidRPr="008962C7">
        <w:rPr>
          <w:rFonts w:cs="Times New Roman"/>
        </w:rPr>
        <w:t>_</w:t>
      </w:r>
      <w:r w:rsidRPr="008962C7">
        <w:rPr>
          <w:rFonts w:cs="Times New Roman"/>
          <w:lang w:val="en-US"/>
        </w:rPr>
        <w:t>P</w:t>
      </w:r>
      <w:r w:rsidRPr="008962C7">
        <w:rPr>
          <w:rFonts w:cs="Times New Roman"/>
        </w:rPr>
        <w:t>_</w:t>
      </w:r>
      <w:proofErr w:type="spellStart"/>
      <w:r w:rsidRPr="008962C7">
        <w:rPr>
          <w:rFonts w:cs="Times New Roman"/>
          <w:lang w:val="en-US"/>
        </w:rPr>
        <w:t>oplata</w:t>
      </w:r>
      <w:proofErr w:type="spellEnd"/>
      <w:r w:rsidRPr="008962C7">
        <w:rPr>
          <w:rFonts w:cs="Times New Roman"/>
        </w:rPr>
        <w:t>.</w:t>
      </w:r>
    </w:p>
    <w:p w:rsidR="00C401A9" w:rsidRPr="008962C7" w:rsidRDefault="00C401A9" w:rsidP="00563D0E">
      <w:pPr>
        <w:ind w:firstLine="709"/>
        <w:jc w:val="both"/>
        <w:rPr>
          <w:rFonts w:cs="Times New Roman"/>
          <w:b/>
          <w:bCs/>
        </w:rPr>
      </w:pPr>
      <w:r w:rsidRPr="008962C7">
        <w:rPr>
          <w:rFonts w:cs="Times New Roman"/>
          <w:b/>
          <w:bCs/>
        </w:rPr>
        <w:t xml:space="preserve">По всем вопросам обращаться на указанный адрес. </w:t>
      </w:r>
    </w:p>
    <w:p w:rsidR="00DC79EA" w:rsidRPr="008962C7" w:rsidRDefault="00C401A9" w:rsidP="00563D0E">
      <w:pPr>
        <w:ind w:firstLine="709"/>
        <w:jc w:val="both"/>
        <w:rPr>
          <w:rFonts w:cs="Times New Roman"/>
          <w:bCs/>
        </w:rPr>
      </w:pPr>
      <w:r w:rsidRPr="008962C7">
        <w:rPr>
          <w:rFonts w:cs="Times New Roman"/>
          <w:b/>
          <w:bCs/>
        </w:rPr>
        <w:t>Ответственный за проведение конференции</w:t>
      </w:r>
      <w:r w:rsidR="00B34BE9" w:rsidRPr="008962C7">
        <w:rPr>
          <w:rFonts w:cs="Times New Roman"/>
          <w:b/>
          <w:bCs/>
        </w:rPr>
        <w:t xml:space="preserve"> и публикацию сборника </w:t>
      </w:r>
      <w:r w:rsidR="00CA0919" w:rsidRPr="008962C7">
        <w:rPr>
          <w:rFonts w:cs="Times New Roman"/>
          <w:b/>
          <w:bCs/>
        </w:rPr>
        <w:t xml:space="preserve">ее </w:t>
      </w:r>
      <w:r w:rsidR="00B34BE9" w:rsidRPr="008962C7">
        <w:rPr>
          <w:rFonts w:cs="Times New Roman"/>
          <w:b/>
          <w:bCs/>
        </w:rPr>
        <w:t xml:space="preserve">материалов, спикер: </w:t>
      </w:r>
      <w:r w:rsidRPr="008962C7">
        <w:rPr>
          <w:rFonts w:cs="Times New Roman"/>
          <w:bCs/>
        </w:rPr>
        <w:t>Романова Наталья Ивановна</w:t>
      </w:r>
      <w:r w:rsidR="00B34BE9" w:rsidRPr="008962C7">
        <w:rPr>
          <w:rFonts w:cs="Times New Roman"/>
          <w:bCs/>
        </w:rPr>
        <w:t>, зав</w:t>
      </w:r>
      <w:r w:rsidR="00846BB2">
        <w:rPr>
          <w:rFonts w:cs="Times New Roman"/>
          <w:bCs/>
        </w:rPr>
        <w:t>едующий</w:t>
      </w:r>
      <w:r w:rsidR="00B34BE9" w:rsidRPr="008962C7">
        <w:rPr>
          <w:rFonts w:cs="Times New Roman"/>
          <w:bCs/>
        </w:rPr>
        <w:t xml:space="preserve"> </w:t>
      </w:r>
      <w:r w:rsidR="00487E0D" w:rsidRPr="008962C7">
        <w:rPr>
          <w:rFonts w:cs="Times New Roman"/>
          <w:bCs/>
        </w:rPr>
        <w:t>к</w:t>
      </w:r>
      <w:r w:rsidR="00B34BE9" w:rsidRPr="008962C7">
        <w:rPr>
          <w:rFonts w:cs="Times New Roman"/>
          <w:bCs/>
        </w:rPr>
        <w:t>афедрой музыкального и художественного образования ТГПУ, кандидат культурологи, доцент. Сот. 8953 924 7021</w:t>
      </w:r>
    </w:p>
    <w:p w:rsidR="00487E0D" w:rsidRDefault="00487E0D" w:rsidP="00487E0D">
      <w:pPr>
        <w:pageBreakBefore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Приложение 1.</w:t>
      </w:r>
    </w:p>
    <w:p w:rsidR="00487E0D" w:rsidRDefault="00487E0D" w:rsidP="00487E0D">
      <w:pPr>
        <w:jc w:val="both"/>
        <w:rPr>
          <w:rFonts w:cs="Times New Roman"/>
          <w:b/>
          <w:bCs/>
          <w:sz w:val="22"/>
          <w:szCs w:val="22"/>
        </w:rPr>
      </w:pPr>
    </w:p>
    <w:p w:rsidR="00487E0D" w:rsidRDefault="00487E0D" w:rsidP="00487E0D">
      <w:pPr>
        <w:pStyle w:val="9"/>
        <w:numPr>
          <w:ilvl w:val="8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Заявка на участие </w:t>
      </w:r>
    </w:p>
    <w:p w:rsidR="00CA0919" w:rsidRPr="00CA0919" w:rsidRDefault="00CA0919" w:rsidP="00CA0919">
      <w:pPr>
        <w:pStyle w:val="ab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r w:rsidRPr="00CA0919">
        <w:rPr>
          <w:b/>
          <w:bCs/>
          <w:sz w:val="22"/>
          <w:szCs w:val="22"/>
        </w:rPr>
        <w:t>Межрегиональн</w:t>
      </w:r>
      <w:r>
        <w:rPr>
          <w:b/>
          <w:bCs/>
          <w:sz w:val="22"/>
          <w:szCs w:val="22"/>
        </w:rPr>
        <w:t>ой методической</w:t>
      </w:r>
      <w:r w:rsidRPr="00CA0919">
        <w:rPr>
          <w:b/>
          <w:bCs/>
          <w:sz w:val="22"/>
          <w:szCs w:val="22"/>
        </w:rPr>
        <w:t xml:space="preserve"> </w:t>
      </w:r>
      <w:proofErr w:type="spellStart"/>
      <w:r w:rsidRPr="00CA0919">
        <w:rPr>
          <w:b/>
          <w:bCs/>
          <w:sz w:val="22"/>
          <w:szCs w:val="22"/>
        </w:rPr>
        <w:t>он-лайн</w:t>
      </w:r>
      <w:proofErr w:type="spellEnd"/>
      <w:r w:rsidRPr="00CA0919">
        <w:rPr>
          <w:b/>
          <w:bCs/>
          <w:sz w:val="22"/>
          <w:szCs w:val="22"/>
        </w:rPr>
        <w:t xml:space="preserve"> конференци</w:t>
      </w:r>
      <w:r>
        <w:rPr>
          <w:b/>
          <w:bCs/>
          <w:sz w:val="22"/>
          <w:szCs w:val="22"/>
        </w:rPr>
        <w:t>и</w:t>
      </w:r>
    </w:p>
    <w:p w:rsidR="00CA0919" w:rsidRPr="00CA0919" w:rsidRDefault="00CA0919" w:rsidP="00CA0919">
      <w:pPr>
        <w:pStyle w:val="ab"/>
        <w:numPr>
          <w:ilvl w:val="0"/>
          <w:numId w:val="1"/>
        </w:numPr>
        <w:jc w:val="center"/>
        <w:rPr>
          <w:rStyle w:val="a3"/>
          <w:sz w:val="22"/>
          <w:szCs w:val="22"/>
        </w:rPr>
      </w:pPr>
      <w:r w:rsidRPr="00CA0919">
        <w:rPr>
          <w:sz w:val="22"/>
          <w:szCs w:val="22"/>
        </w:rPr>
        <w:t>«</w:t>
      </w:r>
      <w:r w:rsidRPr="00CA0919">
        <w:rPr>
          <w:rStyle w:val="a3"/>
          <w:sz w:val="22"/>
          <w:szCs w:val="22"/>
        </w:rPr>
        <w:t xml:space="preserve">Актуальные проблемы педагогики авторской песни </w:t>
      </w:r>
    </w:p>
    <w:p w:rsidR="00CA0919" w:rsidRPr="00CA0919" w:rsidRDefault="00CA0919" w:rsidP="00CA0919">
      <w:pPr>
        <w:pStyle w:val="ab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CA0919">
        <w:rPr>
          <w:rStyle w:val="a3"/>
          <w:sz w:val="22"/>
          <w:szCs w:val="22"/>
        </w:rPr>
        <w:t>в контексте современного образования и культуры</w:t>
      </w:r>
      <w:r w:rsidRPr="00CA0919">
        <w:rPr>
          <w:sz w:val="22"/>
          <w:szCs w:val="22"/>
        </w:rPr>
        <w:t>»</w:t>
      </w:r>
    </w:p>
    <w:p w:rsidR="00CA0919" w:rsidRPr="00CA0919" w:rsidRDefault="00CA0919" w:rsidP="00CA0919">
      <w:pPr>
        <w:pStyle w:val="ab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CA0919">
        <w:rPr>
          <w:b/>
          <w:bCs/>
          <w:sz w:val="22"/>
          <w:szCs w:val="22"/>
        </w:rPr>
        <w:t xml:space="preserve">(31 января 2021 года, </w:t>
      </w:r>
      <w:proofErr w:type="gramStart"/>
      <w:r w:rsidRPr="00CA0919">
        <w:rPr>
          <w:b/>
          <w:bCs/>
          <w:sz w:val="22"/>
          <w:szCs w:val="22"/>
        </w:rPr>
        <w:t>г</w:t>
      </w:r>
      <w:proofErr w:type="gramEnd"/>
      <w:r w:rsidRPr="00CA0919">
        <w:rPr>
          <w:b/>
          <w:bCs/>
          <w:sz w:val="22"/>
          <w:szCs w:val="22"/>
        </w:rPr>
        <w:t>. Томск)</w:t>
      </w:r>
    </w:p>
    <w:p w:rsidR="00CA0919" w:rsidRPr="00CA0919" w:rsidRDefault="00CA0919" w:rsidP="00CA0919"/>
    <w:p w:rsidR="00CA0919" w:rsidRPr="00CA0919" w:rsidRDefault="00CA0919" w:rsidP="00CA0919"/>
    <w:p w:rsidR="00487E0D" w:rsidRDefault="00487E0D" w:rsidP="00487E0D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06"/>
        <w:gridCol w:w="6346"/>
      </w:tblGrid>
      <w:tr w:rsidR="00487E0D" w:rsidTr="00316C09">
        <w:tc>
          <w:tcPr>
            <w:tcW w:w="3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7E0D" w:rsidRDefault="00487E0D" w:rsidP="00CA091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ФИО автор</w:t>
            </w:r>
            <w:proofErr w:type="gramStart"/>
            <w:r w:rsidR="00CA0919">
              <w:rPr>
                <w:rFonts w:cs="Times New Roman"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Fonts w:cs="Times New Roman"/>
                <w:sz w:val="22"/>
                <w:szCs w:val="22"/>
              </w:rPr>
              <w:t>ов</w:t>
            </w:r>
            <w:proofErr w:type="spellEnd"/>
            <w:r w:rsidR="00CA0919">
              <w:rPr>
                <w:rFonts w:cs="Times New Roman"/>
                <w:sz w:val="22"/>
                <w:szCs w:val="22"/>
              </w:rPr>
              <w:t>)</w:t>
            </w:r>
            <w:r>
              <w:rPr>
                <w:rFonts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6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1.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3. </w:t>
            </w:r>
          </w:p>
        </w:tc>
      </w:tr>
      <w:tr w:rsidR="00487E0D" w:rsidTr="00316C09"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</w:pPr>
            <w:r>
              <w:rPr>
                <w:rFonts w:cs="Times New Roman"/>
                <w:sz w:val="22"/>
                <w:szCs w:val="22"/>
              </w:rPr>
              <w:t>Тема публикации / доклада</w:t>
            </w:r>
          </w:p>
        </w:tc>
        <w:tc>
          <w:tcPr>
            <w:tcW w:w="6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pStyle w:val="a8"/>
              <w:snapToGrid w:val="0"/>
            </w:pPr>
          </w:p>
        </w:tc>
      </w:tr>
      <w:tr w:rsidR="00487E0D" w:rsidTr="00316C09"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6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1.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3. </w:t>
            </w:r>
          </w:p>
        </w:tc>
      </w:tr>
      <w:tr w:rsidR="00487E0D" w:rsidTr="00316C09"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6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1.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3. </w:t>
            </w:r>
          </w:p>
        </w:tc>
      </w:tr>
      <w:tr w:rsidR="00487E0D" w:rsidTr="00316C09"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Основное место работы (учебы)</w:t>
            </w:r>
            <w:r w:rsidR="00CA0919">
              <w:rPr>
                <w:rFonts w:cs="Times New Roman"/>
                <w:sz w:val="22"/>
                <w:szCs w:val="22"/>
              </w:rPr>
              <w:t>.</w:t>
            </w:r>
          </w:p>
          <w:p w:rsidR="00487E0D" w:rsidRPr="00CA0919" w:rsidRDefault="00487E0D" w:rsidP="00316C0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A0919">
              <w:rPr>
                <w:color w:val="000000"/>
                <w:sz w:val="22"/>
                <w:szCs w:val="22"/>
              </w:rPr>
              <w:t>Полное название и аббревиатурой.</w:t>
            </w:r>
          </w:p>
        </w:tc>
        <w:tc>
          <w:tcPr>
            <w:tcW w:w="6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1.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3. </w:t>
            </w:r>
          </w:p>
        </w:tc>
      </w:tr>
      <w:tr w:rsidR="00487E0D" w:rsidTr="00316C09">
        <w:trPr>
          <w:trHeight w:val="858"/>
        </w:trPr>
        <w:tc>
          <w:tcPr>
            <w:tcW w:w="330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Должность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</w:p>
        </w:tc>
        <w:tc>
          <w:tcPr>
            <w:tcW w:w="63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1.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3. </w:t>
            </w:r>
          </w:p>
        </w:tc>
      </w:tr>
      <w:tr w:rsidR="00487E0D" w:rsidTr="00316C09">
        <w:trPr>
          <w:trHeight w:val="665"/>
        </w:trPr>
        <w:tc>
          <w:tcPr>
            <w:tcW w:w="33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Полное название детского объединения (если заявляющийся на конференцию </w:t>
            </w:r>
            <w:r w:rsidR="00CA0919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руководитель или участник объединения)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</w:p>
        </w:tc>
      </w:tr>
      <w:tr w:rsidR="00487E0D" w:rsidTr="00316C09"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Адрес с почтовым индексом</w:t>
            </w:r>
          </w:p>
        </w:tc>
        <w:tc>
          <w:tcPr>
            <w:tcW w:w="6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1.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3. </w:t>
            </w:r>
          </w:p>
        </w:tc>
      </w:tr>
      <w:tr w:rsidR="00487E0D" w:rsidTr="00316C09"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Телефон: </w:t>
            </w:r>
          </w:p>
        </w:tc>
        <w:tc>
          <w:tcPr>
            <w:tcW w:w="6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1.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  <w:p w:rsidR="00487E0D" w:rsidRDefault="00487E0D" w:rsidP="00316C09">
            <w:pPr>
              <w:snapToGrid w:val="0"/>
              <w:rPr>
                <w:rFonts w:cs="Times New Roman"/>
                <w:lang w:val="en-GB"/>
              </w:rPr>
            </w:pPr>
            <w:r>
              <w:rPr>
                <w:rFonts w:cs="Times New Roman"/>
                <w:sz w:val="22"/>
                <w:szCs w:val="22"/>
              </w:rPr>
              <w:t xml:space="preserve">3. </w:t>
            </w:r>
          </w:p>
        </w:tc>
      </w:tr>
      <w:tr w:rsidR="00487E0D" w:rsidTr="00316C09">
        <w:tc>
          <w:tcPr>
            <w:tcW w:w="33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E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  <w:lang w:val="en-GB"/>
              </w:rPr>
              <w:t>mail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1. </w:t>
            </w:r>
          </w:p>
          <w:p w:rsidR="00487E0D" w:rsidRDefault="00487E0D" w:rsidP="00316C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2. </w:t>
            </w:r>
          </w:p>
          <w:p w:rsidR="00487E0D" w:rsidRDefault="00487E0D" w:rsidP="00316C09">
            <w:pPr>
              <w:snapToGrid w:val="0"/>
            </w:pPr>
            <w:r>
              <w:rPr>
                <w:rFonts w:cs="Times New Roman"/>
                <w:sz w:val="22"/>
                <w:szCs w:val="22"/>
              </w:rPr>
              <w:t xml:space="preserve">3. </w:t>
            </w:r>
          </w:p>
        </w:tc>
      </w:tr>
    </w:tbl>
    <w:p w:rsidR="00487E0D" w:rsidRDefault="00487E0D" w:rsidP="00487E0D">
      <w:pPr>
        <w:rPr>
          <w:rFonts w:cs="Times New Roman"/>
          <w:sz w:val="22"/>
          <w:szCs w:val="22"/>
        </w:rPr>
      </w:pPr>
    </w:p>
    <w:p w:rsidR="00DC79EA" w:rsidRDefault="00DC79EA">
      <w:pPr>
        <w:widowControl/>
        <w:suppressAutoHyphens w:val="0"/>
        <w:spacing w:after="200" w:line="276" w:lineRule="auto"/>
        <w:rPr>
          <w:rFonts w:cs="Times New Roman"/>
          <w:b/>
          <w:bCs/>
          <w:sz w:val="22"/>
          <w:szCs w:val="22"/>
        </w:rPr>
      </w:pPr>
    </w:p>
    <w:p w:rsidR="00487E0D" w:rsidRDefault="00487E0D">
      <w:pPr>
        <w:widowControl/>
        <w:suppressAutoHyphens w:val="0"/>
        <w:spacing w:after="200" w:line="276" w:lineRule="auto"/>
        <w:rPr>
          <w:rFonts w:cs="Times New Roman"/>
          <w:b/>
          <w:bCs/>
          <w:sz w:val="22"/>
          <w:szCs w:val="22"/>
        </w:rPr>
      </w:pPr>
    </w:p>
    <w:p w:rsidR="00CA0919" w:rsidRDefault="00CA0919">
      <w:pPr>
        <w:widowControl/>
        <w:suppressAutoHyphens w:val="0"/>
        <w:spacing w:after="200" w:line="276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:rsidR="00563D0E" w:rsidRDefault="00CA0919" w:rsidP="00CA0919">
      <w:pPr>
        <w:ind w:firstLine="709"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 xml:space="preserve">Приложение 2. </w:t>
      </w:r>
    </w:p>
    <w:p w:rsidR="00CA0919" w:rsidRDefault="00CA0919" w:rsidP="00CA0919">
      <w:pPr>
        <w:ind w:firstLine="709"/>
        <w:jc w:val="right"/>
        <w:rPr>
          <w:rFonts w:cs="Times New Roman"/>
          <w:b/>
          <w:bCs/>
          <w:sz w:val="22"/>
          <w:szCs w:val="22"/>
        </w:rPr>
      </w:pPr>
    </w:p>
    <w:p w:rsidR="00563D0E" w:rsidRDefault="00563D0E" w:rsidP="00563D0E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Требования к оформлению материалов для публикации в сборнике</w:t>
      </w:r>
    </w:p>
    <w:p w:rsidR="00CA0919" w:rsidRPr="00CA0919" w:rsidRDefault="00563D0E" w:rsidP="00563D0E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CA0919">
        <w:rPr>
          <w:rFonts w:cs="Times New Roman"/>
          <w:sz w:val="22"/>
          <w:szCs w:val="22"/>
        </w:rPr>
        <w:t xml:space="preserve">Рекомендуемый </w:t>
      </w:r>
      <w:r w:rsidRPr="00CA0919">
        <w:rPr>
          <w:rFonts w:cs="Times New Roman"/>
          <w:b/>
          <w:bCs/>
          <w:sz w:val="22"/>
          <w:szCs w:val="22"/>
        </w:rPr>
        <w:t xml:space="preserve">объем материалов до 5 машинописных страниц. </w:t>
      </w:r>
    </w:p>
    <w:p w:rsidR="00563D0E" w:rsidRPr="00CA0919" w:rsidRDefault="00563D0E" w:rsidP="00563D0E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CA0919">
        <w:rPr>
          <w:rFonts w:cs="Times New Roman"/>
          <w:sz w:val="22"/>
          <w:szCs w:val="22"/>
        </w:rPr>
        <w:t>Материалы предоставляются в виде файла, в формате .</w:t>
      </w:r>
      <w:r w:rsidRPr="00CA0919">
        <w:rPr>
          <w:rFonts w:cs="Times New Roman"/>
          <w:sz w:val="22"/>
          <w:szCs w:val="22"/>
          <w:lang w:val="en-US"/>
        </w:rPr>
        <w:t>doc</w:t>
      </w:r>
      <w:r w:rsidRPr="00CA0919">
        <w:rPr>
          <w:rFonts w:cs="Times New Roman"/>
          <w:sz w:val="22"/>
          <w:szCs w:val="22"/>
        </w:rPr>
        <w:t xml:space="preserve"> или .</w:t>
      </w:r>
      <w:r w:rsidRPr="00CA0919">
        <w:rPr>
          <w:rFonts w:cs="Times New Roman"/>
          <w:sz w:val="22"/>
          <w:szCs w:val="22"/>
          <w:lang w:val="en-US"/>
        </w:rPr>
        <w:t>rtf</w:t>
      </w:r>
      <w:r w:rsidRPr="00CA0919">
        <w:rPr>
          <w:rFonts w:cs="Times New Roman"/>
          <w:sz w:val="22"/>
          <w:szCs w:val="22"/>
        </w:rPr>
        <w:t>, шрифт «</w:t>
      </w:r>
      <w:proofErr w:type="spellStart"/>
      <w:r w:rsidRPr="00CA0919">
        <w:rPr>
          <w:rFonts w:cs="Times New Roman"/>
          <w:sz w:val="22"/>
          <w:szCs w:val="22"/>
        </w:rPr>
        <w:t>Times</w:t>
      </w:r>
      <w:proofErr w:type="spellEnd"/>
      <w:r w:rsidRPr="00CA0919">
        <w:rPr>
          <w:rFonts w:cs="Times New Roman"/>
          <w:sz w:val="22"/>
          <w:szCs w:val="22"/>
        </w:rPr>
        <w:t xml:space="preserve"> </w:t>
      </w:r>
      <w:proofErr w:type="spellStart"/>
      <w:r w:rsidRPr="00CA0919">
        <w:rPr>
          <w:rFonts w:cs="Times New Roman"/>
          <w:sz w:val="22"/>
          <w:szCs w:val="22"/>
        </w:rPr>
        <w:t>New</w:t>
      </w:r>
      <w:proofErr w:type="spellEnd"/>
      <w:r w:rsidRPr="00CA0919">
        <w:rPr>
          <w:rFonts w:cs="Times New Roman"/>
          <w:sz w:val="22"/>
          <w:szCs w:val="22"/>
        </w:rPr>
        <w:t xml:space="preserve"> </w:t>
      </w:r>
      <w:proofErr w:type="spellStart"/>
      <w:r w:rsidRPr="00CA0919">
        <w:rPr>
          <w:rFonts w:cs="Times New Roman"/>
          <w:sz w:val="22"/>
          <w:szCs w:val="22"/>
        </w:rPr>
        <w:t>Roman</w:t>
      </w:r>
      <w:proofErr w:type="spellEnd"/>
      <w:r w:rsidRPr="00CA0919">
        <w:rPr>
          <w:rFonts w:cs="Times New Roman"/>
          <w:sz w:val="22"/>
          <w:szCs w:val="22"/>
        </w:rPr>
        <w:t xml:space="preserve">», основной текст - кегль 14, интервал 1. </w:t>
      </w:r>
    </w:p>
    <w:p w:rsidR="00563D0E" w:rsidRDefault="00563D0E" w:rsidP="00563D0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Поля - 2 см; отступ (абзац) – 1,25 см. </w:t>
      </w:r>
    </w:p>
    <w:p w:rsidR="00563D0E" w:rsidRDefault="00563D0E" w:rsidP="00563D0E">
      <w:pPr>
        <w:pStyle w:val="a9"/>
        <w:widowControl w:val="0"/>
        <w:numPr>
          <w:ilvl w:val="0"/>
          <w:numId w:val="2"/>
        </w:numPr>
        <w:tabs>
          <w:tab w:val="left" w:pos="360"/>
        </w:tabs>
        <w:jc w:val="both"/>
        <w:rPr>
          <w:b w:val="0"/>
          <w:i w:val="0"/>
          <w:sz w:val="22"/>
          <w:szCs w:val="22"/>
          <w:u w:val="single"/>
        </w:rPr>
      </w:pPr>
      <w:r>
        <w:rPr>
          <w:b w:val="0"/>
          <w:i w:val="0"/>
          <w:sz w:val="22"/>
          <w:szCs w:val="22"/>
        </w:rPr>
        <w:t>Размер таблиц и рисунков по ширине страницы, шрифт внутри таблиц, рисунков – 12 пт.</w:t>
      </w:r>
    </w:p>
    <w:p w:rsidR="00563D0E" w:rsidRDefault="00563D0E" w:rsidP="00563D0E">
      <w:pPr>
        <w:pStyle w:val="a9"/>
        <w:widowControl w:val="0"/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b w:val="0"/>
          <w:i w:val="0"/>
          <w:sz w:val="22"/>
          <w:szCs w:val="22"/>
          <w:u w:val="single"/>
        </w:rPr>
        <w:t>Не допускается</w:t>
      </w:r>
      <w:r>
        <w:rPr>
          <w:b w:val="0"/>
          <w:i w:val="0"/>
          <w:sz w:val="22"/>
          <w:szCs w:val="22"/>
        </w:rPr>
        <w:t xml:space="preserve"> установление принудительных переносов и разрывов строк. </w:t>
      </w:r>
      <w:r>
        <w:rPr>
          <w:b w:val="0"/>
          <w:i w:val="0"/>
          <w:sz w:val="22"/>
          <w:szCs w:val="22"/>
          <w:u w:val="single"/>
        </w:rPr>
        <w:t>Не допускаются</w:t>
      </w:r>
      <w:r>
        <w:rPr>
          <w:b w:val="0"/>
          <w:i w:val="0"/>
          <w:sz w:val="22"/>
          <w:szCs w:val="22"/>
        </w:rPr>
        <w:t xml:space="preserve"> использование табуляции (клавиша </w:t>
      </w:r>
      <w:proofErr w:type="spellStart"/>
      <w:r>
        <w:rPr>
          <w:b w:val="0"/>
          <w:i w:val="0"/>
          <w:sz w:val="22"/>
          <w:szCs w:val="22"/>
        </w:rPr>
        <w:t>Tab</w:t>
      </w:r>
      <w:proofErr w:type="spellEnd"/>
      <w:r>
        <w:rPr>
          <w:b w:val="0"/>
          <w:i w:val="0"/>
          <w:sz w:val="22"/>
          <w:szCs w:val="22"/>
        </w:rPr>
        <w:t>), установка своих стилей абзацев (кроме принятых по умолчанию), двойных, тройных и т.д. пробелов между словами. Применять в одной статье необходи</w:t>
      </w:r>
      <w:r w:rsidR="00CA0919">
        <w:rPr>
          <w:b w:val="0"/>
          <w:i w:val="0"/>
          <w:sz w:val="22"/>
          <w:szCs w:val="22"/>
        </w:rPr>
        <w:t>мо только один тип кавычек « »</w:t>
      </w:r>
      <w:r>
        <w:rPr>
          <w:b w:val="0"/>
          <w:i w:val="0"/>
          <w:sz w:val="22"/>
          <w:szCs w:val="22"/>
        </w:rPr>
        <w:t>.</w:t>
      </w:r>
    </w:p>
    <w:p w:rsidR="00563D0E" w:rsidRDefault="00563D0E" w:rsidP="00563D0E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Структура текста</w:t>
      </w:r>
    </w:p>
    <w:p w:rsidR="00563D0E" w:rsidRDefault="00563D0E" w:rsidP="00563D0E">
      <w:pPr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название статьи (заглавными буквами, жирным шрифтом, выравнивание по центру);</w:t>
      </w:r>
    </w:p>
    <w:p w:rsidR="00563D0E" w:rsidRDefault="00563D0E" w:rsidP="00563D0E">
      <w:pPr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фамилия и инициалы автора (жирным шрифтом, с заглавной буквы, выравнивание по центру);</w:t>
      </w:r>
    </w:p>
    <w:p w:rsidR="00563D0E" w:rsidRDefault="00563D0E" w:rsidP="00563D0E">
      <w:pPr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сведения об авторе (ученое звание, ученая степень, место работы/учебы, выравнивание по центру);</w:t>
      </w:r>
    </w:p>
    <w:p w:rsidR="00563D0E" w:rsidRDefault="00563D0E" w:rsidP="00563D0E">
      <w:pPr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аннотация (до 100 слов), ключевые слова (не более 7) (слово </w:t>
      </w:r>
      <w:r>
        <w:rPr>
          <w:rFonts w:cs="Times New Roman"/>
          <w:i/>
          <w:sz w:val="22"/>
          <w:szCs w:val="22"/>
        </w:rPr>
        <w:t>«аннотация</w:t>
      </w:r>
      <w:proofErr w:type="gramStart"/>
      <w:r>
        <w:rPr>
          <w:rFonts w:cs="Times New Roman"/>
          <w:i/>
          <w:sz w:val="22"/>
          <w:szCs w:val="22"/>
        </w:rPr>
        <w:t>:»</w:t>
      </w:r>
      <w:proofErr w:type="gramEnd"/>
      <w:r>
        <w:rPr>
          <w:rFonts w:cs="Times New Roman"/>
          <w:sz w:val="22"/>
          <w:szCs w:val="22"/>
        </w:rPr>
        <w:t xml:space="preserve"> и словосочетание </w:t>
      </w:r>
      <w:r>
        <w:rPr>
          <w:rFonts w:cs="Times New Roman"/>
          <w:i/>
          <w:sz w:val="22"/>
          <w:szCs w:val="22"/>
        </w:rPr>
        <w:t>«ключевые слова:»</w:t>
      </w:r>
      <w:r>
        <w:rPr>
          <w:rFonts w:cs="Times New Roman"/>
          <w:sz w:val="22"/>
          <w:szCs w:val="22"/>
        </w:rPr>
        <w:t xml:space="preserve"> печатаются курсивом с начала строки, без выделения абзаца); </w:t>
      </w:r>
    </w:p>
    <w:p w:rsidR="00563D0E" w:rsidRDefault="00563D0E" w:rsidP="00563D0E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основной те</w:t>
      </w:r>
      <w:proofErr w:type="gramStart"/>
      <w:r>
        <w:rPr>
          <w:rFonts w:cs="Times New Roman"/>
          <w:sz w:val="22"/>
          <w:szCs w:val="22"/>
        </w:rPr>
        <w:t>кст ст</w:t>
      </w:r>
      <w:proofErr w:type="gramEnd"/>
      <w:r>
        <w:rPr>
          <w:rFonts w:cs="Times New Roman"/>
          <w:sz w:val="22"/>
          <w:szCs w:val="22"/>
        </w:rPr>
        <w:t>атьи (выравнивание по ширине, печатается через одну строку после аннотации);</w:t>
      </w:r>
    </w:p>
    <w:p w:rsidR="00563D0E" w:rsidRDefault="00563D0E" w:rsidP="00563D0E">
      <w:pPr>
        <w:numPr>
          <w:ilvl w:val="0"/>
          <w:numId w:val="3"/>
        </w:numPr>
        <w:tabs>
          <w:tab w:val="clear" w:pos="720"/>
          <w:tab w:val="left" w:pos="709"/>
        </w:tabs>
        <w:ind w:left="0" w:firstLine="3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список литературы (</w:t>
      </w:r>
      <w:proofErr w:type="spellStart"/>
      <w:r>
        <w:rPr>
          <w:rFonts w:cs="Times New Roman"/>
          <w:sz w:val="22"/>
          <w:szCs w:val="22"/>
        </w:rPr>
        <w:t>пристатейный</w:t>
      </w:r>
      <w:proofErr w:type="spellEnd"/>
      <w:r>
        <w:rPr>
          <w:rFonts w:cs="Times New Roman"/>
          <w:sz w:val="22"/>
          <w:szCs w:val="22"/>
        </w:rPr>
        <w:t xml:space="preserve"> список литературы приводится </w:t>
      </w:r>
      <w:r>
        <w:rPr>
          <w:rFonts w:cs="Times New Roman"/>
          <w:b/>
          <w:i/>
          <w:sz w:val="22"/>
          <w:szCs w:val="22"/>
        </w:rPr>
        <w:t>в порядке упоминания или цитирования</w:t>
      </w:r>
      <w:r>
        <w:rPr>
          <w:rFonts w:cs="Times New Roman"/>
          <w:sz w:val="22"/>
          <w:szCs w:val="22"/>
        </w:rPr>
        <w:t xml:space="preserve"> в тексте статьи (не в алфавитном порядке) и печатается после заголовка </w:t>
      </w:r>
      <w:r>
        <w:rPr>
          <w:rFonts w:cs="Times New Roman"/>
          <w:b/>
          <w:i/>
          <w:sz w:val="22"/>
          <w:szCs w:val="22"/>
        </w:rPr>
        <w:t>Литература</w:t>
      </w:r>
      <w:r>
        <w:rPr>
          <w:rFonts w:cs="Times New Roman"/>
          <w:sz w:val="22"/>
          <w:szCs w:val="22"/>
        </w:rPr>
        <w:t xml:space="preserve"> (жирным шрифтом, курсивом) через одну строку после основного текста статьи).</w:t>
      </w:r>
    </w:p>
    <w:p w:rsidR="00563D0E" w:rsidRDefault="00563D0E" w:rsidP="00563D0E">
      <w:pPr>
        <w:shd w:val="clear" w:color="auto" w:fill="FFFFFF"/>
        <w:spacing w:before="22" w:line="274" w:lineRule="exact"/>
        <w:ind w:firstLine="709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Сноски и список литературы </w:t>
      </w:r>
      <w:r>
        <w:rPr>
          <w:rFonts w:cs="Times New Roman"/>
          <w:sz w:val="22"/>
          <w:szCs w:val="22"/>
        </w:rPr>
        <w:t xml:space="preserve">оформляются </w:t>
      </w:r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ГОСТ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 7.0.5—2008 Система стандартов по информации, библиотечному и издательскому делу. Библиографическая ссылка. Общие требования и правила составления. (Примеры оформления - в Приложении 3). </w:t>
      </w:r>
      <w:r>
        <w:rPr>
          <w:rFonts w:cs="Times New Roman"/>
          <w:sz w:val="22"/>
          <w:szCs w:val="22"/>
        </w:rPr>
        <w:t xml:space="preserve">Сноски (на источники литературы в </w:t>
      </w:r>
      <w:proofErr w:type="spellStart"/>
      <w:r>
        <w:rPr>
          <w:rFonts w:cs="Times New Roman"/>
          <w:sz w:val="22"/>
          <w:szCs w:val="22"/>
        </w:rPr>
        <w:t>пристатейном</w:t>
      </w:r>
      <w:proofErr w:type="spellEnd"/>
      <w:r>
        <w:rPr>
          <w:rFonts w:cs="Times New Roman"/>
          <w:sz w:val="22"/>
          <w:szCs w:val="22"/>
        </w:rPr>
        <w:t xml:space="preserve"> списке) печатаются внутри статьи в квадратных скобках после цитаты. </w:t>
      </w:r>
    </w:p>
    <w:p w:rsidR="00563D0E" w:rsidRDefault="00563D0E" w:rsidP="00563D0E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Примеры оформления сносок:</w:t>
      </w:r>
    </w:p>
    <w:p w:rsidR="00563D0E" w:rsidRDefault="00563D0E" w:rsidP="00563D0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сноска на один литературный источник с указанием страниц: [4, с. 234] (указывается порядковый номер источника, запятая, пробел, сокращение </w:t>
      </w:r>
      <w:r>
        <w:rPr>
          <w:rFonts w:cs="Times New Roman"/>
          <w:b/>
          <w:sz w:val="22"/>
          <w:szCs w:val="22"/>
        </w:rPr>
        <w:t>с.</w:t>
      </w:r>
      <w:r>
        <w:rPr>
          <w:rFonts w:cs="Times New Roman"/>
          <w:sz w:val="22"/>
          <w:szCs w:val="22"/>
        </w:rPr>
        <w:t xml:space="preserve">, пробел, номер страницы); </w:t>
      </w:r>
    </w:p>
    <w:p w:rsidR="00563D0E" w:rsidRDefault="00563D0E" w:rsidP="00563D0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сноски на несколько источников с указанием страниц: [3, с. 78; 10, с. 165] или без указания таковых: [3; 5; 10] (сноски разделяются между собой точкой с запятой с пробелами).</w:t>
      </w:r>
    </w:p>
    <w:p w:rsidR="00563D0E" w:rsidRDefault="00563D0E" w:rsidP="00CA0919">
      <w:pPr>
        <w:ind w:firstLine="709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Графики и таблицы должны быть внедрены в те</w:t>
      </w:r>
      <w:proofErr w:type="gramStart"/>
      <w:r>
        <w:rPr>
          <w:rFonts w:cs="Times New Roman"/>
          <w:sz w:val="22"/>
          <w:szCs w:val="22"/>
        </w:rPr>
        <w:t>кст ст</w:t>
      </w:r>
      <w:proofErr w:type="gramEnd"/>
      <w:r>
        <w:rPr>
          <w:rFonts w:cs="Times New Roman"/>
          <w:sz w:val="22"/>
          <w:szCs w:val="22"/>
        </w:rPr>
        <w:t>атьи и продублированы в виде графических файлов с расширением .</w:t>
      </w:r>
      <w:r>
        <w:rPr>
          <w:rFonts w:cs="Times New Roman"/>
          <w:sz w:val="22"/>
          <w:szCs w:val="22"/>
          <w:lang w:val="en-US"/>
        </w:rPr>
        <w:t>jpg</w:t>
      </w:r>
      <w:r>
        <w:rPr>
          <w:rFonts w:cs="Times New Roman"/>
          <w:sz w:val="22"/>
          <w:szCs w:val="22"/>
        </w:rPr>
        <w:t>, .</w:t>
      </w:r>
      <w:r>
        <w:rPr>
          <w:rFonts w:cs="Times New Roman"/>
          <w:sz w:val="22"/>
          <w:szCs w:val="22"/>
          <w:lang w:val="en-US"/>
        </w:rPr>
        <w:t>bmp</w:t>
      </w:r>
      <w:r>
        <w:rPr>
          <w:rFonts w:cs="Times New Roman"/>
          <w:sz w:val="22"/>
          <w:szCs w:val="22"/>
        </w:rPr>
        <w:t>, .</w:t>
      </w:r>
      <w:proofErr w:type="spellStart"/>
      <w:r>
        <w:rPr>
          <w:rFonts w:cs="Times New Roman"/>
          <w:sz w:val="22"/>
          <w:szCs w:val="22"/>
          <w:lang w:val="en-US"/>
        </w:rPr>
        <w:t>tif</w:t>
      </w:r>
      <w:proofErr w:type="spellEnd"/>
      <w:r>
        <w:rPr>
          <w:rFonts w:cs="Times New Roman"/>
          <w:sz w:val="22"/>
          <w:szCs w:val="22"/>
        </w:rPr>
        <w:t xml:space="preserve"> в письме с материалами для публикации. </w:t>
      </w:r>
    </w:p>
    <w:p w:rsidR="00DE3885" w:rsidRDefault="00DE3885" w:rsidP="00563D0E">
      <w:pPr>
        <w:jc w:val="right"/>
        <w:rPr>
          <w:rFonts w:cs="Times New Roman"/>
          <w:b/>
          <w:sz w:val="22"/>
          <w:szCs w:val="22"/>
        </w:rPr>
      </w:pPr>
    </w:p>
    <w:p w:rsidR="00563D0E" w:rsidRDefault="00563D0E" w:rsidP="00563D0E">
      <w:pPr>
        <w:jc w:val="right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Приложение </w:t>
      </w:r>
      <w:r w:rsidR="00DE3885">
        <w:rPr>
          <w:rFonts w:cs="Times New Roman"/>
          <w:b/>
          <w:sz w:val="22"/>
          <w:szCs w:val="22"/>
        </w:rPr>
        <w:t>3</w:t>
      </w:r>
      <w:r>
        <w:rPr>
          <w:rFonts w:cs="Times New Roman"/>
          <w:b/>
          <w:sz w:val="22"/>
          <w:szCs w:val="22"/>
        </w:rPr>
        <w:t xml:space="preserve">. </w:t>
      </w:r>
    </w:p>
    <w:p w:rsidR="00563D0E" w:rsidRDefault="00563D0E" w:rsidP="00563D0E">
      <w:pPr>
        <w:shd w:val="clear" w:color="auto" w:fill="FFFFFF"/>
        <w:spacing w:before="22" w:line="274" w:lineRule="exact"/>
        <w:ind w:left="22" w:firstLine="687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Оформление списка литературы</w:t>
      </w:r>
    </w:p>
    <w:p w:rsidR="00563D0E" w:rsidRDefault="00563D0E" w:rsidP="00563D0E">
      <w:pPr>
        <w:shd w:val="clear" w:color="auto" w:fill="FFFFFF"/>
        <w:spacing w:before="22" w:line="274" w:lineRule="exact"/>
        <w:ind w:left="22"/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в соответствии с ГОСТ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 7.0.5—2008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563D0E" w:rsidRDefault="00563D0E" w:rsidP="00563D0E">
      <w:pPr>
        <w:tabs>
          <w:tab w:val="left" w:pos="1134"/>
        </w:tabs>
        <w:spacing w:line="360" w:lineRule="auto"/>
        <w:jc w:val="right"/>
        <w:rPr>
          <w:b/>
          <w:sz w:val="22"/>
          <w:szCs w:val="22"/>
        </w:rPr>
      </w:pPr>
    </w:p>
    <w:p w:rsidR="00563D0E" w:rsidRDefault="00563D0E" w:rsidP="00563D0E">
      <w:pPr>
        <w:pStyle w:val="ab"/>
        <w:numPr>
          <w:ilvl w:val="1"/>
          <w:numId w:val="5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Оформление монографий.</w:t>
      </w:r>
    </w:p>
    <w:p w:rsidR="00563D0E" w:rsidRDefault="00563D0E" w:rsidP="00563D0E">
      <w:pPr>
        <w:pStyle w:val="ab"/>
        <w:numPr>
          <w:ilvl w:val="1"/>
          <w:numId w:val="6"/>
        </w:numPr>
        <w:tabs>
          <w:tab w:val="left" w:pos="567"/>
        </w:tabs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>Одного автора:</w:t>
      </w:r>
    </w:p>
    <w:p w:rsidR="00563D0E" w:rsidRDefault="00563D0E" w:rsidP="00563D0E">
      <w:pPr>
        <w:tabs>
          <w:tab w:val="left" w:pos="567"/>
        </w:tabs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Ваганова А. Я. Основы классического танца.  М.: Искусство, 1980.  245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</w:t>
      </w:r>
    </w:p>
    <w:p w:rsidR="00563D0E" w:rsidRDefault="00563D0E" w:rsidP="00563D0E">
      <w:pPr>
        <w:pStyle w:val="ab"/>
        <w:numPr>
          <w:ilvl w:val="1"/>
          <w:numId w:val="6"/>
        </w:numPr>
        <w:tabs>
          <w:tab w:val="left" w:pos="567"/>
        </w:tabs>
        <w:ind w:left="0" w:firstLine="0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Двух-трех авторов:</w:t>
      </w:r>
    </w:p>
    <w:p w:rsidR="00563D0E" w:rsidRDefault="00563D0E" w:rsidP="00563D0E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Частиков А. П., Гаврилова Т. А., Белов Д. Л. Разработка экспертных систем: Среда CLIPS. СПб.: </w:t>
      </w:r>
      <w:proofErr w:type="spellStart"/>
      <w:r>
        <w:rPr>
          <w:b/>
          <w:bCs/>
          <w:sz w:val="22"/>
          <w:szCs w:val="22"/>
        </w:rPr>
        <w:t>БХИ-Петербург</w:t>
      </w:r>
      <w:proofErr w:type="spellEnd"/>
      <w:r>
        <w:rPr>
          <w:b/>
          <w:bCs/>
          <w:sz w:val="22"/>
          <w:szCs w:val="22"/>
        </w:rPr>
        <w:t xml:space="preserve">, 2003.  608 </w:t>
      </w:r>
      <w:proofErr w:type="gramStart"/>
      <w:r>
        <w:rPr>
          <w:b/>
          <w:bCs/>
          <w:sz w:val="22"/>
          <w:szCs w:val="22"/>
        </w:rPr>
        <w:t>с</w:t>
      </w:r>
      <w:proofErr w:type="gramEnd"/>
      <w:r>
        <w:rPr>
          <w:b/>
          <w:bCs/>
          <w:sz w:val="22"/>
          <w:szCs w:val="22"/>
        </w:rPr>
        <w:t>.</w:t>
      </w:r>
    </w:p>
    <w:p w:rsidR="00563D0E" w:rsidRDefault="00563D0E" w:rsidP="00563D0E">
      <w:pPr>
        <w:pStyle w:val="ab"/>
        <w:numPr>
          <w:ilvl w:val="1"/>
          <w:numId w:val="6"/>
        </w:numPr>
        <w:tabs>
          <w:tab w:val="left" w:pos="567"/>
        </w:tabs>
        <w:autoSpaceDE w:val="0"/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Более трех авторов. Описание начинается с названия, а в сведениях об ответственности указывают первого автора и </w:t>
      </w:r>
      <w:r>
        <w:rPr>
          <w:iCs/>
          <w:sz w:val="22"/>
          <w:szCs w:val="22"/>
        </w:rPr>
        <w:t>в квадратных скобках «и др.»:</w:t>
      </w:r>
    </w:p>
    <w:p w:rsidR="00563D0E" w:rsidRDefault="00563D0E" w:rsidP="00563D0E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Родионов И. И. Рынок информационных услуг и продуктов / И. И. Родионов [и др.]. М.: МК-Периодика, 2002.  549 </w:t>
      </w:r>
      <w:proofErr w:type="gramStart"/>
      <w:r>
        <w:rPr>
          <w:b/>
          <w:bCs/>
          <w:sz w:val="22"/>
          <w:szCs w:val="22"/>
        </w:rPr>
        <w:t>с</w:t>
      </w:r>
      <w:proofErr w:type="gramEnd"/>
      <w:r>
        <w:rPr>
          <w:b/>
          <w:bCs/>
          <w:sz w:val="22"/>
          <w:szCs w:val="22"/>
        </w:rPr>
        <w:t>.</w:t>
      </w:r>
    </w:p>
    <w:p w:rsidR="00563D0E" w:rsidRDefault="00563D0E" w:rsidP="00563D0E">
      <w:pPr>
        <w:autoSpaceDE w:val="0"/>
        <w:jc w:val="both"/>
        <w:rPr>
          <w:b/>
          <w:bCs/>
          <w:sz w:val="22"/>
          <w:szCs w:val="22"/>
        </w:rPr>
      </w:pPr>
    </w:p>
    <w:p w:rsidR="00563D0E" w:rsidRDefault="00563D0E" w:rsidP="00563D0E">
      <w:pPr>
        <w:pStyle w:val="ab"/>
        <w:numPr>
          <w:ilvl w:val="1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Оформление учебных пособий.</w:t>
      </w:r>
    </w:p>
    <w:p w:rsidR="00563D0E" w:rsidRDefault="00563D0E" w:rsidP="00563D0E">
      <w:pPr>
        <w:tabs>
          <w:tab w:val="left" w:pos="284"/>
          <w:tab w:val="left" w:pos="993"/>
        </w:tabs>
        <w:suppressAutoHyphens w:val="0"/>
        <w:jc w:val="both"/>
        <w:rPr>
          <w:b/>
          <w:color w:val="333333"/>
          <w:sz w:val="22"/>
          <w:szCs w:val="22"/>
          <w:shd w:val="clear" w:color="auto" w:fill="FFFFFF"/>
        </w:rPr>
      </w:pPr>
      <w:proofErr w:type="spellStart"/>
      <w:r>
        <w:rPr>
          <w:b/>
          <w:sz w:val="22"/>
          <w:szCs w:val="22"/>
        </w:rPr>
        <w:t>Борев</w:t>
      </w:r>
      <w:proofErr w:type="spellEnd"/>
      <w:r>
        <w:rPr>
          <w:b/>
          <w:sz w:val="22"/>
          <w:szCs w:val="22"/>
        </w:rPr>
        <w:t xml:space="preserve"> Ю. Б. Художественная культура ХХ века: теоретическая история: учебник для вузов. М.: ЮНИТИ–ДАНА, 2007.  495 с.</w:t>
      </w:r>
    </w:p>
    <w:p w:rsidR="00563D0E" w:rsidRDefault="00563D0E" w:rsidP="00563D0E">
      <w:pPr>
        <w:jc w:val="both"/>
        <w:rPr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</w:rPr>
        <w:t xml:space="preserve">Ильина Т. В. История искусств. Западноевропейское искусство: учебное пособие. Изд. 4-е. М.: Высшая школа, 2007. 368 </w:t>
      </w:r>
      <w:proofErr w:type="gramStart"/>
      <w:r>
        <w:rPr>
          <w:b/>
          <w:color w:val="333333"/>
          <w:sz w:val="22"/>
          <w:szCs w:val="22"/>
          <w:shd w:val="clear" w:color="auto" w:fill="FFFFFF"/>
        </w:rPr>
        <w:t>с</w:t>
      </w:r>
      <w:proofErr w:type="gramEnd"/>
      <w:r>
        <w:rPr>
          <w:b/>
          <w:color w:val="333333"/>
          <w:sz w:val="22"/>
          <w:szCs w:val="22"/>
          <w:shd w:val="clear" w:color="auto" w:fill="FFFFFF"/>
        </w:rPr>
        <w:t>.</w:t>
      </w:r>
    </w:p>
    <w:p w:rsidR="00563D0E" w:rsidRDefault="00563D0E" w:rsidP="00563D0E">
      <w:pPr>
        <w:pStyle w:val="ab"/>
        <w:spacing w:line="360" w:lineRule="auto"/>
        <w:ind w:left="1080"/>
        <w:rPr>
          <w:sz w:val="22"/>
          <w:szCs w:val="22"/>
        </w:rPr>
      </w:pPr>
    </w:p>
    <w:p w:rsidR="00563D0E" w:rsidRDefault="00563D0E" w:rsidP="00563D0E">
      <w:pPr>
        <w:pStyle w:val="ab"/>
        <w:numPr>
          <w:ilvl w:val="1"/>
          <w:numId w:val="5"/>
        </w:numPr>
        <w:spacing w:line="360" w:lineRule="auto"/>
        <w:rPr>
          <w:rStyle w:val="hl"/>
          <w:sz w:val="22"/>
          <w:szCs w:val="22"/>
        </w:rPr>
      </w:pPr>
      <w:r>
        <w:rPr>
          <w:b/>
          <w:sz w:val="22"/>
          <w:szCs w:val="22"/>
        </w:rPr>
        <w:t>Оформление статей</w:t>
      </w:r>
    </w:p>
    <w:p w:rsidR="00563D0E" w:rsidRDefault="00563D0E" w:rsidP="00563D0E">
      <w:pPr>
        <w:rPr>
          <w:rStyle w:val="hl"/>
          <w:b/>
          <w:sz w:val="22"/>
          <w:szCs w:val="22"/>
        </w:rPr>
      </w:pPr>
      <w:r>
        <w:rPr>
          <w:rStyle w:val="hl"/>
          <w:sz w:val="22"/>
          <w:szCs w:val="22"/>
        </w:rPr>
        <w:t>3.1. В научных журналах</w:t>
      </w:r>
    </w:p>
    <w:p w:rsidR="00563D0E" w:rsidRDefault="00563D0E" w:rsidP="00563D0E">
      <w:pPr>
        <w:jc w:val="both"/>
        <w:rPr>
          <w:sz w:val="22"/>
          <w:szCs w:val="22"/>
        </w:rPr>
      </w:pPr>
      <w:r>
        <w:rPr>
          <w:rStyle w:val="hl"/>
          <w:b/>
          <w:sz w:val="22"/>
          <w:szCs w:val="22"/>
        </w:rPr>
        <w:t>Соколов</w:t>
      </w:r>
      <w:r>
        <w:rPr>
          <w:b/>
          <w:sz w:val="22"/>
          <w:szCs w:val="22"/>
        </w:rPr>
        <w:t xml:space="preserve"> Э. В. Традиция и культурная преемственность // Советская этнография. 1981. № 3. С. 56-59.</w:t>
      </w:r>
    </w:p>
    <w:p w:rsidR="00563D0E" w:rsidRDefault="00563D0E" w:rsidP="00563D0E">
      <w:pPr>
        <w:rPr>
          <w:rFonts w:cs="Times New Roman"/>
          <w:b/>
          <w:sz w:val="22"/>
          <w:szCs w:val="22"/>
        </w:rPr>
      </w:pPr>
      <w:r>
        <w:rPr>
          <w:sz w:val="22"/>
          <w:szCs w:val="22"/>
        </w:rPr>
        <w:t>3.2. В сборниках научных статей</w:t>
      </w:r>
    </w:p>
    <w:p w:rsidR="00563D0E" w:rsidRDefault="00563D0E" w:rsidP="00563D0E">
      <w:pPr>
        <w:pStyle w:val="1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b/>
          <w:sz w:val="22"/>
          <w:szCs w:val="22"/>
        </w:rPr>
        <w:t>Бернштам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Т. А. Будни и праздники: поведение взрослых в русской крестьянской среде (</w:t>
      </w:r>
      <w:r>
        <w:rPr>
          <w:rFonts w:ascii="Times New Roman" w:hAnsi="Times New Roman"/>
          <w:b/>
          <w:sz w:val="22"/>
          <w:szCs w:val="22"/>
          <w:lang w:val="en-US"/>
        </w:rPr>
        <w:t>XIX</w:t>
      </w:r>
      <w:r>
        <w:rPr>
          <w:rFonts w:ascii="Times New Roman" w:hAnsi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/>
          <w:b/>
          <w:sz w:val="22"/>
          <w:szCs w:val="22"/>
        </w:rPr>
        <w:t>нач</w:t>
      </w:r>
      <w:proofErr w:type="spellEnd"/>
      <w:r>
        <w:rPr>
          <w:rFonts w:ascii="Times New Roman" w:hAnsi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sz w:val="22"/>
          <w:szCs w:val="22"/>
        </w:rPr>
        <w:t>ХХ в.) // Этнические стереотипы поведения: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Сб. </w:t>
      </w:r>
      <w:proofErr w:type="spellStart"/>
      <w:r>
        <w:rPr>
          <w:rFonts w:ascii="Times New Roman" w:hAnsi="Times New Roman"/>
          <w:b/>
          <w:sz w:val="22"/>
          <w:szCs w:val="22"/>
        </w:rPr>
        <w:t>науч</w:t>
      </w:r>
      <w:proofErr w:type="spellEnd"/>
      <w:r>
        <w:rPr>
          <w:rFonts w:ascii="Times New Roman" w:hAnsi="Times New Roman"/>
          <w:b/>
          <w:sz w:val="22"/>
          <w:szCs w:val="22"/>
        </w:rPr>
        <w:t>. ст. Л.: Наука, 1985. С. 120-153.</w:t>
      </w:r>
    </w:p>
    <w:p w:rsidR="00563D0E" w:rsidRDefault="00563D0E" w:rsidP="00563D0E">
      <w:pPr>
        <w:pStyle w:val="1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3.3. В сборниках материалов научных конференций </w:t>
      </w:r>
    </w:p>
    <w:p w:rsidR="00563D0E" w:rsidRDefault="00563D0E" w:rsidP="00563D0E">
      <w:pPr>
        <w:pStyle w:val="1"/>
        <w:tabs>
          <w:tab w:val="left" w:pos="142"/>
        </w:tabs>
        <w:jc w:val="both"/>
        <w:rPr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Болонев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Ф. Ф. Некоторые вопросы становления старообрядческой церкви в Забайкалье в конце </w:t>
      </w:r>
      <w:r>
        <w:rPr>
          <w:rFonts w:ascii="Times New Roman" w:hAnsi="Times New Roman"/>
          <w:b/>
          <w:sz w:val="22"/>
          <w:szCs w:val="22"/>
          <w:lang w:val="en-US"/>
        </w:rPr>
        <w:t>XVIII</w:t>
      </w:r>
      <w:r>
        <w:rPr>
          <w:rFonts w:ascii="Times New Roman" w:hAnsi="Times New Roman"/>
          <w:b/>
          <w:sz w:val="22"/>
          <w:szCs w:val="22"/>
        </w:rPr>
        <w:t xml:space="preserve"> - начале ХХ вв. // Культурное наследие средневековой Руси в традициях Урало-Сибирского старообрядчества: Материалы </w:t>
      </w:r>
      <w:proofErr w:type="spellStart"/>
      <w:r>
        <w:rPr>
          <w:rFonts w:ascii="Times New Roman" w:hAnsi="Times New Roman"/>
          <w:b/>
          <w:sz w:val="22"/>
          <w:szCs w:val="22"/>
        </w:rPr>
        <w:t>Всерос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</w:rPr>
        <w:t>науч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</w:rPr>
        <w:t>конф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/ </w:t>
      </w:r>
      <w:proofErr w:type="spellStart"/>
      <w:r>
        <w:rPr>
          <w:rFonts w:ascii="Times New Roman" w:hAnsi="Times New Roman"/>
          <w:b/>
          <w:sz w:val="22"/>
          <w:szCs w:val="22"/>
        </w:rPr>
        <w:t>Новосиб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</w:rPr>
        <w:t>гос</w:t>
      </w:r>
      <w:proofErr w:type="spellEnd"/>
      <w:r>
        <w:rPr>
          <w:rFonts w:ascii="Times New Roman" w:hAnsi="Times New Roman"/>
          <w:b/>
          <w:sz w:val="22"/>
          <w:szCs w:val="22"/>
        </w:rPr>
        <w:t>. консерватория им. М. И. Глинки. Новосибирск, 1999. С. 10-19.</w:t>
      </w:r>
    </w:p>
    <w:p w:rsidR="00563D0E" w:rsidRDefault="00563D0E" w:rsidP="00563D0E">
      <w:pPr>
        <w:spacing w:line="360" w:lineRule="auto"/>
        <w:rPr>
          <w:b/>
          <w:sz w:val="22"/>
          <w:szCs w:val="22"/>
        </w:rPr>
      </w:pPr>
    </w:p>
    <w:p w:rsidR="00563D0E" w:rsidRDefault="00563D0E" w:rsidP="00563D0E">
      <w:pPr>
        <w:pStyle w:val="10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Оформление диссертаций (рукописей)</w:t>
      </w:r>
    </w:p>
    <w:p w:rsidR="00563D0E" w:rsidRDefault="00563D0E" w:rsidP="00563D0E">
      <w:pPr>
        <w:pStyle w:val="10"/>
        <w:tabs>
          <w:tab w:val="left" w:pos="851"/>
        </w:tabs>
        <w:spacing w:after="0" w:line="240" w:lineRule="auto"/>
        <w:ind w:left="0" w:firstLine="591"/>
        <w:jc w:val="both"/>
        <w:rPr>
          <w:b/>
        </w:rPr>
      </w:pPr>
      <w:r>
        <w:rPr>
          <w:rFonts w:ascii="Times New Roman" w:hAnsi="Times New Roman" w:cs="Times New Roman"/>
        </w:rPr>
        <w:t>Указывается: Фамилия И. О. автора; название диссертации; научная степень; шифр специальности; название учреждения, где защищалась и хранится диссертация, место, год, количество страниц.</w:t>
      </w:r>
    </w:p>
    <w:p w:rsidR="00563D0E" w:rsidRDefault="00563D0E" w:rsidP="00563D0E">
      <w:pPr>
        <w:tabs>
          <w:tab w:val="left" w:pos="851"/>
        </w:tabs>
        <w:ind w:firstLine="591"/>
        <w:jc w:val="both"/>
        <w:rPr>
          <w:rFonts w:cs="Times New Roman"/>
          <w:b/>
        </w:rPr>
      </w:pPr>
      <w:proofErr w:type="spellStart"/>
      <w:r>
        <w:rPr>
          <w:b/>
          <w:sz w:val="22"/>
          <w:szCs w:val="22"/>
        </w:rPr>
        <w:t>Дудукина</w:t>
      </w:r>
      <w:proofErr w:type="spellEnd"/>
      <w:r>
        <w:rPr>
          <w:b/>
          <w:sz w:val="22"/>
          <w:szCs w:val="22"/>
        </w:rPr>
        <w:t xml:space="preserve"> Д. А.  А. Н. Бекетов (1862-1941). Творческая деятельность и вклад в развитие архитектуры юга России и Украины конца </w:t>
      </w:r>
      <w:r>
        <w:rPr>
          <w:b/>
          <w:sz w:val="22"/>
          <w:szCs w:val="22"/>
          <w:lang w:val="en-US"/>
        </w:rPr>
        <w:t>XIX</w:t>
      </w:r>
      <w:r>
        <w:rPr>
          <w:b/>
          <w:sz w:val="22"/>
          <w:szCs w:val="22"/>
        </w:rPr>
        <w:t xml:space="preserve"> – первой трети </w:t>
      </w:r>
      <w:r>
        <w:rPr>
          <w:b/>
          <w:sz w:val="22"/>
          <w:szCs w:val="22"/>
          <w:lang w:val="en-US"/>
        </w:rPr>
        <w:t>XX</w:t>
      </w:r>
      <w:r>
        <w:rPr>
          <w:b/>
          <w:sz w:val="22"/>
          <w:szCs w:val="22"/>
        </w:rPr>
        <w:t xml:space="preserve"> века: </w:t>
      </w:r>
      <w:proofErr w:type="spellStart"/>
      <w:r>
        <w:rPr>
          <w:b/>
          <w:sz w:val="22"/>
          <w:szCs w:val="22"/>
        </w:rPr>
        <w:t>дисс</w:t>
      </w:r>
      <w:proofErr w:type="spellEnd"/>
      <w:r>
        <w:rPr>
          <w:b/>
          <w:sz w:val="22"/>
          <w:szCs w:val="22"/>
        </w:rPr>
        <w:t xml:space="preserve">. … канд. архитектуры: 18.00.01 / </w:t>
      </w:r>
      <w:proofErr w:type="spellStart"/>
      <w:r>
        <w:rPr>
          <w:b/>
          <w:sz w:val="22"/>
          <w:szCs w:val="22"/>
        </w:rPr>
        <w:t>Моск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архитектурн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ин-т</w:t>
      </w:r>
      <w:proofErr w:type="spellEnd"/>
      <w:r>
        <w:rPr>
          <w:b/>
          <w:sz w:val="22"/>
          <w:szCs w:val="22"/>
        </w:rPr>
        <w:t>. М., 2008.  190 с.</w:t>
      </w:r>
    </w:p>
    <w:p w:rsidR="00563D0E" w:rsidRDefault="00563D0E" w:rsidP="00563D0E">
      <w:pPr>
        <w:pStyle w:val="10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91"/>
        <w:rPr>
          <w:b/>
        </w:rPr>
      </w:pPr>
      <w:r>
        <w:rPr>
          <w:rFonts w:ascii="Times New Roman" w:hAnsi="Times New Roman" w:cs="Times New Roman"/>
          <w:b/>
        </w:rPr>
        <w:t>Оформление авторефератов диссертаций:</w:t>
      </w:r>
    </w:p>
    <w:p w:rsidR="00563D0E" w:rsidRPr="00563D0E" w:rsidRDefault="00563D0E" w:rsidP="00563D0E">
      <w:pPr>
        <w:tabs>
          <w:tab w:val="left" w:pos="851"/>
        </w:tabs>
        <w:ind w:firstLine="591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Свирюкова</w:t>
      </w:r>
      <w:proofErr w:type="spellEnd"/>
      <w:r>
        <w:rPr>
          <w:b/>
          <w:sz w:val="22"/>
          <w:szCs w:val="22"/>
        </w:rPr>
        <w:t xml:space="preserve"> В. Г. Принципы и организованные основы формирования и использования распределенного фонда баз данных в федеральном округе: </w:t>
      </w:r>
      <w:proofErr w:type="spellStart"/>
      <w:r>
        <w:rPr>
          <w:b/>
          <w:sz w:val="22"/>
          <w:szCs w:val="22"/>
        </w:rPr>
        <w:t>автореф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дис</w:t>
      </w:r>
      <w:proofErr w:type="spellEnd"/>
      <w:r>
        <w:rPr>
          <w:b/>
          <w:sz w:val="22"/>
          <w:szCs w:val="22"/>
        </w:rPr>
        <w:t xml:space="preserve">. … канд. </w:t>
      </w:r>
      <w:proofErr w:type="spellStart"/>
      <w:r>
        <w:rPr>
          <w:b/>
          <w:sz w:val="22"/>
          <w:szCs w:val="22"/>
        </w:rPr>
        <w:t>пед</w:t>
      </w:r>
      <w:proofErr w:type="spellEnd"/>
      <w:r>
        <w:rPr>
          <w:b/>
          <w:sz w:val="22"/>
          <w:szCs w:val="22"/>
        </w:rPr>
        <w:t xml:space="preserve">. наук: 05.25.03 / ГПНТБ СО РАН. Новосибирск, 2005. 29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</w:t>
      </w:r>
    </w:p>
    <w:p w:rsidR="00563D0E" w:rsidRPr="00563D0E" w:rsidRDefault="00563D0E" w:rsidP="00563D0E">
      <w:pPr>
        <w:spacing w:line="360" w:lineRule="auto"/>
        <w:rPr>
          <w:b/>
          <w:sz w:val="22"/>
          <w:szCs w:val="22"/>
        </w:rPr>
      </w:pPr>
    </w:p>
    <w:p w:rsidR="00563D0E" w:rsidRDefault="00563D0E" w:rsidP="00563D0E">
      <w:pPr>
        <w:pStyle w:val="ab"/>
        <w:tabs>
          <w:tab w:val="left" w:pos="1134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Оформление электронных ресурсов</w:t>
      </w:r>
    </w:p>
    <w:p w:rsidR="00563D0E" w:rsidRDefault="00563D0E" w:rsidP="00563D0E">
      <w:pPr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электронных ресурсах располагаются в следующей последовательности: системные требования, сведения об ограничении доступности, дата обновления документа или его части, электронный адрес, дата обращения к документу.</w:t>
      </w:r>
    </w:p>
    <w:p w:rsidR="00563D0E" w:rsidRDefault="00563D0E" w:rsidP="00563D0E">
      <w:pPr>
        <w:pStyle w:val="ab"/>
        <w:numPr>
          <w:ilvl w:val="1"/>
          <w:numId w:val="7"/>
        </w:numPr>
        <w:tabs>
          <w:tab w:val="left" w:pos="0"/>
          <w:tab w:val="left" w:pos="567"/>
        </w:tabs>
        <w:autoSpaceDE w:val="0"/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В случае, когда для доступа к документу нужно специальное программное обеспечение (например, </w:t>
      </w:r>
      <w:r>
        <w:rPr>
          <w:sz w:val="22"/>
          <w:szCs w:val="22"/>
          <w:lang w:val="en-US"/>
        </w:rPr>
        <w:t>Adobe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Acrobat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Reader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Power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Point</w:t>
      </w:r>
      <w:r>
        <w:rPr>
          <w:sz w:val="22"/>
          <w:szCs w:val="22"/>
        </w:rPr>
        <w:t xml:space="preserve"> и т. п.), обязательно приводят системные требования,  например:</w:t>
      </w:r>
    </w:p>
    <w:p w:rsidR="00563D0E" w:rsidRDefault="00563D0E" w:rsidP="00563D0E">
      <w:pPr>
        <w:pStyle w:val="ab"/>
        <w:numPr>
          <w:ilvl w:val="2"/>
          <w:numId w:val="5"/>
        </w:numPr>
        <w:tabs>
          <w:tab w:val="left" w:pos="426"/>
          <w:tab w:val="left" w:pos="993"/>
        </w:tabs>
        <w:autoSpaceDE w:val="0"/>
        <w:ind w:left="0" w:firstLine="0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Беглик</w:t>
      </w:r>
      <w:proofErr w:type="spellEnd"/>
      <w:r>
        <w:rPr>
          <w:b/>
          <w:bCs/>
          <w:sz w:val="22"/>
          <w:szCs w:val="22"/>
        </w:rPr>
        <w:t xml:space="preserve"> А. Г. Обзор основных проектов зарубежных справочных служб: программное обеспечение и технологический подход // Использование </w:t>
      </w:r>
      <w:proofErr w:type="spellStart"/>
      <w:r>
        <w:rPr>
          <w:b/>
          <w:bCs/>
          <w:sz w:val="22"/>
          <w:szCs w:val="22"/>
        </w:rPr>
        <w:t>Интернет-технологий</w:t>
      </w:r>
      <w:proofErr w:type="spellEnd"/>
      <w:r>
        <w:rPr>
          <w:b/>
          <w:bCs/>
          <w:sz w:val="22"/>
          <w:szCs w:val="22"/>
        </w:rPr>
        <w:t xml:space="preserve"> в справочном обслуживании удаленных пользователей: материалы семинара-тренинга, 23–24 </w:t>
      </w:r>
      <w:proofErr w:type="spellStart"/>
      <w:r>
        <w:rPr>
          <w:b/>
          <w:bCs/>
          <w:sz w:val="22"/>
          <w:szCs w:val="22"/>
        </w:rPr>
        <w:t>нояб</w:t>
      </w:r>
      <w:proofErr w:type="spellEnd"/>
      <w:r>
        <w:rPr>
          <w:b/>
          <w:bCs/>
          <w:sz w:val="22"/>
          <w:szCs w:val="22"/>
        </w:rPr>
        <w:t>. 2004 г. / Рос</w:t>
      </w:r>
      <w:proofErr w:type="gramStart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н</w:t>
      </w:r>
      <w:proofErr w:type="gramEnd"/>
      <w:r>
        <w:rPr>
          <w:b/>
          <w:bCs/>
          <w:sz w:val="22"/>
          <w:szCs w:val="22"/>
        </w:rPr>
        <w:t>ац</w:t>
      </w:r>
      <w:proofErr w:type="spellEnd"/>
      <w:r>
        <w:rPr>
          <w:b/>
          <w:bCs/>
          <w:sz w:val="22"/>
          <w:szCs w:val="22"/>
        </w:rPr>
        <w:t xml:space="preserve">. б-ка, </w:t>
      </w:r>
      <w:proofErr w:type="spellStart"/>
      <w:r>
        <w:rPr>
          <w:b/>
          <w:bCs/>
          <w:sz w:val="22"/>
          <w:szCs w:val="22"/>
        </w:rPr>
        <w:t>Виртуал</w:t>
      </w:r>
      <w:proofErr w:type="spellEnd"/>
      <w:r>
        <w:rPr>
          <w:b/>
          <w:bCs/>
          <w:sz w:val="22"/>
          <w:szCs w:val="22"/>
        </w:rPr>
        <w:t>. справ. служба. СПб</w:t>
      </w:r>
      <w:proofErr w:type="gramStart"/>
      <w:r>
        <w:rPr>
          <w:b/>
          <w:bCs/>
          <w:sz w:val="22"/>
          <w:szCs w:val="22"/>
        </w:rPr>
        <w:t xml:space="preserve">., </w:t>
      </w:r>
      <w:proofErr w:type="gramEnd"/>
      <w:r>
        <w:rPr>
          <w:b/>
          <w:bCs/>
          <w:sz w:val="22"/>
          <w:szCs w:val="22"/>
        </w:rPr>
        <w:t>2004. Систем</w:t>
      </w:r>
      <w:proofErr w:type="gramStart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т</w:t>
      </w:r>
      <w:proofErr w:type="gramEnd"/>
      <w:r>
        <w:rPr>
          <w:b/>
          <w:bCs/>
          <w:sz w:val="22"/>
          <w:szCs w:val="22"/>
        </w:rPr>
        <w:t xml:space="preserve">ребования: </w:t>
      </w:r>
      <w:proofErr w:type="spellStart"/>
      <w:r>
        <w:rPr>
          <w:b/>
          <w:bCs/>
          <w:sz w:val="22"/>
          <w:szCs w:val="22"/>
        </w:rPr>
        <w:t>PowerPoint</w:t>
      </w:r>
      <w:proofErr w:type="spellEnd"/>
      <w:r>
        <w:rPr>
          <w:b/>
          <w:bCs/>
          <w:sz w:val="22"/>
          <w:szCs w:val="22"/>
        </w:rPr>
        <w:t>. URL: http://vss.nlr.ru/about/seminar.php (дата обращения: 13.10.2020).</w:t>
      </w:r>
    </w:p>
    <w:p w:rsidR="00563D0E" w:rsidRDefault="00563D0E" w:rsidP="00563D0E">
      <w:pPr>
        <w:pStyle w:val="ab"/>
        <w:numPr>
          <w:ilvl w:val="2"/>
          <w:numId w:val="5"/>
        </w:numPr>
        <w:tabs>
          <w:tab w:val="left" w:pos="426"/>
          <w:tab w:val="left" w:pos="993"/>
        </w:tabs>
        <w:autoSpaceDE w:val="0"/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Новикова С. С. Социология: история, основы, институционализация в России. М.: Московский психолого-социальный институт; Воронеж: Изд-во НПО «МОДЭК», 2000.  464 с. Систем</w:t>
      </w:r>
      <w:proofErr w:type="gramStart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т</w:t>
      </w:r>
      <w:proofErr w:type="gramEnd"/>
      <w:r>
        <w:rPr>
          <w:b/>
          <w:bCs/>
          <w:sz w:val="22"/>
          <w:szCs w:val="22"/>
        </w:rPr>
        <w:t>ребования: Архиватор RAR. URL: http://ihtik.lib.ru/edu_21sept2007/edu_21sept2007_685.rar (дата обращения: 13.10.2020).</w:t>
      </w:r>
    </w:p>
    <w:p w:rsidR="00563D0E" w:rsidRDefault="00563D0E" w:rsidP="00563D0E">
      <w:pPr>
        <w:pStyle w:val="ab"/>
        <w:numPr>
          <w:ilvl w:val="1"/>
          <w:numId w:val="7"/>
        </w:numPr>
        <w:tabs>
          <w:tab w:val="left" w:pos="426"/>
        </w:tabs>
        <w:autoSpaceDE w:val="0"/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Сведения об ограничении доступа приводят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 п. В описании в таком случае указывают: «</w:t>
      </w:r>
      <w:r>
        <w:rPr>
          <w:b/>
          <w:bCs/>
          <w:sz w:val="22"/>
          <w:szCs w:val="22"/>
        </w:rPr>
        <w:t xml:space="preserve">Доступ </w:t>
      </w:r>
      <w:proofErr w:type="gramStart"/>
      <w:r>
        <w:rPr>
          <w:b/>
          <w:bCs/>
          <w:sz w:val="22"/>
          <w:szCs w:val="22"/>
        </w:rPr>
        <w:t>из</w:t>
      </w:r>
      <w:proofErr w:type="gramEnd"/>
      <w:r>
        <w:rPr>
          <w:b/>
          <w:bCs/>
          <w:sz w:val="22"/>
          <w:szCs w:val="22"/>
        </w:rPr>
        <w:t xml:space="preserve"> …», «Доступ для зарегистрированных пользователей» </w:t>
      </w:r>
      <w:r>
        <w:rPr>
          <w:sz w:val="22"/>
          <w:szCs w:val="22"/>
        </w:rPr>
        <w:t>и др. Например:</w:t>
      </w:r>
    </w:p>
    <w:p w:rsidR="00563D0E" w:rsidRDefault="00563D0E" w:rsidP="00563D0E">
      <w:pPr>
        <w:tabs>
          <w:tab w:val="left" w:pos="993"/>
        </w:tabs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Казанцева В. П. Информационная культура личности и образовательный процесс университета // </w:t>
      </w:r>
      <w:proofErr w:type="spellStart"/>
      <w:proofErr w:type="gramStart"/>
      <w:r>
        <w:rPr>
          <w:b/>
          <w:bCs/>
          <w:sz w:val="22"/>
          <w:szCs w:val="22"/>
        </w:rPr>
        <w:t>Науч</w:t>
      </w:r>
      <w:proofErr w:type="spellEnd"/>
      <w:r>
        <w:rPr>
          <w:b/>
          <w:bCs/>
          <w:sz w:val="22"/>
          <w:szCs w:val="22"/>
        </w:rPr>
        <w:t>. и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техн</w:t>
      </w:r>
      <w:proofErr w:type="spellEnd"/>
      <w:r>
        <w:rPr>
          <w:b/>
          <w:bCs/>
          <w:sz w:val="22"/>
          <w:szCs w:val="22"/>
        </w:rPr>
        <w:t xml:space="preserve">. б-ки. 2009. № 5. Доступ только для подписчиков. URL: </w:t>
      </w:r>
      <w:hyperlink r:id="rId7" w:history="1">
        <w:r>
          <w:rPr>
            <w:rStyle w:val="a4"/>
          </w:rPr>
          <w:t>http://ellib.gpntb.ru/subscribe/index.php?journal=ntb&amp;year =2009&amp;num</w:t>
        </w:r>
      </w:hyperlink>
      <w:r>
        <w:rPr>
          <w:b/>
          <w:bCs/>
          <w:sz w:val="22"/>
          <w:szCs w:val="22"/>
        </w:rPr>
        <w:t xml:space="preserve"> =5&amp;art=6 (дата обращения: 10.10.2020).</w:t>
      </w:r>
    </w:p>
    <w:p w:rsidR="00563D0E" w:rsidRDefault="00563D0E" w:rsidP="00563D0E">
      <w:pPr>
        <w:pStyle w:val="ab"/>
        <w:numPr>
          <w:ilvl w:val="1"/>
          <w:numId w:val="7"/>
        </w:numPr>
        <w:tabs>
          <w:tab w:val="left" w:pos="0"/>
          <w:tab w:val="left" w:pos="284"/>
          <w:tab w:val="left" w:pos="426"/>
        </w:tabs>
        <w:autoSpaceDE w:val="0"/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Дата обновления документа или его части указывается в том случае, если она зафиксирована, например: </w:t>
      </w:r>
    </w:p>
    <w:p w:rsidR="00563D0E" w:rsidRDefault="00563D0E" w:rsidP="00563D0E">
      <w:pPr>
        <w:tabs>
          <w:tab w:val="left" w:pos="993"/>
        </w:tabs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Экономический рост [Электронный ресурс] // Новая Россия: [</w:t>
      </w:r>
      <w:proofErr w:type="spellStart"/>
      <w:r>
        <w:rPr>
          <w:b/>
          <w:bCs/>
          <w:sz w:val="22"/>
          <w:szCs w:val="22"/>
        </w:rPr>
        <w:t>библиогр</w:t>
      </w:r>
      <w:proofErr w:type="spellEnd"/>
      <w:r>
        <w:rPr>
          <w:b/>
          <w:bCs/>
          <w:sz w:val="22"/>
          <w:szCs w:val="22"/>
        </w:rPr>
        <w:t xml:space="preserve">. указ.] / сост.: Б. </w:t>
      </w:r>
      <w:proofErr w:type="spellStart"/>
      <w:r>
        <w:rPr>
          <w:b/>
          <w:bCs/>
          <w:sz w:val="22"/>
          <w:szCs w:val="22"/>
        </w:rPr>
        <w:t>Берхина</w:t>
      </w:r>
      <w:proofErr w:type="spellEnd"/>
      <w:r>
        <w:rPr>
          <w:b/>
          <w:bCs/>
          <w:sz w:val="22"/>
          <w:szCs w:val="22"/>
        </w:rPr>
        <w:t xml:space="preserve">, О. </w:t>
      </w:r>
      <w:proofErr w:type="spellStart"/>
      <w:r>
        <w:rPr>
          <w:b/>
          <w:bCs/>
          <w:sz w:val="22"/>
          <w:szCs w:val="22"/>
        </w:rPr>
        <w:t>Коковкина</w:t>
      </w:r>
      <w:proofErr w:type="spellEnd"/>
      <w:r>
        <w:rPr>
          <w:b/>
          <w:bCs/>
          <w:sz w:val="22"/>
          <w:szCs w:val="22"/>
        </w:rPr>
        <w:t xml:space="preserve">, С. Канн; </w:t>
      </w:r>
      <w:proofErr w:type="spellStart"/>
      <w:r>
        <w:rPr>
          <w:b/>
          <w:bCs/>
          <w:sz w:val="22"/>
          <w:szCs w:val="22"/>
        </w:rPr>
        <w:t>отд-е</w:t>
      </w:r>
      <w:proofErr w:type="spellEnd"/>
      <w:r>
        <w:rPr>
          <w:b/>
          <w:bCs/>
          <w:sz w:val="22"/>
          <w:szCs w:val="22"/>
        </w:rPr>
        <w:t xml:space="preserve"> ГПНТБ СО РАН.  Новосибирск, 2003. Дата обновления: 06.03.2007. URL: http://www.prometeus.nsc.ru/biblio/newrus/egrowth.ssi (дата обращения: 22.09.2020).</w:t>
      </w:r>
    </w:p>
    <w:p w:rsidR="00563D0E" w:rsidRDefault="00FC6AA7" w:rsidP="00563D0E">
      <w:pPr>
        <w:pStyle w:val="ab"/>
        <w:numPr>
          <w:ilvl w:val="1"/>
          <w:numId w:val="7"/>
        </w:numPr>
        <w:tabs>
          <w:tab w:val="left" w:pos="426"/>
        </w:tabs>
        <w:autoSpaceDE w:val="0"/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  <w:rtl/>
        </w:rPr>
        <w:t>٭</w:t>
      </w:r>
      <w:r w:rsidR="00563D0E">
        <w:rPr>
          <w:sz w:val="22"/>
          <w:szCs w:val="22"/>
        </w:rPr>
        <w:t>Если доступ свободен, или к документу не требуется специальное программное обеспечение, то в сведениях такие</w:t>
      </w:r>
      <w:r>
        <w:rPr>
          <w:sz w:val="22"/>
          <w:szCs w:val="22"/>
        </w:rPr>
        <w:t xml:space="preserve"> данные не указываются, например</w:t>
      </w:r>
      <w:r w:rsidR="00563D0E">
        <w:rPr>
          <w:sz w:val="22"/>
          <w:szCs w:val="22"/>
        </w:rPr>
        <w:t>:</w:t>
      </w:r>
    </w:p>
    <w:p w:rsidR="00563D0E" w:rsidRDefault="00563D0E" w:rsidP="00563D0E">
      <w:pPr>
        <w:tabs>
          <w:tab w:val="left" w:pos="284"/>
          <w:tab w:val="left" w:pos="993"/>
        </w:tabs>
        <w:suppressAutoHyphens w:val="0"/>
        <w:jc w:val="both"/>
        <w:rPr>
          <w:rStyle w:val="a4"/>
          <w:b/>
          <w:sz w:val="22"/>
          <w:szCs w:val="22"/>
        </w:rPr>
      </w:pPr>
      <w:r>
        <w:rPr>
          <w:b/>
          <w:sz w:val="22"/>
          <w:szCs w:val="22"/>
        </w:rPr>
        <w:t xml:space="preserve">Искусство Пола </w:t>
      </w:r>
      <w:proofErr w:type="spellStart"/>
      <w:r>
        <w:rPr>
          <w:b/>
          <w:sz w:val="22"/>
          <w:szCs w:val="22"/>
        </w:rPr>
        <w:t>Каддена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гиперреалистичные</w:t>
      </w:r>
      <w:proofErr w:type="spellEnd"/>
      <w:r>
        <w:rPr>
          <w:b/>
          <w:sz w:val="22"/>
          <w:szCs w:val="22"/>
        </w:rPr>
        <w:t xml:space="preserve"> картины, нарисованные графитом и мелом. </w:t>
      </w:r>
      <w:r>
        <w:rPr>
          <w:b/>
          <w:sz w:val="22"/>
          <w:szCs w:val="22"/>
          <w:lang w:val="en-US"/>
        </w:rPr>
        <w:t>URL</w:t>
      </w:r>
      <w:r>
        <w:rPr>
          <w:b/>
          <w:sz w:val="22"/>
          <w:szCs w:val="22"/>
        </w:rPr>
        <w:t xml:space="preserve">: </w:t>
      </w:r>
      <w:hyperlink r:id="rId8" w:history="1">
        <w:r>
          <w:rPr>
            <w:rStyle w:val="a4"/>
          </w:rPr>
          <w:t>http://unnatural.ru/paul-cadden</w:t>
        </w:r>
      </w:hyperlink>
      <w:r>
        <w:rPr>
          <w:b/>
          <w:sz w:val="22"/>
          <w:szCs w:val="22"/>
        </w:rPr>
        <w:t xml:space="preserve"> </w:t>
      </w:r>
      <w:r>
        <w:rPr>
          <w:rStyle w:val="a4"/>
          <w:b/>
          <w:sz w:val="22"/>
          <w:szCs w:val="22"/>
        </w:rPr>
        <w:t>(дата обращения: 23.09.2020).</w:t>
      </w:r>
    </w:p>
    <w:p w:rsidR="00846BB2" w:rsidRPr="00846BB2" w:rsidRDefault="00846BB2" w:rsidP="00563D0E">
      <w:pPr>
        <w:tabs>
          <w:tab w:val="left" w:pos="284"/>
          <w:tab w:val="left" w:pos="993"/>
        </w:tabs>
        <w:suppressAutoHyphens w:val="0"/>
        <w:jc w:val="both"/>
        <w:rPr>
          <w:rStyle w:val="a4"/>
          <w:b/>
          <w:sz w:val="22"/>
          <w:szCs w:val="22"/>
          <w:u w:val="none"/>
        </w:rPr>
      </w:pPr>
    </w:p>
    <w:p w:rsidR="00563D0E" w:rsidRPr="008C672D" w:rsidRDefault="00846BB2" w:rsidP="00846BB2">
      <w:pPr>
        <w:tabs>
          <w:tab w:val="left" w:pos="284"/>
          <w:tab w:val="left" w:pos="993"/>
        </w:tabs>
        <w:suppressAutoHyphens w:val="0"/>
        <w:jc w:val="both"/>
        <w:rPr>
          <w:sz w:val="22"/>
          <w:szCs w:val="22"/>
        </w:rPr>
      </w:pPr>
      <w:r w:rsidRPr="00846BB2">
        <w:rPr>
          <w:rStyle w:val="a4"/>
          <w:rFonts w:cs="Times New Roman"/>
          <w:b/>
          <w:sz w:val="22"/>
          <w:szCs w:val="22"/>
          <w:u w:val="none"/>
          <w:rtl/>
          <w:lang w:bidi="ar-SA"/>
        </w:rPr>
        <w:t>٭</w:t>
      </w:r>
      <w:r>
        <w:rPr>
          <w:rStyle w:val="a4"/>
          <w:rFonts w:cs="Times New Roman"/>
          <w:b/>
          <w:sz w:val="22"/>
          <w:szCs w:val="22"/>
          <w:u w:val="none"/>
          <w:rtl/>
          <w:lang w:bidi="ar-SA"/>
        </w:rPr>
        <w:t xml:space="preserve">    </w:t>
      </w:r>
      <w:r>
        <w:rPr>
          <w:sz w:val="22"/>
          <w:szCs w:val="22"/>
        </w:rPr>
        <w:t>Данный вариант является  наиболее часто употребительным</w:t>
      </w:r>
    </w:p>
    <w:p w:rsidR="005A7125" w:rsidRDefault="005A7125"/>
    <w:sectPr w:rsidR="005A7125" w:rsidSect="005A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eastAsia="Times New Roman" w:hAnsi="Wingdings 2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355"/>
        </w:tabs>
        <w:ind w:left="13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15"/>
        </w:tabs>
        <w:ind w:left="17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435"/>
        </w:tabs>
        <w:ind w:left="24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95"/>
        </w:tabs>
        <w:ind w:left="27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515"/>
        </w:tabs>
        <w:ind w:left="35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75"/>
        </w:tabs>
        <w:ind w:left="3875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sz w:val="22"/>
        <w:szCs w:val="22"/>
        <w:shd w:val="clear" w:color="auto" w:fill="auto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3D0E"/>
    <w:rsid w:val="00002961"/>
    <w:rsid w:val="00004910"/>
    <w:rsid w:val="00010866"/>
    <w:rsid w:val="0001204C"/>
    <w:rsid w:val="0001288F"/>
    <w:rsid w:val="00015AEF"/>
    <w:rsid w:val="000216C7"/>
    <w:rsid w:val="000231B0"/>
    <w:rsid w:val="000271E4"/>
    <w:rsid w:val="00030ED5"/>
    <w:rsid w:val="00033874"/>
    <w:rsid w:val="00035572"/>
    <w:rsid w:val="00037CC6"/>
    <w:rsid w:val="0004128A"/>
    <w:rsid w:val="00042F57"/>
    <w:rsid w:val="00043476"/>
    <w:rsid w:val="00043E1F"/>
    <w:rsid w:val="00052AE9"/>
    <w:rsid w:val="00052F46"/>
    <w:rsid w:val="00053636"/>
    <w:rsid w:val="00054BBF"/>
    <w:rsid w:val="00055F9C"/>
    <w:rsid w:val="000570CD"/>
    <w:rsid w:val="00062374"/>
    <w:rsid w:val="00065B86"/>
    <w:rsid w:val="0007017C"/>
    <w:rsid w:val="00070B36"/>
    <w:rsid w:val="0008174B"/>
    <w:rsid w:val="00087889"/>
    <w:rsid w:val="00087B66"/>
    <w:rsid w:val="00093F04"/>
    <w:rsid w:val="00096101"/>
    <w:rsid w:val="000970CB"/>
    <w:rsid w:val="000A02A4"/>
    <w:rsid w:val="000A0978"/>
    <w:rsid w:val="000A1326"/>
    <w:rsid w:val="000A47EB"/>
    <w:rsid w:val="000A7566"/>
    <w:rsid w:val="000B2004"/>
    <w:rsid w:val="000B500D"/>
    <w:rsid w:val="000B70FC"/>
    <w:rsid w:val="000C413C"/>
    <w:rsid w:val="000C5151"/>
    <w:rsid w:val="000C6B11"/>
    <w:rsid w:val="000C6E6E"/>
    <w:rsid w:val="000D150B"/>
    <w:rsid w:val="000D156F"/>
    <w:rsid w:val="000D59D5"/>
    <w:rsid w:val="000D72E2"/>
    <w:rsid w:val="000D7380"/>
    <w:rsid w:val="000D750E"/>
    <w:rsid w:val="000E4302"/>
    <w:rsid w:val="000E6BE1"/>
    <w:rsid w:val="000F112A"/>
    <w:rsid w:val="000F2877"/>
    <w:rsid w:val="000F7430"/>
    <w:rsid w:val="0010067C"/>
    <w:rsid w:val="0011443B"/>
    <w:rsid w:val="001167F8"/>
    <w:rsid w:val="00117999"/>
    <w:rsid w:val="00120AE9"/>
    <w:rsid w:val="00122FBD"/>
    <w:rsid w:val="0012704B"/>
    <w:rsid w:val="00131ABD"/>
    <w:rsid w:val="00135A1C"/>
    <w:rsid w:val="001363C0"/>
    <w:rsid w:val="00136B72"/>
    <w:rsid w:val="0014283C"/>
    <w:rsid w:val="00144D2B"/>
    <w:rsid w:val="00144F9F"/>
    <w:rsid w:val="0014528C"/>
    <w:rsid w:val="00145BEF"/>
    <w:rsid w:val="00150552"/>
    <w:rsid w:val="00151611"/>
    <w:rsid w:val="00151B09"/>
    <w:rsid w:val="00153883"/>
    <w:rsid w:val="0015461B"/>
    <w:rsid w:val="00155009"/>
    <w:rsid w:val="0015602F"/>
    <w:rsid w:val="001567E5"/>
    <w:rsid w:val="00160230"/>
    <w:rsid w:val="00166EA2"/>
    <w:rsid w:val="00170423"/>
    <w:rsid w:val="00170CFA"/>
    <w:rsid w:val="0017620C"/>
    <w:rsid w:val="00176452"/>
    <w:rsid w:val="00177891"/>
    <w:rsid w:val="001854C1"/>
    <w:rsid w:val="00186C17"/>
    <w:rsid w:val="00190F72"/>
    <w:rsid w:val="0019139C"/>
    <w:rsid w:val="00194B13"/>
    <w:rsid w:val="00194EC5"/>
    <w:rsid w:val="0019532B"/>
    <w:rsid w:val="001A2652"/>
    <w:rsid w:val="001A5C06"/>
    <w:rsid w:val="001B21C7"/>
    <w:rsid w:val="001B478B"/>
    <w:rsid w:val="001D2C61"/>
    <w:rsid w:val="001D57DB"/>
    <w:rsid w:val="001E06F4"/>
    <w:rsid w:val="001E19E9"/>
    <w:rsid w:val="001E2F7E"/>
    <w:rsid w:val="001E3904"/>
    <w:rsid w:val="001E3A1D"/>
    <w:rsid w:val="001E419F"/>
    <w:rsid w:val="001E4D0D"/>
    <w:rsid w:val="001E5B0F"/>
    <w:rsid w:val="001F12A8"/>
    <w:rsid w:val="001F4FFD"/>
    <w:rsid w:val="001F5EBB"/>
    <w:rsid w:val="001F72DB"/>
    <w:rsid w:val="00201116"/>
    <w:rsid w:val="0020240F"/>
    <w:rsid w:val="00206059"/>
    <w:rsid w:val="002062FC"/>
    <w:rsid w:val="002101AE"/>
    <w:rsid w:val="00210F1F"/>
    <w:rsid w:val="00216D72"/>
    <w:rsid w:val="00217D40"/>
    <w:rsid w:val="00221F0E"/>
    <w:rsid w:val="002223C9"/>
    <w:rsid w:val="0022288C"/>
    <w:rsid w:val="0022354A"/>
    <w:rsid w:val="00227C51"/>
    <w:rsid w:val="00230DA7"/>
    <w:rsid w:val="00231E18"/>
    <w:rsid w:val="002325F4"/>
    <w:rsid w:val="00237EE4"/>
    <w:rsid w:val="0024019F"/>
    <w:rsid w:val="00242CEB"/>
    <w:rsid w:val="00244FDE"/>
    <w:rsid w:val="00245636"/>
    <w:rsid w:val="0025137E"/>
    <w:rsid w:val="00252654"/>
    <w:rsid w:val="002528A6"/>
    <w:rsid w:val="00252DDB"/>
    <w:rsid w:val="0025369F"/>
    <w:rsid w:val="002560AC"/>
    <w:rsid w:val="00264F52"/>
    <w:rsid w:val="00267138"/>
    <w:rsid w:val="002713C9"/>
    <w:rsid w:val="002718DE"/>
    <w:rsid w:val="00280D1B"/>
    <w:rsid w:val="00281260"/>
    <w:rsid w:val="00282560"/>
    <w:rsid w:val="0028257F"/>
    <w:rsid w:val="00282E8C"/>
    <w:rsid w:val="0028395C"/>
    <w:rsid w:val="00285DF5"/>
    <w:rsid w:val="00286092"/>
    <w:rsid w:val="0028772C"/>
    <w:rsid w:val="00291559"/>
    <w:rsid w:val="002922D8"/>
    <w:rsid w:val="00292509"/>
    <w:rsid w:val="00292DE2"/>
    <w:rsid w:val="00297727"/>
    <w:rsid w:val="002A0D68"/>
    <w:rsid w:val="002A377C"/>
    <w:rsid w:val="002A6CA4"/>
    <w:rsid w:val="002B18FF"/>
    <w:rsid w:val="002B443B"/>
    <w:rsid w:val="002B4A53"/>
    <w:rsid w:val="002B74B9"/>
    <w:rsid w:val="002B7E40"/>
    <w:rsid w:val="002C04B8"/>
    <w:rsid w:val="002C05F7"/>
    <w:rsid w:val="002C201D"/>
    <w:rsid w:val="002C3626"/>
    <w:rsid w:val="002C442A"/>
    <w:rsid w:val="002C59B2"/>
    <w:rsid w:val="002C641A"/>
    <w:rsid w:val="002C7C7C"/>
    <w:rsid w:val="002D3C48"/>
    <w:rsid w:val="002D66A2"/>
    <w:rsid w:val="002D6927"/>
    <w:rsid w:val="002D7A4A"/>
    <w:rsid w:val="002E15CD"/>
    <w:rsid w:val="002E494A"/>
    <w:rsid w:val="002E4CA9"/>
    <w:rsid w:val="002E745A"/>
    <w:rsid w:val="002E7848"/>
    <w:rsid w:val="002F12C1"/>
    <w:rsid w:val="002F41B0"/>
    <w:rsid w:val="002F480B"/>
    <w:rsid w:val="002F5731"/>
    <w:rsid w:val="002F5736"/>
    <w:rsid w:val="002F7DFF"/>
    <w:rsid w:val="00304877"/>
    <w:rsid w:val="00312F9A"/>
    <w:rsid w:val="0032182E"/>
    <w:rsid w:val="003221F5"/>
    <w:rsid w:val="0032428F"/>
    <w:rsid w:val="0032468B"/>
    <w:rsid w:val="003314CD"/>
    <w:rsid w:val="003317E4"/>
    <w:rsid w:val="00334033"/>
    <w:rsid w:val="00343090"/>
    <w:rsid w:val="003432F5"/>
    <w:rsid w:val="00343D1E"/>
    <w:rsid w:val="003469F2"/>
    <w:rsid w:val="00351755"/>
    <w:rsid w:val="00351C7C"/>
    <w:rsid w:val="003531EB"/>
    <w:rsid w:val="00355A09"/>
    <w:rsid w:val="00357F8C"/>
    <w:rsid w:val="00361ECB"/>
    <w:rsid w:val="0036509B"/>
    <w:rsid w:val="00366BC0"/>
    <w:rsid w:val="00371B55"/>
    <w:rsid w:val="00372169"/>
    <w:rsid w:val="00372BD5"/>
    <w:rsid w:val="00376903"/>
    <w:rsid w:val="00377F32"/>
    <w:rsid w:val="00380F6F"/>
    <w:rsid w:val="003813FB"/>
    <w:rsid w:val="00382220"/>
    <w:rsid w:val="00383363"/>
    <w:rsid w:val="0038449B"/>
    <w:rsid w:val="00384745"/>
    <w:rsid w:val="003858D1"/>
    <w:rsid w:val="00385ADF"/>
    <w:rsid w:val="00387C70"/>
    <w:rsid w:val="00394F4B"/>
    <w:rsid w:val="003A239F"/>
    <w:rsid w:val="003A603A"/>
    <w:rsid w:val="003B5172"/>
    <w:rsid w:val="003C0055"/>
    <w:rsid w:val="003D4EB8"/>
    <w:rsid w:val="003D63B1"/>
    <w:rsid w:val="003D7A59"/>
    <w:rsid w:val="003D7C65"/>
    <w:rsid w:val="003E0206"/>
    <w:rsid w:val="003F2AF8"/>
    <w:rsid w:val="003F3017"/>
    <w:rsid w:val="003F68E2"/>
    <w:rsid w:val="003F7727"/>
    <w:rsid w:val="00401C9F"/>
    <w:rsid w:val="00412819"/>
    <w:rsid w:val="0041584A"/>
    <w:rsid w:val="0042326D"/>
    <w:rsid w:val="004336BA"/>
    <w:rsid w:val="004354BC"/>
    <w:rsid w:val="00436571"/>
    <w:rsid w:val="004464F8"/>
    <w:rsid w:val="0045011D"/>
    <w:rsid w:val="00451797"/>
    <w:rsid w:val="0045288A"/>
    <w:rsid w:val="004551F7"/>
    <w:rsid w:val="00461085"/>
    <w:rsid w:val="0046117A"/>
    <w:rsid w:val="004719D4"/>
    <w:rsid w:val="00473062"/>
    <w:rsid w:val="004731B8"/>
    <w:rsid w:val="00474DF8"/>
    <w:rsid w:val="00475472"/>
    <w:rsid w:val="00476FC2"/>
    <w:rsid w:val="00477F05"/>
    <w:rsid w:val="004811EB"/>
    <w:rsid w:val="004844DD"/>
    <w:rsid w:val="00484EA2"/>
    <w:rsid w:val="00487A57"/>
    <w:rsid w:val="00487E0D"/>
    <w:rsid w:val="00487EF4"/>
    <w:rsid w:val="00493168"/>
    <w:rsid w:val="00494FF3"/>
    <w:rsid w:val="00497D96"/>
    <w:rsid w:val="004A0C76"/>
    <w:rsid w:val="004A37D3"/>
    <w:rsid w:val="004A46A4"/>
    <w:rsid w:val="004A52B3"/>
    <w:rsid w:val="004A5CD2"/>
    <w:rsid w:val="004A7DB9"/>
    <w:rsid w:val="004B2B6C"/>
    <w:rsid w:val="004B378D"/>
    <w:rsid w:val="004B4DD7"/>
    <w:rsid w:val="004B5901"/>
    <w:rsid w:val="004B6BEC"/>
    <w:rsid w:val="004B6F74"/>
    <w:rsid w:val="004B7BA0"/>
    <w:rsid w:val="004C0265"/>
    <w:rsid w:val="004C1C8E"/>
    <w:rsid w:val="004C26DD"/>
    <w:rsid w:val="004C2E02"/>
    <w:rsid w:val="004C34D4"/>
    <w:rsid w:val="004C3F00"/>
    <w:rsid w:val="004C6886"/>
    <w:rsid w:val="004C6E82"/>
    <w:rsid w:val="004C78E1"/>
    <w:rsid w:val="004D0416"/>
    <w:rsid w:val="004D2D92"/>
    <w:rsid w:val="004D554D"/>
    <w:rsid w:val="004E05CB"/>
    <w:rsid w:val="004E49B9"/>
    <w:rsid w:val="004E6869"/>
    <w:rsid w:val="004E79C9"/>
    <w:rsid w:val="004F1085"/>
    <w:rsid w:val="004F5CE1"/>
    <w:rsid w:val="004F6239"/>
    <w:rsid w:val="0051040D"/>
    <w:rsid w:val="00511D0B"/>
    <w:rsid w:val="00512596"/>
    <w:rsid w:val="00520A52"/>
    <w:rsid w:val="00520BDF"/>
    <w:rsid w:val="005223AD"/>
    <w:rsid w:val="005240CE"/>
    <w:rsid w:val="0053104A"/>
    <w:rsid w:val="00534673"/>
    <w:rsid w:val="00545BB6"/>
    <w:rsid w:val="00546EF1"/>
    <w:rsid w:val="00552EAA"/>
    <w:rsid w:val="00554968"/>
    <w:rsid w:val="00554DF6"/>
    <w:rsid w:val="0056183A"/>
    <w:rsid w:val="00561F97"/>
    <w:rsid w:val="00563D0E"/>
    <w:rsid w:val="00565084"/>
    <w:rsid w:val="00572451"/>
    <w:rsid w:val="00574582"/>
    <w:rsid w:val="00574E7C"/>
    <w:rsid w:val="00575C11"/>
    <w:rsid w:val="00577C6A"/>
    <w:rsid w:val="00580BE9"/>
    <w:rsid w:val="00581EEB"/>
    <w:rsid w:val="00583B79"/>
    <w:rsid w:val="00586195"/>
    <w:rsid w:val="00590DFB"/>
    <w:rsid w:val="00590FDB"/>
    <w:rsid w:val="005920BE"/>
    <w:rsid w:val="0059708B"/>
    <w:rsid w:val="005972FB"/>
    <w:rsid w:val="005A0B4D"/>
    <w:rsid w:val="005A2DD2"/>
    <w:rsid w:val="005A2DDF"/>
    <w:rsid w:val="005A4C28"/>
    <w:rsid w:val="005A7125"/>
    <w:rsid w:val="005A7BA9"/>
    <w:rsid w:val="005A7D72"/>
    <w:rsid w:val="005A7FB6"/>
    <w:rsid w:val="005B5ADB"/>
    <w:rsid w:val="005B60FC"/>
    <w:rsid w:val="005B6354"/>
    <w:rsid w:val="005C0538"/>
    <w:rsid w:val="005C7CC8"/>
    <w:rsid w:val="005D2A84"/>
    <w:rsid w:val="005D4B12"/>
    <w:rsid w:val="005E202A"/>
    <w:rsid w:val="005E4B46"/>
    <w:rsid w:val="005E582A"/>
    <w:rsid w:val="005E6EA9"/>
    <w:rsid w:val="005E7C26"/>
    <w:rsid w:val="005F3A2F"/>
    <w:rsid w:val="005F5972"/>
    <w:rsid w:val="005F5C0D"/>
    <w:rsid w:val="005F6786"/>
    <w:rsid w:val="005F6FE2"/>
    <w:rsid w:val="005F70AB"/>
    <w:rsid w:val="006037C2"/>
    <w:rsid w:val="00611D7E"/>
    <w:rsid w:val="0061533A"/>
    <w:rsid w:val="006178F7"/>
    <w:rsid w:val="00620411"/>
    <w:rsid w:val="00625F07"/>
    <w:rsid w:val="00630133"/>
    <w:rsid w:val="00631467"/>
    <w:rsid w:val="0063287B"/>
    <w:rsid w:val="00633106"/>
    <w:rsid w:val="00636255"/>
    <w:rsid w:val="006447E3"/>
    <w:rsid w:val="00644E36"/>
    <w:rsid w:val="00644EAE"/>
    <w:rsid w:val="006478C5"/>
    <w:rsid w:val="00652A66"/>
    <w:rsid w:val="00657B35"/>
    <w:rsid w:val="00661DEF"/>
    <w:rsid w:val="006642BE"/>
    <w:rsid w:val="00665BAC"/>
    <w:rsid w:val="00670C49"/>
    <w:rsid w:val="0067187E"/>
    <w:rsid w:val="00672C30"/>
    <w:rsid w:val="00672F58"/>
    <w:rsid w:val="00673CF9"/>
    <w:rsid w:val="006770A9"/>
    <w:rsid w:val="006846B0"/>
    <w:rsid w:val="00685313"/>
    <w:rsid w:val="00685F24"/>
    <w:rsid w:val="00686050"/>
    <w:rsid w:val="00691710"/>
    <w:rsid w:val="006940BB"/>
    <w:rsid w:val="00694655"/>
    <w:rsid w:val="00694B48"/>
    <w:rsid w:val="0069563A"/>
    <w:rsid w:val="00697610"/>
    <w:rsid w:val="006A3A8C"/>
    <w:rsid w:val="006A3F4F"/>
    <w:rsid w:val="006A420F"/>
    <w:rsid w:val="006B22C7"/>
    <w:rsid w:val="006B78D4"/>
    <w:rsid w:val="006C02CA"/>
    <w:rsid w:val="006D0910"/>
    <w:rsid w:val="006D697B"/>
    <w:rsid w:val="006E1D2C"/>
    <w:rsid w:val="006E2130"/>
    <w:rsid w:val="006E38F6"/>
    <w:rsid w:val="006E3A11"/>
    <w:rsid w:val="006E4A72"/>
    <w:rsid w:val="006E6546"/>
    <w:rsid w:val="006E6EB8"/>
    <w:rsid w:val="006E7464"/>
    <w:rsid w:val="006F50E6"/>
    <w:rsid w:val="006F5F8E"/>
    <w:rsid w:val="006F66AE"/>
    <w:rsid w:val="00700E0D"/>
    <w:rsid w:val="00701CFC"/>
    <w:rsid w:val="00702178"/>
    <w:rsid w:val="00703C1A"/>
    <w:rsid w:val="00710C7A"/>
    <w:rsid w:val="00712843"/>
    <w:rsid w:val="007159FE"/>
    <w:rsid w:val="00720562"/>
    <w:rsid w:val="00720D64"/>
    <w:rsid w:val="0072326C"/>
    <w:rsid w:val="00724B70"/>
    <w:rsid w:val="00727350"/>
    <w:rsid w:val="00730B3C"/>
    <w:rsid w:val="007330DF"/>
    <w:rsid w:val="007362B9"/>
    <w:rsid w:val="00736953"/>
    <w:rsid w:val="00744BA3"/>
    <w:rsid w:val="007501AE"/>
    <w:rsid w:val="0075638C"/>
    <w:rsid w:val="00760976"/>
    <w:rsid w:val="00761075"/>
    <w:rsid w:val="00763992"/>
    <w:rsid w:val="00763AEB"/>
    <w:rsid w:val="007643A0"/>
    <w:rsid w:val="007658B7"/>
    <w:rsid w:val="00766F35"/>
    <w:rsid w:val="007674D8"/>
    <w:rsid w:val="00777B14"/>
    <w:rsid w:val="00783570"/>
    <w:rsid w:val="00785C19"/>
    <w:rsid w:val="0078726C"/>
    <w:rsid w:val="0079419D"/>
    <w:rsid w:val="00795D59"/>
    <w:rsid w:val="00797FE8"/>
    <w:rsid w:val="007A0D9D"/>
    <w:rsid w:val="007A5B14"/>
    <w:rsid w:val="007A5BE0"/>
    <w:rsid w:val="007A600B"/>
    <w:rsid w:val="007A7E8C"/>
    <w:rsid w:val="007B186D"/>
    <w:rsid w:val="007B3C78"/>
    <w:rsid w:val="007B5853"/>
    <w:rsid w:val="007C3569"/>
    <w:rsid w:val="007C526C"/>
    <w:rsid w:val="007C65BD"/>
    <w:rsid w:val="007C6A5D"/>
    <w:rsid w:val="007C7FA5"/>
    <w:rsid w:val="007D0B5E"/>
    <w:rsid w:val="007D11C4"/>
    <w:rsid w:val="007D3946"/>
    <w:rsid w:val="007D3A31"/>
    <w:rsid w:val="007D4B51"/>
    <w:rsid w:val="007D72DA"/>
    <w:rsid w:val="007E47AF"/>
    <w:rsid w:val="007E69DD"/>
    <w:rsid w:val="007E7F35"/>
    <w:rsid w:val="007E7F55"/>
    <w:rsid w:val="007F09E6"/>
    <w:rsid w:val="007F50F7"/>
    <w:rsid w:val="007F7A7D"/>
    <w:rsid w:val="007F7B0D"/>
    <w:rsid w:val="008056B8"/>
    <w:rsid w:val="008114E9"/>
    <w:rsid w:val="00812148"/>
    <w:rsid w:val="008122CF"/>
    <w:rsid w:val="00813BF1"/>
    <w:rsid w:val="00822A4B"/>
    <w:rsid w:val="00823CD4"/>
    <w:rsid w:val="008332AE"/>
    <w:rsid w:val="00836C22"/>
    <w:rsid w:val="00840812"/>
    <w:rsid w:val="00841E37"/>
    <w:rsid w:val="00846555"/>
    <w:rsid w:val="00846BB2"/>
    <w:rsid w:val="00850897"/>
    <w:rsid w:val="00850E4D"/>
    <w:rsid w:val="008545FA"/>
    <w:rsid w:val="008611A6"/>
    <w:rsid w:val="00865090"/>
    <w:rsid w:val="0086746B"/>
    <w:rsid w:val="008722B1"/>
    <w:rsid w:val="008745FF"/>
    <w:rsid w:val="00875EAE"/>
    <w:rsid w:val="00877863"/>
    <w:rsid w:val="008838A9"/>
    <w:rsid w:val="008847E4"/>
    <w:rsid w:val="00885884"/>
    <w:rsid w:val="00887FDB"/>
    <w:rsid w:val="008905E0"/>
    <w:rsid w:val="00892337"/>
    <w:rsid w:val="00893516"/>
    <w:rsid w:val="00893DBF"/>
    <w:rsid w:val="008962C7"/>
    <w:rsid w:val="0089636F"/>
    <w:rsid w:val="008A3E12"/>
    <w:rsid w:val="008A7EB1"/>
    <w:rsid w:val="008C0260"/>
    <w:rsid w:val="008C0D53"/>
    <w:rsid w:val="008C2CAB"/>
    <w:rsid w:val="008C5FF4"/>
    <w:rsid w:val="008C667A"/>
    <w:rsid w:val="008C7469"/>
    <w:rsid w:val="008D389E"/>
    <w:rsid w:val="008D5453"/>
    <w:rsid w:val="008E45A4"/>
    <w:rsid w:val="008E4D0E"/>
    <w:rsid w:val="008E4EF8"/>
    <w:rsid w:val="008E62BF"/>
    <w:rsid w:val="008F0A35"/>
    <w:rsid w:val="008F1650"/>
    <w:rsid w:val="008F1B37"/>
    <w:rsid w:val="008F2F23"/>
    <w:rsid w:val="008F4709"/>
    <w:rsid w:val="008F56B4"/>
    <w:rsid w:val="008F7753"/>
    <w:rsid w:val="009011C1"/>
    <w:rsid w:val="009105B5"/>
    <w:rsid w:val="00915870"/>
    <w:rsid w:val="0092242C"/>
    <w:rsid w:val="00942E3F"/>
    <w:rsid w:val="0095079E"/>
    <w:rsid w:val="00951211"/>
    <w:rsid w:val="0095284A"/>
    <w:rsid w:val="00955590"/>
    <w:rsid w:val="00957A97"/>
    <w:rsid w:val="00960000"/>
    <w:rsid w:val="00965FE3"/>
    <w:rsid w:val="009724F7"/>
    <w:rsid w:val="009735F2"/>
    <w:rsid w:val="00974927"/>
    <w:rsid w:val="00977313"/>
    <w:rsid w:val="00982071"/>
    <w:rsid w:val="00987BF7"/>
    <w:rsid w:val="00990967"/>
    <w:rsid w:val="00992BCD"/>
    <w:rsid w:val="009957EC"/>
    <w:rsid w:val="009A30B0"/>
    <w:rsid w:val="009A46CB"/>
    <w:rsid w:val="009A7227"/>
    <w:rsid w:val="009B1F9C"/>
    <w:rsid w:val="009B6C95"/>
    <w:rsid w:val="009C10C1"/>
    <w:rsid w:val="009C1A6D"/>
    <w:rsid w:val="009C37D5"/>
    <w:rsid w:val="009D0154"/>
    <w:rsid w:val="009D060C"/>
    <w:rsid w:val="009D0B6D"/>
    <w:rsid w:val="009D131C"/>
    <w:rsid w:val="009D1501"/>
    <w:rsid w:val="009D49BC"/>
    <w:rsid w:val="009E036F"/>
    <w:rsid w:val="009E1553"/>
    <w:rsid w:val="009F1483"/>
    <w:rsid w:val="009F1CAE"/>
    <w:rsid w:val="009F38B9"/>
    <w:rsid w:val="009F5191"/>
    <w:rsid w:val="009F5BC6"/>
    <w:rsid w:val="009F646D"/>
    <w:rsid w:val="00A0454B"/>
    <w:rsid w:val="00A05B46"/>
    <w:rsid w:val="00A077C7"/>
    <w:rsid w:val="00A106DE"/>
    <w:rsid w:val="00A14798"/>
    <w:rsid w:val="00A15313"/>
    <w:rsid w:val="00A1549B"/>
    <w:rsid w:val="00A16190"/>
    <w:rsid w:val="00A1789A"/>
    <w:rsid w:val="00A17EB7"/>
    <w:rsid w:val="00A217E2"/>
    <w:rsid w:val="00A233E8"/>
    <w:rsid w:val="00A23CF9"/>
    <w:rsid w:val="00A254C5"/>
    <w:rsid w:val="00A2626A"/>
    <w:rsid w:val="00A303C8"/>
    <w:rsid w:val="00A30EA1"/>
    <w:rsid w:val="00A370AA"/>
    <w:rsid w:val="00A41B8A"/>
    <w:rsid w:val="00A43855"/>
    <w:rsid w:val="00A44EC9"/>
    <w:rsid w:val="00A503E5"/>
    <w:rsid w:val="00A50567"/>
    <w:rsid w:val="00A508D1"/>
    <w:rsid w:val="00A50DC1"/>
    <w:rsid w:val="00A51669"/>
    <w:rsid w:val="00A54E5C"/>
    <w:rsid w:val="00A60436"/>
    <w:rsid w:val="00A6293B"/>
    <w:rsid w:val="00A64C3F"/>
    <w:rsid w:val="00A70BAA"/>
    <w:rsid w:val="00A7371B"/>
    <w:rsid w:val="00A82EA7"/>
    <w:rsid w:val="00A9092B"/>
    <w:rsid w:val="00A91D00"/>
    <w:rsid w:val="00A92467"/>
    <w:rsid w:val="00A96314"/>
    <w:rsid w:val="00A96ACE"/>
    <w:rsid w:val="00A96BFF"/>
    <w:rsid w:val="00A96D52"/>
    <w:rsid w:val="00AA003F"/>
    <w:rsid w:val="00AA2087"/>
    <w:rsid w:val="00AB1DBA"/>
    <w:rsid w:val="00AB5CFD"/>
    <w:rsid w:val="00AB6A20"/>
    <w:rsid w:val="00AD4E3A"/>
    <w:rsid w:val="00AE2A6F"/>
    <w:rsid w:val="00AE3393"/>
    <w:rsid w:val="00AE51BF"/>
    <w:rsid w:val="00AF088C"/>
    <w:rsid w:val="00AF11BD"/>
    <w:rsid w:val="00AF3010"/>
    <w:rsid w:val="00AF471A"/>
    <w:rsid w:val="00AF481C"/>
    <w:rsid w:val="00AF6CBE"/>
    <w:rsid w:val="00B06C30"/>
    <w:rsid w:val="00B152FD"/>
    <w:rsid w:val="00B30012"/>
    <w:rsid w:val="00B302E1"/>
    <w:rsid w:val="00B31C73"/>
    <w:rsid w:val="00B34BE9"/>
    <w:rsid w:val="00B3613D"/>
    <w:rsid w:val="00B40197"/>
    <w:rsid w:val="00B44D28"/>
    <w:rsid w:val="00B45517"/>
    <w:rsid w:val="00B46786"/>
    <w:rsid w:val="00B47CD4"/>
    <w:rsid w:val="00B50744"/>
    <w:rsid w:val="00B50922"/>
    <w:rsid w:val="00B55D61"/>
    <w:rsid w:val="00B563FB"/>
    <w:rsid w:val="00B57B5F"/>
    <w:rsid w:val="00B67A13"/>
    <w:rsid w:val="00B70CB7"/>
    <w:rsid w:val="00B83F2C"/>
    <w:rsid w:val="00B8557C"/>
    <w:rsid w:val="00B86697"/>
    <w:rsid w:val="00B91168"/>
    <w:rsid w:val="00B9554F"/>
    <w:rsid w:val="00BA3A74"/>
    <w:rsid w:val="00BB26F8"/>
    <w:rsid w:val="00BB4306"/>
    <w:rsid w:val="00BB4C9F"/>
    <w:rsid w:val="00BB659D"/>
    <w:rsid w:val="00BC00E8"/>
    <w:rsid w:val="00BC5CA2"/>
    <w:rsid w:val="00BC6C4B"/>
    <w:rsid w:val="00BD1A55"/>
    <w:rsid w:val="00BD2654"/>
    <w:rsid w:val="00BD3937"/>
    <w:rsid w:val="00BD5E47"/>
    <w:rsid w:val="00BE00C8"/>
    <w:rsid w:val="00BE2E72"/>
    <w:rsid w:val="00BE38A8"/>
    <w:rsid w:val="00BE55F3"/>
    <w:rsid w:val="00BE60A1"/>
    <w:rsid w:val="00BE6D4F"/>
    <w:rsid w:val="00BF1BF6"/>
    <w:rsid w:val="00BF1C85"/>
    <w:rsid w:val="00BF3437"/>
    <w:rsid w:val="00BF3E23"/>
    <w:rsid w:val="00BF404F"/>
    <w:rsid w:val="00BF4A64"/>
    <w:rsid w:val="00BF61AE"/>
    <w:rsid w:val="00BF6DB1"/>
    <w:rsid w:val="00BF713D"/>
    <w:rsid w:val="00C00925"/>
    <w:rsid w:val="00C049C4"/>
    <w:rsid w:val="00C05159"/>
    <w:rsid w:val="00C073ED"/>
    <w:rsid w:val="00C10A17"/>
    <w:rsid w:val="00C11A84"/>
    <w:rsid w:val="00C12CF1"/>
    <w:rsid w:val="00C158AF"/>
    <w:rsid w:val="00C16BF0"/>
    <w:rsid w:val="00C173D7"/>
    <w:rsid w:val="00C2155A"/>
    <w:rsid w:val="00C21F56"/>
    <w:rsid w:val="00C249CC"/>
    <w:rsid w:val="00C320F3"/>
    <w:rsid w:val="00C32358"/>
    <w:rsid w:val="00C33398"/>
    <w:rsid w:val="00C3494D"/>
    <w:rsid w:val="00C401A9"/>
    <w:rsid w:val="00C44B47"/>
    <w:rsid w:val="00C44FFB"/>
    <w:rsid w:val="00C51A56"/>
    <w:rsid w:val="00C53ABE"/>
    <w:rsid w:val="00C53B61"/>
    <w:rsid w:val="00C5473E"/>
    <w:rsid w:val="00C54B83"/>
    <w:rsid w:val="00C56B16"/>
    <w:rsid w:val="00C608CF"/>
    <w:rsid w:val="00C66399"/>
    <w:rsid w:val="00C6716D"/>
    <w:rsid w:val="00C715F7"/>
    <w:rsid w:val="00C72A89"/>
    <w:rsid w:val="00C72E05"/>
    <w:rsid w:val="00C72E1C"/>
    <w:rsid w:val="00C75466"/>
    <w:rsid w:val="00C77817"/>
    <w:rsid w:val="00C807FD"/>
    <w:rsid w:val="00C81FA3"/>
    <w:rsid w:val="00C83221"/>
    <w:rsid w:val="00C83AB5"/>
    <w:rsid w:val="00C83B43"/>
    <w:rsid w:val="00C845E0"/>
    <w:rsid w:val="00C858C5"/>
    <w:rsid w:val="00C8629C"/>
    <w:rsid w:val="00C91EB1"/>
    <w:rsid w:val="00C92EC5"/>
    <w:rsid w:val="00C9567A"/>
    <w:rsid w:val="00C95F42"/>
    <w:rsid w:val="00CA0919"/>
    <w:rsid w:val="00CA5ADD"/>
    <w:rsid w:val="00CB2E40"/>
    <w:rsid w:val="00CB4FEA"/>
    <w:rsid w:val="00CB7FAF"/>
    <w:rsid w:val="00CC2C04"/>
    <w:rsid w:val="00CC4A4D"/>
    <w:rsid w:val="00CC5F9A"/>
    <w:rsid w:val="00CD02EE"/>
    <w:rsid w:val="00CD1FF2"/>
    <w:rsid w:val="00CD2F18"/>
    <w:rsid w:val="00CD5F23"/>
    <w:rsid w:val="00CD65CB"/>
    <w:rsid w:val="00CD77F7"/>
    <w:rsid w:val="00CE127C"/>
    <w:rsid w:val="00CE1411"/>
    <w:rsid w:val="00CE4513"/>
    <w:rsid w:val="00CE50A0"/>
    <w:rsid w:val="00CE7D02"/>
    <w:rsid w:val="00CF078B"/>
    <w:rsid w:val="00CF25A0"/>
    <w:rsid w:val="00CF5959"/>
    <w:rsid w:val="00D0020B"/>
    <w:rsid w:val="00D04F9E"/>
    <w:rsid w:val="00D05AA5"/>
    <w:rsid w:val="00D06EF8"/>
    <w:rsid w:val="00D1065D"/>
    <w:rsid w:val="00D1238A"/>
    <w:rsid w:val="00D139A9"/>
    <w:rsid w:val="00D14D77"/>
    <w:rsid w:val="00D16263"/>
    <w:rsid w:val="00D16929"/>
    <w:rsid w:val="00D20C03"/>
    <w:rsid w:val="00D21E62"/>
    <w:rsid w:val="00D2426C"/>
    <w:rsid w:val="00D27F0A"/>
    <w:rsid w:val="00D310D6"/>
    <w:rsid w:val="00D3143D"/>
    <w:rsid w:val="00D32E2D"/>
    <w:rsid w:val="00D34FBB"/>
    <w:rsid w:val="00D35615"/>
    <w:rsid w:val="00D40064"/>
    <w:rsid w:val="00D40188"/>
    <w:rsid w:val="00D43089"/>
    <w:rsid w:val="00D51A7B"/>
    <w:rsid w:val="00D54252"/>
    <w:rsid w:val="00D54EF3"/>
    <w:rsid w:val="00D61135"/>
    <w:rsid w:val="00D61193"/>
    <w:rsid w:val="00D6192E"/>
    <w:rsid w:val="00D61FEC"/>
    <w:rsid w:val="00D70656"/>
    <w:rsid w:val="00D71AB7"/>
    <w:rsid w:val="00D74093"/>
    <w:rsid w:val="00D74E6D"/>
    <w:rsid w:val="00D90D24"/>
    <w:rsid w:val="00D918FC"/>
    <w:rsid w:val="00D92C89"/>
    <w:rsid w:val="00D930BF"/>
    <w:rsid w:val="00D9531B"/>
    <w:rsid w:val="00DA104B"/>
    <w:rsid w:val="00DA5B5D"/>
    <w:rsid w:val="00DA635E"/>
    <w:rsid w:val="00DA64A7"/>
    <w:rsid w:val="00DA66BE"/>
    <w:rsid w:val="00DA74B0"/>
    <w:rsid w:val="00DB1704"/>
    <w:rsid w:val="00DB4749"/>
    <w:rsid w:val="00DB4F16"/>
    <w:rsid w:val="00DB7073"/>
    <w:rsid w:val="00DC306E"/>
    <w:rsid w:val="00DC4664"/>
    <w:rsid w:val="00DC4847"/>
    <w:rsid w:val="00DC5887"/>
    <w:rsid w:val="00DC698E"/>
    <w:rsid w:val="00DC7995"/>
    <w:rsid w:val="00DC79EA"/>
    <w:rsid w:val="00DD0C8F"/>
    <w:rsid w:val="00DD0E75"/>
    <w:rsid w:val="00DD41C7"/>
    <w:rsid w:val="00DD6BE3"/>
    <w:rsid w:val="00DE1DA2"/>
    <w:rsid w:val="00DE2419"/>
    <w:rsid w:val="00DE373E"/>
    <w:rsid w:val="00DE3885"/>
    <w:rsid w:val="00DE5147"/>
    <w:rsid w:val="00DE56E7"/>
    <w:rsid w:val="00DE6425"/>
    <w:rsid w:val="00DE6E8E"/>
    <w:rsid w:val="00DF2DCA"/>
    <w:rsid w:val="00E02A5F"/>
    <w:rsid w:val="00E14B09"/>
    <w:rsid w:val="00E224BE"/>
    <w:rsid w:val="00E256CE"/>
    <w:rsid w:val="00E275E7"/>
    <w:rsid w:val="00E311F4"/>
    <w:rsid w:val="00E321C5"/>
    <w:rsid w:val="00E33471"/>
    <w:rsid w:val="00E34C82"/>
    <w:rsid w:val="00E35FFC"/>
    <w:rsid w:val="00E3710B"/>
    <w:rsid w:val="00E37A6B"/>
    <w:rsid w:val="00E41B3F"/>
    <w:rsid w:val="00E41EF2"/>
    <w:rsid w:val="00E43091"/>
    <w:rsid w:val="00E45A30"/>
    <w:rsid w:val="00E513DD"/>
    <w:rsid w:val="00E57D12"/>
    <w:rsid w:val="00E61AE3"/>
    <w:rsid w:val="00E62A64"/>
    <w:rsid w:val="00E710F0"/>
    <w:rsid w:val="00E76A03"/>
    <w:rsid w:val="00E77B46"/>
    <w:rsid w:val="00E82B94"/>
    <w:rsid w:val="00EA097A"/>
    <w:rsid w:val="00EA11A2"/>
    <w:rsid w:val="00EA1C69"/>
    <w:rsid w:val="00EA6D2F"/>
    <w:rsid w:val="00EA72F0"/>
    <w:rsid w:val="00EB187C"/>
    <w:rsid w:val="00EB228A"/>
    <w:rsid w:val="00EB2F21"/>
    <w:rsid w:val="00EB30A6"/>
    <w:rsid w:val="00EC2966"/>
    <w:rsid w:val="00EC4ECE"/>
    <w:rsid w:val="00ED24E8"/>
    <w:rsid w:val="00EE0B4D"/>
    <w:rsid w:val="00EE31DC"/>
    <w:rsid w:val="00EE395B"/>
    <w:rsid w:val="00EE5073"/>
    <w:rsid w:val="00EE6CC6"/>
    <w:rsid w:val="00EF0D70"/>
    <w:rsid w:val="00EF360A"/>
    <w:rsid w:val="00F00D89"/>
    <w:rsid w:val="00F029A3"/>
    <w:rsid w:val="00F04B81"/>
    <w:rsid w:val="00F06707"/>
    <w:rsid w:val="00F15B6E"/>
    <w:rsid w:val="00F16B26"/>
    <w:rsid w:val="00F21F06"/>
    <w:rsid w:val="00F245AB"/>
    <w:rsid w:val="00F3071E"/>
    <w:rsid w:val="00F31908"/>
    <w:rsid w:val="00F32099"/>
    <w:rsid w:val="00F326BA"/>
    <w:rsid w:val="00F411C9"/>
    <w:rsid w:val="00F431D4"/>
    <w:rsid w:val="00F44094"/>
    <w:rsid w:val="00F46201"/>
    <w:rsid w:val="00F4638D"/>
    <w:rsid w:val="00F5753C"/>
    <w:rsid w:val="00F6535B"/>
    <w:rsid w:val="00F65B16"/>
    <w:rsid w:val="00F65CD6"/>
    <w:rsid w:val="00F767F6"/>
    <w:rsid w:val="00F77F96"/>
    <w:rsid w:val="00F81763"/>
    <w:rsid w:val="00F85F4F"/>
    <w:rsid w:val="00F87F0C"/>
    <w:rsid w:val="00F912E7"/>
    <w:rsid w:val="00F9452D"/>
    <w:rsid w:val="00F94A6B"/>
    <w:rsid w:val="00F95206"/>
    <w:rsid w:val="00FA3D2A"/>
    <w:rsid w:val="00FA4A8B"/>
    <w:rsid w:val="00FA545A"/>
    <w:rsid w:val="00FA6177"/>
    <w:rsid w:val="00FA6B17"/>
    <w:rsid w:val="00FA6B46"/>
    <w:rsid w:val="00FB003D"/>
    <w:rsid w:val="00FB059C"/>
    <w:rsid w:val="00FB3039"/>
    <w:rsid w:val="00FB4C0A"/>
    <w:rsid w:val="00FB4C3F"/>
    <w:rsid w:val="00FB6CB2"/>
    <w:rsid w:val="00FB71E2"/>
    <w:rsid w:val="00FB7BD2"/>
    <w:rsid w:val="00FC062B"/>
    <w:rsid w:val="00FC3FBD"/>
    <w:rsid w:val="00FC4729"/>
    <w:rsid w:val="00FC5AD4"/>
    <w:rsid w:val="00FC6AA7"/>
    <w:rsid w:val="00FD5B7D"/>
    <w:rsid w:val="00FE3D40"/>
    <w:rsid w:val="00FE3ED7"/>
    <w:rsid w:val="00FE4571"/>
    <w:rsid w:val="00FE6050"/>
    <w:rsid w:val="00FE6D22"/>
    <w:rsid w:val="00FF4633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0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9">
    <w:name w:val="heading 9"/>
    <w:basedOn w:val="a"/>
    <w:next w:val="a"/>
    <w:link w:val="90"/>
    <w:qFormat/>
    <w:rsid w:val="00563D0E"/>
    <w:pPr>
      <w:spacing w:before="240" w:after="60"/>
      <w:outlineLvl w:val="8"/>
    </w:pPr>
    <w:rPr>
      <w:rFonts w:ascii="Cambria" w:eastAsia="Times New Roman" w:hAnsi="Cambria" w:cs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63D0E"/>
    <w:rPr>
      <w:rFonts w:ascii="Cambria" w:eastAsia="Times New Roman" w:hAnsi="Cambria" w:cs="Cambria"/>
      <w:kern w:val="1"/>
      <w:szCs w:val="20"/>
      <w:lang w:eastAsia="zh-CN" w:bidi="hi-IN"/>
    </w:rPr>
  </w:style>
  <w:style w:type="character" w:styleId="a3">
    <w:name w:val="Strong"/>
    <w:qFormat/>
    <w:rsid w:val="00563D0E"/>
    <w:rPr>
      <w:b/>
      <w:bCs/>
    </w:rPr>
  </w:style>
  <w:style w:type="character" w:styleId="a4">
    <w:name w:val="Hyperlink"/>
    <w:rsid w:val="00563D0E"/>
    <w:rPr>
      <w:color w:val="000080"/>
      <w:u w:val="single"/>
    </w:rPr>
  </w:style>
  <w:style w:type="character" w:styleId="a5">
    <w:name w:val="Emphasis"/>
    <w:qFormat/>
    <w:rsid w:val="00563D0E"/>
    <w:rPr>
      <w:i/>
      <w:iCs/>
    </w:rPr>
  </w:style>
  <w:style w:type="character" w:customStyle="1" w:styleId="hl">
    <w:name w:val="hl"/>
    <w:rsid w:val="00563D0E"/>
    <w:rPr>
      <w:rFonts w:cs="Times New Roman"/>
    </w:rPr>
  </w:style>
  <w:style w:type="paragraph" w:styleId="a6">
    <w:name w:val="Body Text"/>
    <w:basedOn w:val="a"/>
    <w:link w:val="a7"/>
    <w:rsid w:val="00563D0E"/>
    <w:pPr>
      <w:spacing w:after="120"/>
    </w:pPr>
  </w:style>
  <w:style w:type="character" w:customStyle="1" w:styleId="a7">
    <w:name w:val="Основной текст Знак"/>
    <w:basedOn w:val="a0"/>
    <w:link w:val="a6"/>
    <w:rsid w:val="00563D0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563D0E"/>
    <w:pPr>
      <w:suppressLineNumbers/>
    </w:pPr>
  </w:style>
  <w:style w:type="paragraph" w:styleId="a9">
    <w:name w:val="Body Text Indent"/>
    <w:basedOn w:val="a"/>
    <w:link w:val="aa"/>
    <w:rsid w:val="00563D0E"/>
    <w:pPr>
      <w:widowControl/>
      <w:ind w:firstLine="426"/>
    </w:pPr>
    <w:rPr>
      <w:rFonts w:cs="Times New Roman"/>
      <w:b/>
      <w:bCs/>
      <w:i/>
      <w:iCs/>
      <w:szCs w:val="26"/>
    </w:rPr>
  </w:style>
  <w:style w:type="character" w:customStyle="1" w:styleId="aa">
    <w:name w:val="Основной текст с отступом Знак"/>
    <w:basedOn w:val="a0"/>
    <w:link w:val="a9"/>
    <w:rsid w:val="00563D0E"/>
    <w:rPr>
      <w:rFonts w:ascii="Times New Roman" w:eastAsia="Lucida Sans Unicode" w:hAnsi="Times New Roman" w:cs="Times New Roman"/>
      <w:b/>
      <w:bCs/>
      <w:i/>
      <w:iCs/>
      <w:kern w:val="1"/>
      <w:sz w:val="24"/>
      <w:szCs w:val="26"/>
      <w:lang w:eastAsia="zh-CN" w:bidi="hi-IN"/>
    </w:rPr>
  </w:style>
  <w:style w:type="paragraph" w:styleId="ab">
    <w:name w:val="List Paragraph"/>
    <w:basedOn w:val="a"/>
    <w:qFormat/>
    <w:rsid w:val="00563D0E"/>
    <w:pPr>
      <w:widowControl/>
      <w:ind w:left="720"/>
    </w:pPr>
    <w:rPr>
      <w:rFonts w:eastAsia="Times New Roman" w:cs="Times New Roman"/>
      <w:lang w:bidi="ar-SA"/>
    </w:rPr>
  </w:style>
  <w:style w:type="paragraph" w:customStyle="1" w:styleId="1">
    <w:name w:val="Текст1"/>
    <w:basedOn w:val="a"/>
    <w:rsid w:val="00563D0E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10">
    <w:name w:val="Абзац списка1"/>
    <w:basedOn w:val="a"/>
    <w:rsid w:val="00563D0E"/>
    <w:pPr>
      <w:spacing w:after="200" w:line="276" w:lineRule="auto"/>
      <w:ind w:left="720"/>
    </w:pPr>
    <w:rPr>
      <w:rFonts w:ascii="Calibri" w:eastAsia="DejaVu Sans" w:hAnsi="Calibri" w:cs="DejaVu Sans"/>
      <w:sz w:val="22"/>
      <w:szCs w:val="22"/>
    </w:rPr>
  </w:style>
  <w:style w:type="paragraph" w:styleId="ac">
    <w:name w:val="Plain Text"/>
    <w:basedOn w:val="a"/>
    <w:link w:val="ad"/>
    <w:rsid w:val="00B9554F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B955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Continue"/>
    <w:basedOn w:val="a"/>
    <w:rsid w:val="00B9554F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natural.ru/paul-cad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lib.gpntb.ru/subscribe/index.php?journal=ntb&amp;year%20=2009&amp;n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ovochka_tomsk@mail.ru" TargetMode="External"/><Relationship Id="rId5" Type="http://schemas.openxmlformats.org/officeDocument/2006/relationships/hyperlink" Target="https://vk.com/tomskaya_zimovoch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2020-12-20T15:27:00Z</dcterms:created>
  <dcterms:modified xsi:type="dcterms:W3CDTF">2020-12-21T06:14:00Z</dcterms:modified>
</cp:coreProperties>
</file>