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CE" w:rsidRDefault="00502FCE" w:rsidP="00381E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254">
        <w:rPr>
          <w:rFonts w:ascii="Times New Roman" w:hAnsi="Times New Roman"/>
          <w:b/>
          <w:sz w:val="24"/>
          <w:szCs w:val="24"/>
        </w:rPr>
        <w:t>Проблемы формирования европейской идентичности (конец XX – начало XXI вв.)</w:t>
      </w:r>
    </w:p>
    <w:p w:rsidR="00502FCE" w:rsidRDefault="00502FCE" w:rsidP="00381E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Грошева Г.В., к.и.н., доцент</w:t>
      </w:r>
    </w:p>
    <w:p w:rsidR="00502FCE" w:rsidRDefault="00502FCE" w:rsidP="00381E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всеобщей истории</w:t>
      </w:r>
    </w:p>
    <w:p w:rsidR="00502FCE" w:rsidRDefault="00502FCE" w:rsidP="00381E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FCE" w:rsidRPr="00F01CE4" w:rsidRDefault="00502FCE" w:rsidP="00A727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7C9">
        <w:rPr>
          <w:rFonts w:ascii="Times New Roman" w:hAnsi="Times New Roman"/>
          <w:sz w:val="24"/>
          <w:szCs w:val="24"/>
        </w:rPr>
        <w:t>Учебный курс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53254">
        <w:rPr>
          <w:rFonts w:ascii="Times New Roman" w:hAnsi="Times New Roman"/>
          <w:sz w:val="24"/>
          <w:szCs w:val="24"/>
        </w:rPr>
        <w:t>Проблемы формирования европейской идентичности (конец XX – начало XXI вв.)</w:t>
      </w:r>
      <w:r>
        <w:rPr>
          <w:rFonts w:ascii="Times New Roman" w:hAnsi="Times New Roman"/>
          <w:sz w:val="24"/>
          <w:szCs w:val="24"/>
        </w:rPr>
        <w:t xml:space="preserve">» посвящен проблемам </w:t>
      </w:r>
      <w:r w:rsidRPr="00502A18">
        <w:rPr>
          <w:rFonts w:ascii="Times New Roman" w:hAnsi="Times New Roman"/>
          <w:sz w:val="24"/>
          <w:szCs w:val="24"/>
        </w:rPr>
        <w:t>формирования общеевропейской идентичности на современном этапе европейской интеграции. Теоретическая составляющая содержания дисциплины предполагает введение студентов в современное научно-понятийное пространство изучаемой проблематики, ознакомление с теоретическими подходами к исследованию европейской идентичности в отечественной и зарубежной науке.</w:t>
      </w:r>
      <w:r>
        <w:rPr>
          <w:rFonts w:ascii="Times New Roman" w:hAnsi="Times New Roman"/>
          <w:sz w:val="24"/>
          <w:szCs w:val="24"/>
        </w:rPr>
        <w:t xml:space="preserve"> Практическая составляющая курса, помимо освоения фактического материала, опубликованного в  научно-исследовательских работах, предполагает самостоятельную работу студентов с </w:t>
      </w:r>
      <w:r w:rsidRPr="00090EF4">
        <w:rPr>
          <w:rFonts w:ascii="Times New Roman" w:hAnsi="Times New Roman"/>
          <w:sz w:val="24"/>
          <w:szCs w:val="24"/>
        </w:rPr>
        <w:t xml:space="preserve">информационной базой </w:t>
      </w:r>
      <w:r>
        <w:rPr>
          <w:rFonts w:ascii="Times New Roman" w:hAnsi="Times New Roman"/>
          <w:sz w:val="24"/>
          <w:szCs w:val="24"/>
        </w:rPr>
        <w:t>Европейской комиссии (</w:t>
      </w:r>
      <w:r w:rsidRPr="00090EF4">
        <w:rPr>
          <w:rFonts w:ascii="Times New Roman" w:hAnsi="Times New Roman"/>
          <w:sz w:val="24"/>
          <w:szCs w:val="24"/>
        </w:rPr>
        <w:t>«Евробарометр»</w:t>
      </w:r>
      <w:r>
        <w:rPr>
          <w:rFonts w:ascii="Times New Roman" w:hAnsi="Times New Roman"/>
          <w:sz w:val="24"/>
          <w:szCs w:val="24"/>
        </w:rPr>
        <w:t>)</w:t>
      </w:r>
      <w:r w:rsidRPr="00090E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которой представлены результаты</w:t>
      </w:r>
      <w:r w:rsidRPr="00090EF4">
        <w:rPr>
          <w:rFonts w:ascii="Times New Roman" w:hAnsi="Times New Roman"/>
          <w:sz w:val="24"/>
          <w:szCs w:val="24"/>
        </w:rPr>
        <w:t xml:space="preserve"> проводимых в европейских странах</w:t>
      </w:r>
      <w:r>
        <w:rPr>
          <w:rFonts w:ascii="Times New Roman" w:hAnsi="Times New Roman"/>
          <w:sz w:val="24"/>
          <w:szCs w:val="24"/>
        </w:rPr>
        <w:t xml:space="preserve"> исследований </w:t>
      </w:r>
      <w:r w:rsidRPr="00090EF4">
        <w:rPr>
          <w:rFonts w:ascii="Times New Roman" w:hAnsi="Times New Roman"/>
          <w:sz w:val="24"/>
          <w:szCs w:val="24"/>
        </w:rPr>
        <w:t>общественного мнения</w:t>
      </w:r>
      <w:r>
        <w:rPr>
          <w:rFonts w:ascii="Times New Roman" w:hAnsi="Times New Roman"/>
          <w:sz w:val="24"/>
          <w:szCs w:val="24"/>
        </w:rPr>
        <w:t>,</w:t>
      </w:r>
      <w:r w:rsidRPr="00090EF4">
        <w:rPr>
          <w:rFonts w:ascii="Times New Roman" w:hAnsi="Times New Roman"/>
          <w:sz w:val="24"/>
          <w:szCs w:val="24"/>
        </w:rPr>
        <w:t xml:space="preserve"> связанных с различными вопросами функционирования Европейского союза.</w:t>
      </w:r>
    </w:p>
    <w:p w:rsidR="00502FCE" w:rsidRPr="00F01CE4" w:rsidRDefault="00502FCE" w:rsidP="00A727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CE4">
        <w:rPr>
          <w:rFonts w:ascii="Times New Roman" w:hAnsi="Times New Roman"/>
          <w:sz w:val="24"/>
          <w:szCs w:val="24"/>
          <w:lang w:eastAsia="ru-RU"/>
        </w:rPr>
        <w:t>Успешное освоение фактического материала студентами предполагает умение характеризовать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условия и </w:t>
      </w:r>
      <w:r w:rsidRPr="00F01CE4">
        <w:rPr>
          <w:rFonts w:ascii="Times New Roman" w:hAnsi="Times New Roman"/>
          <w:sz w:val="24"/>
          <w:szCs w:val="24"/>
          <w:lang w:eastAsia="ru-RU"/>
        </w:rPr>
        <w:t xml:space="preserve">факторы, влияющие на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формирование европейской идентичности; определять роль государства и наднациональных европейских институтов в этом процессе. Представление о современном состоянии европейских наций, </w:t>
      </w:r>
      <w:r w:rsidRPr="00F01CE4">
        <w:rPr>
          <w:rFonts w:ascii="Times New Roman" w:hAnsi="Times New Roman"/>
          <w:sz w:val="24"/>
          <w:szCs w:val="24"/>
          <w:lang w:eastAsia="ru-RU"/>
        </w:rPr>
        <w:t>проблем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Pr="00F01CE4">
        <w:rPr>
          <w:rFonts w:ascii="Times New Roman" w:hAnsi="Times New Roman"/>
          <w:sz w:val="24"/>
          <w:szCs w:val="24"/>
          <w:lang w:eastAsia="ru-RU"/>
        </w:rPr>
        <w:t xml:space="preserve"> автономизма, регионализма и сепаратизма в </w:t>
      </w:r>
      <w:r>
        <w:rPr>
          <w:rFonts w:ascii="Times New Roman" w:hAnsi="Times New Roman"/>
          <w:sz w:val="24"/>
          <w:szCs w:val="24"/>
          <w:lang w:eastAsia="ru-RU"/>
        </w:rPr>
        <w:t xml:space="preserve">европейских </w:t>
      </w:r>
      <w:r w:rsidRPr="00F01CE4">
        <w:rPr>
          <w:rFonts w:ascii="Times New Roman" w:hAnsi="Times New Roman"/>
          <w:sz w:val="24"/>
          <w:szCs w:val="24"/>
          <w:lang w:eastAsia="ru-RU"/>
        </w:rPr>
        <w:t xml:space="preserve">странах </w:t>
      </w:r>
      <w:r>
        <w:rPr>
          <w:rFonts w:ascii="Times New Roman" w:hAnsi="Times New Roman"/>
          <w:sz w:val="24"/>
          <w:szCs w:val="24"/>
          <w:lang w:eastAsia="ru-RU"/>
        </w:rPr>
        <w:t>способствует более глубокому осмыслению современных процессов формирования европейской идентичности в контексте ее соотношения с национальными и региональными формами идентичности</w:t>
      </w:r>
      <w:r w:rsidRPr="004124A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странах Западной, Центральной и Восточной Европы. Обращения к проблематике мультикультурализма в европейских странах</w:t>
      </w:r>
      <w:r w:rsidRPr="00F01CE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позволит </w:t>
      </w:r>
      <w:r w:rsidRPr="00F01CE4">
        <w:rPr>
          <w:rFonts w:ascii="Times New Roman" w:hAnsi="Times New Roman"/>
          <w:sz w:val="24"/>
          <w:szCs w:val="24"/>
          <w:lang w:eastAsia="ru-RU"/>
        </w:rPr>
        <w:t>определять степень и характер влияния миграционного фактора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1CE4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 xml:space="preserve">трансформацию национальной и </w:t>
      </w:r>
      <w:r w:rsidRPr="00F01CE4">
        <w:rPr>
          <w:rFonts w:ascii="Times New Roman" w:hAnsi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hAnsi="Times New Roman"/>
          <w:sz w:val="24"/>
          <w:szCs w:val="24"/>
          <w:lang w:eastAsia="ru-RU"/>
        </w:rPr>
        <w:t>общееевропейской</w:t>
      </w:r>
      <w:r w:rsidRPr="00F01CE4">
        <w:rPr>
          <w:rFonts w:ascii="Times New Roman" w:hAnsi="Times New Roman"/>
          <w:sz w:val="24"/>
          <w:szCs w:val="24"/>
          <w:lang w:eastAsia="ru-RU"/>
        </w:rPr>
        <w:t xml:space="preserve"> идентичност</w:t>
      </w:r>
      <w:r>
        <w:rPr>
          <w:rFonts w:ascii="Times New Roman" w:hAnsi="Times New Roman"/>
          <w:sz w:val="24"/>
          <w:szCs w:val="24"/>
          <w:lang w:eastAsia="ru-RU"/>
        </w:rPr>
        <w:t>ей.</w:t>
      </w:r>
    </w:p>
    <w:sectPr w:rsidR="00502FCE" w:rsidRPr="00F01CE4" w:rsidSect="0036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FCE" w:rsidRDefault="00502FCE" w:rsidP="00090EF4">
      <w:pPr>
        <w:spacing w:after="0" w:line="240" w:lineRule="auto"/>
      </w:pPr>
      <w:r>
        <w:separator/>
      </w:r>
    </w:p>
  </w:endnote>
  <w:endnote w:type="continuationSeparator" w:id="0">
    <w:p w:rsidR="00502FCE" w:rsidRDefault="00502FCE" w:rsidP="0009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FCE" w:rsidRDefault="00502FCE" w:rsidP="00090EF4">
      <w:pPr>
        <w:spacing w:after="0" w:line="240" w:lineRule="auto"/>
      </w:pPr>
      <w:r>
        <w:separator/>
      </w:r>
    </w:p>
  </w:footnote>
  <w:footnote w:type="continuationSeparator" w:id="0">
    <w:p w:rsidR="00502FCE" w:rsidRDefault="00502FCE" w:rsidP="0009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E94"/>
    <w:rsid w:val="00090EF4"/>
    <w:rsid w:val="003628D3"/>
    <w:rsid w:val="00381E94"/>
    <w:rsid w:val="004124AD"/>
    <w:rsid w:val="00453254"/>
    <w:rsid w:val="00502A18"/>
    <w:rsid w:val="00502FCE"/>
    <w:rsid w:val="005F7BA9"/>
    <w:rsid w:val="00737A51"/>
    <w:rsid w:val="0082515B"/>
    <w:rsid w:val="00953978"/>
    <w:rsid w:val="00A727EF"/>
    <w:rsid w:val="00B0376A"/>
    <w:rsid w:val="00C765FF"/>
    <w:rsid w:val="00E907C9"/>
    <w:rsid w:val="00EA59C6"/>
    <w:rsid w:val="00F0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90EF4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090EF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271</Words>
  <Characters>1545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Мухин</cp:lastModifiedBy>
  <cp:revision>6</cp:revision>
  <dcterms:created xsi:type="dcterms:W3CDTF">2016-04-12T04:56:00Z</dcterms:created>
  <dcterms:modified xsi:type="dcterms:W3CDTF">2016-04-15T12:26:00Z</dcterms:modified>
</cp:coreProperties>
</file>