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DB" w:rsidRPr="00AE21FF" w:rsidRDefault="004164DB" w:rsidP="005D0B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1FF">
        <w:rPr>
          <w:rFonts w:ascii="Times New Roman" w:hAnsi="Times New Roman"/>
          <w:b/>
          <w:sz w:val="24"/>
          <w:szCs w:val="24"/>
        </w:rPr>
        <w:t>Идеология и политика мультикультурализма</w:t>
      </w:r>
    </w:p>
    <w:p w:rsidR="004164DB" w:rsidRDefault="004164DB" w:rsidP="005D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Грошева Г.В., к.и.н., доцент</w:t>
      </w:r>
    </w:p>
    <w:p w:rsidR="004164DB" w:rsidRDefault="004164DB" w:rsidP="005D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всеобщей истории</w:t>
      </w:r>
    </w:p>
    <w:p w:rsidR="004164DB" w:rsidRDefault="004164DB"/>
    <w:p w:rsidR="004164DB" w:rsidRPr="00012F78" w:rsidRDefault="004164DB" w:rsidP="002D4C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78">
        <w:rPr>
          <w:rFonts w:ascii="Times New Roman" w:hAnsi="Times New Roman"/>
          <w:sz w:val="24"/>
          <w:szCs w:val="24"/>
        </w:rPr>
        <w:t>Учебный курс «Идеология и политика мультикультурализма» нацелен на ознакомление студентов с проблемами существования современных полиэтнических и поликультурных обществ, при этом акцент делается на этнической составляющей идеологии, политики и социальной практики мультикультурализма стран Запада. В рамках курса предлагается изучение моделей мультикультурализма, его идеологической и практической составляющих. В качестве примера рассматривается наиболее показательный опыт стран Северной Америки (США, Канада), Европы (Великобритания, Франция, Германия)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012F7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Особое внимание в курсе уделяется истории исламской иммиграции в европейские страны (этапы, тенденции), проблемам интеграции иммигрантов-мусульман в западные общества, их участия в политической, экономической и культурной жизни стран Запада. </w:t>
      </w:r>
      <w:r w:rsidRPr="00012F78">
        <w:rPr>
          <w:rFonts w:ascii="Times New Roman" w:hAnsi="Times New Roman"/>
          <w:sz w:val="24"/>
          <w:szCs w:val="24"/>
        </w:rPr>
        <w:t xml:space="preserve">Теоретическая составляющая содержания дисциплины предполагает </w:t>
      </w:r>
      <w:r>
        <w:rPr>
          <w:rFonts w:ascii="Times New Roman" w:hAnsi="Times New Roman"/>
          <w:sz w:val="24"/>
          <w:szCs w:val="24"/>
        </w:rPr>
        <w:t>ознакомление</w:t>
      </w:r>
      <w:r w:rsidRPr="00012F78">
        <w:rPr>
          <w:rFonts w:ascii="Times New Roman" w:hAnsi="Times New Roman"/>
          <w:sz w:val="24"/>
          <w:szCs w:val="24"/>
        </w:rPr>
        <w:t xml:space="preserve"> студентов с основными подходами к изучению </w:t>
      </w:r>
      <w:r>
        <w:rPr>
          <w:rFonts w:ascii="Times New Roman" w:hAnsi="Times New Roman"/>
          <w:sz w:val="24"/>
          <w:szCs w:val="24"/>
        </w:rPr>
        <w:t xml:space="preserve">феномена </w:t>
      </w:r>
      <w:r w:rsidRPr="00012F78">
        <w:rPr>
          <w:rFonts w:ascii="Times New Roman" w:hAnsi="Times New Roman"/>
          <w:sz w:val="24"/>
          <w:szCs w:val="24"/>
        </w:rPr>
        <w:t>мультикультурализма и его оценками в отечественной и зарубежной науке.</w:t>
      </w:r>
    </w:p>
    <w:p w:rsidR="004164DB" w:rsidRPr="00012F78" w:rsidRDefault="004164DB" w:rsidP="002D4C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78">
        <w:rPr>
          <w:rFonts w:ascii="Times New Roman" w:hAnsi="Times New Roman"/>
          <w:sz w:val="24"/>
          <w:szCs w:val="24"/>
        </w:rPr>
        <w:t xml:space="preserve">Успешное освоение материала спецкурса предполагает умение студентов: раскрывать специфику базовых (американской и европейской) моделей практического мультикультурализма; </w:t>
      </w:r>
      <w:r>
        <w:rPr>
          <w:rFonts w:ascii="Times New Roman" w:hAnsi="Times New Roman"/>
          <w:sz w:val="24"/>
          <w:szCs w:val="24"/>
        </w:rPr>
        <w:t xml:space="preserve">характеризовать проблемы интеграции и социокультурной адаптации мигрантов в западное общество; </w:t>
      </w:r>
      <w:r w:rsidRPr="00012F78">
        <w:rPr>
          <w:rFonts w:ascii="Times New Roman" w:hAnsi="Times New Roman"/>
          <w:sz w:val="24"/>
          <w:szCs w:val="24"/>
        </w:rPr>
        <w:t xml:space="preserve">выявлять особенности процесса реализации стратегий регулирования межэтнических отношений в поликультурных обществах Запада; </w:t>
      </w:r>
      <w:r>
        <w:rPr>
          <w:rFonts w:ascii="Times New Roman" w:hAnsi="Times New Roman"/>
          <w:sz w:val="24"/>
          <w:szCs w:val="24"/>
        </w:rPr>
        <w:t>определять</w:t>
      </w:r>
      <w:r w:rsidRPr="00012F78">
        <w:rPr>
          <w:rFonts w:ascii="Times New Roman" w:hAnsi="Times New Roman"/>
          <w:sz w:val="24"/>
          <w:szCs w:val="24"/>
        </w:rPr>
        <w:t xml:space="preserve"> достижения и издержки в политике регулирования </w:t>
      </w:r>
      <w:r>
        <w:rPr>
          <w:rFonts w:ascii="Times New Roman" w:hAnsi="Times New Roman"/>
          <w:sz w:val="24"/>
          <w:szCs w:val="24"/>
        </w:rPr>
        <w:t>межэтнических</w:t>
      </w:r>
      <w:r w:rsidRPr="00012F78">
        <w:rPr>
          <w:rFonts w:ascii="Times New Roman" w:hAnsi="Times New Roman"/>
          <w:sz w:val="24"/>
          <w:szCs w:val="24"/>
        </w:rPr>
        <w:t xml:space="preserve"> проблем в современных государствах Запада</w:t>
      </w:r>
      <w:r>
        <w:rPr>
          <w:rFonts w:ascii="Times New Roman" w:hAnsi="Times New Roman"/>
          <w:sz w:val="24"/>
          <w:szCs w:val="24"/>
        </w:rPr>
        <w:t xml:space="preserve">  и др.</w:t>
      </w:r>
    </w:p>
    <w:sectPr w:rsidR="004164DB" w:rsidRPr="00012F78" w:rsidSect="0036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B86"/>
    <w:rsid w:val="00012F78"/>
    <w:rsid w:val="00103522"/>
    <w:rsid w:val="001F5B3C"/>
    <w:rsid w:val="0027727E"/>
    <w:rsid w:val="002813D0"/>
    <w:rsid w:val="002976A2"/>
    <w:rsid w:val="002D4CCE"/>
    <w:rsid w:val="003628D3"/>
    <w:rsid w:val="004164DB"/>
    <w:rsid w:val="00425AFF"/>
    <w:rsid w:val="005D0B86"/>
    <w:rsid w:val="006C2594"/>
    <w:rsid w:val="00AE21FF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Normal"/>
    <w:uiPriority w:val="99"/>
    <w:rsid w:val="00FE611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240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Мухин</cp:lastModifiedBy>
  <cp:revision>5</cp:revision>
  <dcterms:created xsi:type="dcterms:W3CDTF">2016-04-12T06:35:00Z</dcterms:created>
  <dcterms:modified xsi:type="dcterms:W3CDTF">2016-04-15T11:40:00Z</dcterms:modified>
</cp:coreProperties>
</file>