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rFonts w:cs="Times New Roman" w:ascii="Times New Roman" w:hAnsi="Times New Roman"/>
          <w:b/>
          <w:sz w:val="24"/>
          <w:szCs w:val="24"/>
          <w:u w:val="single"/>
        </w:rPr>
      </w:pPr>
      <w:r>
        <w:rPr>
          <w:rFonts w:cs="Times New Roman" w:ascii="Times New Roman" w:hAnsi="Times New Roman"/>
          <w:b/>
          <w:sz w:val="24"/>
          <w:szCs w:val="24"/>
          <w:u w:val="single"/>
        </w:rPr>
        <w:t>Приложение 1</w:t>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jc w:val="center"/>
        <w:rPr>
          <w:rFonts w:cs="Times New Roman" w:ascii="Times New Roman" w:hAnsi="Times New Roman"/>
          <w:b/>
          <w:sz w:val="24"/>
          <w:szCs w:val="24"/>
        </w:rPr>
      </w:pPr>
      <w:r>
        <w:rPr>
          <w:rFonts w:cs="Times New Roman" w:ascii="Times New Roman" w:hAnsi="Times New Roman"/>
          <w:b/>
          <w:sz w:val="24"/>
          <w:szCs w:val="24"/>
        </w:rPr>
        <w:t>ЗАЯВКА  СОИСКАТЕЛЯ</w:t>
      </w:r>
    </w:p>
    <w:p>
      <w:pPr>
        <w:pStyle w:val="Normal"/>
        <w:jc w:val="center"/>
        <w:rPr>
          <w:rFonts w:cs="Times New Roman" w:ascii="Times New Roman" w:hAnsi="Times New Roman"/>
          <w:b/>
          <w:sz w:val="24"/>
          <w:szCs w:val="24"/>
        </w:rPr>
      </w:pPr>
      <w:r>
        <w:rPr>
          <w:rFonts w:cs="Times New Roman" w:ascii="Times New Roman" w:hAnsi="Times New Roman"/>
          <w:b/>
          <w:sz w:val="24"/>
          <w:szCs w:val="24"/>
        </w:rPr>
        <w:t xml:space="preserve">на получение повышенной государственной академической  стипендии </w:t>
      </w:r>
    </w:p>
    <w:p>
      <w:pPr>
        <w:pStyle w:val="Normal"/>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_ семестре 2017/2018 уч. года</w:t>
      </w:r>
    </w:p>
    <w:p>
      <w:pPr>
        <w:pStyle w:val="Normal"/>
        <w:rPr>
          <w:rFonts w:cs="Times New Roman" w:ascii="Times New Roman" w:hAnsi="Times New Roman"/>
          <w:sz w:val="24"/>
          <w:szCs w:val="24"/>
        </w:rPr>
      </w:pPr>
      <w:r>
        <w:rPr>
          <w:rFonts w:cs="Times New Roman" w:ascii="Times New Roman" w:hAnsi="Times New Roman"/>
          <w:sz w:val="24"/>
          <w:szCs w:val="24"/>
        </w:rPr>
        <w:t>Факультет__________________________________________________________________</w:t>
      </w:r>
    </w:p>
    <w:p>
      <w:pPr>
        <w:pStyle w:val="Normal"/>
        <w:rPr>
          <w:rFonts w:cs="Times New Roman" w:ascii="Times New Roman" w:hAnsi="Times New Roman"/>
          <w:sz w:val="24"/>
          <w:szCs w:val="24"/>
        </w:rPr>
      </w:pPr>
      <w:r>
        <w:rPr>
          <w:rFonts w:cs="Times New Roman" w:ascii="Times New Roman" w:hAnsi="Times New Roman"/>
          <w:sz w:val="24"/>
          <w:szCs w:val="24"/>
        </w:rPr>
        <w:t>Фамилия, имя, отчество (при наличии)__________________________________________</w:t>
      </w:r>
    </w:p>
    <w:p>
      <w:pPr>
        <w:pStyle w:val="Normal"/>
        <w:rPr>
          <w:rFonts w:cs="Times New Roman" w:ascii="Times New Roman" w:hAnsi="Times New Roman"/>
          <w:sz w:val="24"/>
          <w:szCs w:val="24"/>
        </w:rPr>
      </w:pPr>
      <w:r>
        <w:rPr>
          <w:rFonts w:cs="Times New Roman" w:ascii="Times New Roman" w:hAnsi="Times New Roman"/>
          <w:sz w:val="24"/>
          <w:szCs w:val="24"/>
        </w:rPr>
        <w:t>___________________________________________________________________________</w:t>
      </w:r>
    </w:p>
    <w:p>
      <w:pPr>
        <w:pStyle w:val="Normal"/>
        <w:rPr>
          <w:rFonts w:cs="Times New Roman" w:ascii="Times New Roman" w:hAnsi="Times New Roman"/>
          <w:sz w:val="24"/>
          <w:szCs w:val="24"/>
        </w:rPr>
      </w:pPr>
      <w:r>
        <w:rPr>
          <w:rFonts w:cs="Times New Roman" w:ascii="Times New Roman" w:hAnsi="Times New Roman"/>
          <w:sz w:val="24"/>
          <w:szCs w:val="24"/>
        </w:rPr>
        <w:t>Моб. тел.______________________</w:t>
      </w:r>
      <w:r>
        <w:rPr>
          <w:rFonts w:cs="Times New Roman" w:ascii="Times New Roman" w:hAnsi="Times New Roman"/>
          <w:sz w:val="24"/>
          <w:szCs w:val="24"/>
          <w:lang w:val="en-US"/>
        </w:rPr>
        <w:t>e</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_________________________________________</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528"/>
        <w:gridCol w:w="6212"/>
        <w:gridCol w:w="1651"/>
        <w:gridCol w:w="1745"/>
      </w:tblGrid>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24"/>
                <w:szCs w:val="24"/>
              </w:rPr>
            </w:pPr>
            <w:r>
              <w:rPr>
                <w:rFonts w:cs="Times New Roman" w:ascii="Times New Roman" w:hAnsi="Times New Roman"/>
                <w:b/>
                <w:sz w:val="24"/>
                <w:szCs w:val="24"/>
              </w:rPr>
              <w:t>№</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24"/>
                <w:szCs w:val="24"/>
              </w:rPr>
            </w:pPr>
            <w:r>
              <w:rPr>
                <w:rFonts w:cs="Times New Roman" w:ascii="Times New Roman" w:hAnsi="Times New Roman"/>
                <w:b/>
                <w:sz w:val="24"/>
                <w:szCs w:val="24"/>
              </w:rPr>
              <w:t>Номинация</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24"/>
                <w:szCs w:val="24"/>
              </w:rPr>
            </w:pPr>
            <w:r>
              <w:rPr>
                <w:rFonts w:cs="Times New Roman" w:ascii="Times New Roman" w:hAnsi="Times New Roman"/>
                <w:b/>
                <w:sz w:val="24"/>
                <w:szCs w:val="24"/>
              </w:rPr>
              <w:t>Отметить номинацию*</w:t>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center"/>
              <w:rPr>
                <w:rFonts w:cs="Times New Roman" w:ascii="Times New Roman" w:hAnsi="Times New Roman"/>
                <w:b/>
                <w:sz w:val="24"/>
                <w:szCs w:val="24"/>
              </w:rPr>
            </w:pPr>
            <w:r>
              <w:rPr>
                <w:rFonts w:cs="Times New Roman" w:ascii="Times New Roman" w:hAnsi="Times New Roman"/>
                <w:b/>
                <w:sz w:val="24"/>
                <w:szCs w:val="24"/>
              </w:rPr>
              <w:t>Всего баллов</w:t>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1</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2</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3</w:t>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4</w:t>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1</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Достижения в учебной деятельности (согласно приложению 1)</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2</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Достижения в научно-исследовательской деятельности (согласно приложению 2)</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3</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Достижения в общественной деятельности (согласно приложению 3)</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4</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Достижения в культурно-творческой деятельности (согласно приложению 4)</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5</w:t>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Достижения в спортивной деятельности (согласно приложению 5)</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5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62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Итого баллов</w:t>
            </w:r>
          </w:p>
        </w:tc>
        <w:tc>
          <w:tcPr>
            <w:tcW w:w="16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bl>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 xml:space="preserve">Примечание: </w:t>
      </w:r>
    </w:p>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 xml:space="preserve">1. В графе 3 соискатель звездочкой (*) отмечает номинации,  в которых  он участвует </w:t>
      </w:r>
    </w:p>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2. Графу 4 заполняет экспертная комиссия.</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jc w:val="right"/>
        <w:rPr>
          <w:rFonts w:cs="Times New Roman" w:ascii="Times New Roman" w:hAnsi="Times New Roman"/>
          <w:sz w:val="24"/>
          <w:szCs w:val="24"/>
        </w:rPr>
      </w:pPr>
      <w:r>
        <w:rPr>
          <w:rFonts w:cs="Times New Roman" w:ascii="Times New Roman" w:hAnsi="Times New Roman"/>
          <w:sz w:val="24"/>
          <w:szCs w:val="24"/>
        </w:rPr>
        <w:t>_____________ Дата</w:t>
      </w:r>
    </w:p>
    <w:p>
      <w:pPr>
        <w:pStyle w:val="Normal"/>
        <w:rPr>
          <w:rFonts w:cs="Times New Roman" w:ascii="Times New Roman" w:hAnsi="Times New Roman"/>
          <w:sz w:val="24"/>
          <w:szCs w:val="24"/>
        </w:rPr>
      </w:pPr>
      <w:r>
        <w:rPr>
          <w:rFonts w:cs="Times New Roman" w:ascii="Times New Roman" w:hAnsi="Times New Roman"/>
          <w:sz w:val="24"/>
          <w:szCs w:val="24"/>
        </w:rPr>
        <w:t>Соискатель_______________________________</w:t>
      </w:r>
    </w:p>
    <w:p>
      <w:pPr>
        <w:pStyle w:val="Normal"/>
        <w:rPr>
          <w:rFonts w:cs="Times New Roman" w:ascii="Times New Roman" w:hAnsi="Times New Roman"/>
          <w:sz w:val="24"/>
          <w:szCs w:val="24"/>
        </w:rPr>
      </w:pPr>
      <w:r>
        <w:rPr>
          <w:rFonts w:cs="Times New Roman" w:ascii="Times New Roman" w:hAnsi="Times New Roman"/>
          <w:sz w:val="24"/>
          <w:szCs w:val="24"/>
        </w:rPr>
        <w:t>Декан____________________________________</w:t>
      </w:r>
    </w:p>
    <w:p>
      <w:pPr>
        <w:pStyle w:val="Normal"/>
        <w:spacing w:lineRule="auto" w:line="240" w:before="0" w:after="0"/>
        <w:rPr>
          <w:rFonts w:cs="Times New Roman" w:ascii="Times New Roman" w:hAnsi="Times New Roman"/>
          <w:b/>
          <w:sz w:val="20"/>
          <w:szCs w:val="20"/>
        </w:rPr>
      </w:pPr>
      <w:r>
        <w:rPr>
          <w:rFonts w:cs="Times New Roman" w:ascii="Times New Roman" w:hAnsi="Times New Roman"/>
          <w:b/>
          <w:sz w:val="20"/>
          <w:szCs w:val="20"/>
        </w:rPr>
        <w:t>Примечание</w:t>
      </w:r>
    </w:p>
    <w:p>
      <w:pPr>
        <w:pStyle w:val="ListParagraph"/>
        <w:numPr>
          <w:ilvl w:val="0"/>
          <w:numId w:val="1"/>
        </w:numPr>
        <w:jc w:val="both"/>
        <w:rPr>
          <w:rFonts w:eastAsia="Times New Roman" w:cs="Times New Roman" w:ascii="Times New Roman" w:hAnsi="Times New Roman"/>
          <w:lang w:eastAsia="ru-RU"/>
        </w:rPr>
      </w:pPr>
      <w:r>
        <w:rPr>
          <w:rFonts w:cs="Times New Roman" w:ascii="Times New Roman" w:hAnsi="Times New Roman"/>
        </w:rPr>
        <w:t>В конкурсе могут участвовать студенты, назначенные на обычную академическую стипендию по итогам последней сессии.</w:t>
      </w:r>
      <w:r>
        <w:rPr>
          <w:rFonts w:eastAsia="Times New Roman" w:cs="Times New Roman" w:ascii="Times New Roman" w:hAnsi="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pPr>
        <w:pStyle w:val="ListParagraph"/>
        <w:numPr>
          <w:ilvl w:val="0"/>
          <w:numId w:val="1"/>
        </w:numPr>
        <w:spacing w:lineRule="auto" w:line="240" w:before="0" w:after="0"/>
        <w:contextualSpacing/>
        <w:jc w:val="both"/>
        <w:rPr>
          <w:rFonts w:cs="Times New Roman" w:ascii="Times New Roman" w:hAnsi="Times New Roman"/>
        </w:rPr>
      </w:pPr>
      <w:r>
        <w:rPr>
          <w:rFonts w:cs="Times New Roman" w:ascii="Times New Roman" w:hAnsi="Times New Roman"/>
        </w:rPr>
        <w:t>Соискатели заполняют информационную карту (карты) по соответствующей(им) номинации(ям)  и заявку самостоятельно, арабскими цифрами. Использование других знаков и символов неприменимо.</w:t>
      </w:r>
    </w:p>
    <w:p>
      <w:pPr>
        <w:pStyle w:val="ListParagraph"/>
        <w:numPr>
          <w:ilvl w:val="0"/>
          <w:numId w:val="1"/>
        </w:numPr>
        <w:spacing w:lineRule="auto" w:line="240" w:before="0" w:after="0"/>
        <w:contextualSpacing/>
        <w:jc w:val="both"/>
        <w:rPr>
          <w:rFonts w:cs="Times New Roman" w:ascii="Times New Roman" w:hAnsi="Times New Roman"/>
        </w:rPr>
      </w:pPr>
      <w:r>
        <w:rPr>
          <w:rFonts w:cs="Times New Roman" w:ascii="Times New Roman" w:hAnsi="Times New Roman"/>
        </w:rPr>
        <w:t xml:space="preserve">Деканы визируют и заверяют  документы соискателей. </w:t>
      </w:r>
    </w:p>
    <w:p>
      <w:pPr>
        <w:pStyle w:val="ListParagraph"/>
        <w:numPr>
          <w:ilvl w:val="0"/>
          <w:numId w:val="1"/>
        </w:numPr>
        <w:spacing w:lineRule="auto" w:line="240" w:before="0" w:after="0"/>
        <w:contextualSpacing/>
        <w:jc w:val="both"/>
        <w:rPr>
          <w:rFonts w:cs="Times New Roman" w:ascii="Times New Roman" w:hAnsi="Times New Roman"/>
        </w:rPr>
      </w:pPr>
      <w:r>
        <w:rPr>
          <w:rFonts w:cs="Times New Roman" w:ascii="Times New Roman" w:hAnsi="Times New Roman"/>
        </w:rPr>
        <w:t>Папку (картонную с завязками) участника с пакетом документов (заявка, информационные  карты, портфолио) соискатели самостоятельно сдают в каб. 210, корп.№2 (ул. Киевская, 60) с 10.00 до 13.00, с 14.00 до 15.30 до 22 сентября.</w:t>
      </w:r>
    </w:p>
    <w:p>
      <w:pPr>
        <w:pStyle w:val="ListParagraph"/>
        <w:numPr>
          <w:ilvl w:val="0"/>
          <w:numId w:val="1"/>
        </w:numPr>
        <w:spacing w:lineRule="auto" w:line="240" w:before="0" w:after="0"/>
        <w:contextualSpacing/>
        <w:jc w:val="both"/>
        <w:rPr>
          <w:rFonts w:cs="Times New Roman" w:ascii="Times New Roman" w:hAnsi="Times New Roman"/>
        </w:rPr>
      </w:pPr>
      <w:r>
        <w:rPr>
          <w:rFonts w:cs="Times New Roman" w:ascii="Times New Roman" w:hAnsi="Times New Roman"/>
        </w:rPr>
        <w:t xml:space="preserve">Документы соискателей, оформленные с нарушением вышеуказанных требований, к конкурсу не допускаются. </w:t>
      </w:r>
    </w:p>
    <w:p>
      <w:pPr>
        <w:pStyle w:val="ListParagraph"/>
        <w:pageBreakBefore/>
        <w:spacing w:lineRule="auto" w:line="240" w:before="0" w:after="0"/>
        <w:contextualSpacing/>
        <w:jc w:val="right"/>
        <w:rPr>
          <w:rFonts w:ascii="Times New Roman" w:hAnsi="Times New Roman"/>
          <w:b/>
          <w:sz w:val="24"/>
          <w:szCs w:val="28"/>
          <w:u w:val="single"/>
        </w:rPr>
      </w:pPr>
      <w:r>
        <w:rPr>
          <w:rFonts w:ascii="Times New Roman" w:hAnsi="Times New Roman"/>
          <w:b/>
          <w:sz w:val="24"/>
          <w:szCs w:val="28"/>
          <w:u w:val="single"/>
        </w:rPr>
        <w:t>Приложение 2</w:t>
      </w:r>
    </w:p>
    <w:p>
      <w:pPr>
        <w:pStyle w:val="Normal"/>
        <w:jc w:val="right"/>
        <w:rPr>
          <w:rFonts w:cs="Times New Roman" w:ascii="Times New Roman" w:hAnsi="Times New Roman"/>
          <w:b/>
          <w:sz w:val="24"/>
          <w:szCs w:val="24"/>
        </w:rPr>
      </w:pPr>
      <w:r>
        <w:rPr>
          <w:rFonts w:cs="Times New Roman" w:ascii="Times New Roman" w:hAnsi="Times New Roman"/>
          <w:b/>
          <w:sz w:val="24"/>
          <w:szCs w:val="24"/>
        </w:rPr>
      </w:r>
    </w:p>
    <w:p>
      <w:pPr>
        <w:pStyle w:val="Normal"/>
        <w:jc w:val="right"/>
        <w:rPr>
          <w:rFonts w:cs="Times New Roman" w:ascii="Times New Roman" w:hAnsi="Times New Roman"/>
          <w:b/>
          <w:sz w:val="24"/>
          <w:szCs w:val="24"/>
        </w:rPr>
      </w:pPr>
      <w:r>
        <w:rPr>
          <w:rFonts w:cs="Times New Roman" w:ascii="Times New Roman" w:hAnsi="Times New Roman"/>
          <w:b/>
          <w:sz w:val="24"/>
          <w:szCs w:val="24"/>
        </w:rPr>
        <w:t>Информационная карта № 1</w:t>
      </w:r>
    </w:p>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sz w:val="24"/>
          <w:szCs w:val="24"/>
        </w:rPr>
        <w:t>соискателя на получение повышенной государственной академической  стипендии</w:t>
      </w:r>
      <w:r>
        <w:rPr>
          <w:rFonts w:cs="Times New Roman" w:ascii="Times New Roman" w:hAnsi="Times New Roman"/>
          <w:b/>
          <w:sz w:val="24"/>
          <w:szCs w:val="24"/>
        </w:rPr>
        <w:t xml:space="preserve"> </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в _ семестре 2017/2018 уч. года за</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ДОСТИЖЕНИЯ В УЧЕБНОЙ ДЕЯТЕЛЬНОСТИ</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4219"/>
        <w:gridCol w:w="1699"/>
        <w:gridCol w:w="2"/>
        <w:gridCol w:w="1698"/>
        <w:gridCol w:w="1"/>
        <w:gridCol w:w="1699"/>
        <w:gridCol w:w="1"/>
        <w:gridCol w:w="1"/>
        <w:gridCol w:w="817"/>
      </w:tblGrid>
      <w:tr>
        <w:trPr>
          <w:cantSplit w:val="false"/>
        </w:trPr>
        <w:tc>
          <w:tcPr>
            <w:tcW w:w="592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24"/>
                <w:szCs w:val="24"/>
              </w:rPr>
            </w:pPr>
            <w:r>
              <w:rPr>
                <w:rFonts w:cs="Times New Roman" w:ascii="Times New Roman" w:hAnsi="Times New Roman"/>
                <w:b/>
                <w:sz w:val="24"/>
                <w:szCs w:val="24"/>
              </w:rPr>
              <w:t>Критерий</w:t>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_  семестр</w:t>
            </w:r>
          </w:p>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201_/201_ уч.г.</w:t>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_  семестр</w:t>
            </w:r>
          </w:p>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201_/201_ уч.г.</w:t>
            </w:r>
          </w:p>
        </w:tc>
        <w:tc>
          <w:tcPr>
            <w:tcW w:w="81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18"/>
                <w:szCs w:val="18"/>
              </w:rPr>
            </w:pPr>
            <w:r>
              <w:rPr>
                <w:rFonts w:cs="Times New Roman" w:ascii="Times New Roman" w:hAnsi="Times New Roman"/>
                <w:b/>
                <w:sz w:val="18"/>
                <w:szCs w:val="18"/>
              </w:rPr>
              <w:t>Всего за период</w:t>
            </w:r>
          </w:p>
        </w:tc>
      </w:tr>
      <w:tr>
        <w:trPr>
          <w:trHeight w:val="479" w:hRule="atLeast"/>
          <w:cantSplit w:val="false"/>
        </w:trPr>
        <w:tc>
          <w:tcPr>
            <w:tcW w:w="42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Autospacing="1" w:after="0"/>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получение студентом по итогам промежуточной аттестации </w:t>
            </w:r>
            <w:r>
              <w:rPr>
                <w:rFonts w:eastAsia="Times New Roman" w:cs="Times New Roman" w:ascii="Times New Roman" w:hAnsi="Times New Roman"/>
                <w:b/>
                <w:sz w:val="24"/>
                <w:szCs w:val="24"/>
                <w:lang w:eastAsia="ru-RU"/>
              </w:rPr>
              <w:t>в течение не менее 2 следующих друг за другом семестров</w:t>
            </w:r>
            <w:r>
              <w:rPr>
                <w:rFonts w:eastAsia="Times New Roman" w:cs="Times New Roman" w:ascii="Times New Roman" w:hAnsi="Times New Roman"/>
                <w:sz w:val="24"/>
                <w:szCs w:val="24"/>
                <w:lang w:eastAsia="ru-RU"/>
              </w:rPr>
              <w:t>, предшествующих назначению стипендии, только оценок «отлично»</w:t>
            </w:r>
          </w:p>
        </w:tc>
        <w:tc>
          <w:tcPr>
            <w:tcW w:w="5101"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Количество засчитываемых семестров</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 xml:space="preserve">1                          </w:t>
            </w:r>
          </w:p>
        </w:tc>
        <w:tc>
          <w:tcPr>
            <w:tcW w:w="8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spacing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677" w:hRule="atLeast"/>
          <w:cantSplit w:val="false"/>
        </w:trPr>
        <w:tc>
          <w:tcPr>
            <w:tcW w:w="42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r>
          </w:p>
        </w:tc>
        <w:tc>
          <w:tcPr>
            <w:tcW w:w="5101"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Доля оценок «отлично» в % относительно общего количества оценок за период обучения</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w:t>
            </w:r>
          </w:p>
        </w:tc>
        <w:tc>
          <w:tcPr>
            <w:tcW w:w="8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spacing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463" w:hRule="atLeast"/>
          <w:cantSplit w:val="false"/>
        </w:trPr>
        <w:tc>
          <w:tcPr>
            <w:tcW w:w="42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r>
          </w:p>
        </w:tc>
        <w:tc>
          <w:tcPr>
            <w:tcW w:w="5101"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Количество сессий, сданных только на «отлично» (за период обучения)</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 xml:space="preserve">3                                                                                                                                                     </w:t>
            </w:r>
          </w:p>
        </w:tc>
        <w:tc>
          <w:tcPr>
            <w:tcW w:w="8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spacing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022" w:hRule="atLeast"/>
          <w:cantSplit w:val="false"/>
        </w:trPr>
        <w:tc>
          <w:tcPr>
            <w:tcW w:w="42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Pr>
                <w:rFonts w:eastAsia="Times New Roman" w:cs="Times New Roman" w:ascii="Times New Roman" w:hAnsi="Times New Roman"/>
                <w:b/>
                <w:sz w:val="24"/>
                <w:szCs w:val="24"/>
                <w:lang w:eastAsia="ru-RU"/>
              </w:rPr>
              <w:t>в течение года</w:t>
            </w:r>
            <w:r>
              <w:rPr>
                <w:rFonts w:eastAsia="Times New Roman" w:cs="Times New Roman" w:ascii="Times New Roman" w:hAnsi="Times New Roman"/>
                <w:sz w:val="24"/>
                <w:szCs w:val="24"/>
                <w:lang w:eastAsia="ru-RU"/>
              </w:rPr>
              <w:t xml:space="preserve">, предшествующего назначению стипендии </w:t>
            </w:r>
          </w:p>
        </w:tc>
        <w:tc>
          <w:tcPr>
            <w:tcW w:w="16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 xml:space="preserve">Международного </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уровня</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4</w:t>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81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trHeight w:val="859" w:hRule="atLeast"/>
          <w:cantSplit w:val="false"/>
        </w:trPr>
        <w:tc>
          <w:tcPr>
            <w:tcW w:w="42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6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 xml:space="preserve">Всероссийского </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уровня</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5</w:t>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81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42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6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 xml:space="preserve">Регионального </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уровня</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6</w:t>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81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trHeight w:val="1886" w:hRule="atLeast"/>
          <w:cantSplit w:val="false"/>
        </w:trPr>
        <w:tc>
          <w:tcPr>
            <w:tcW w:w="42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t>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6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7</w:t>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7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81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before="0" w:after="0"/>
              <w:jc w:val="right"/>
              <w:rPr>
                <w:rFonts w:cs="Times New Roman" w:ascii="Times New Roman" w:hAnsi="Times New Roman"/>
                <w:b/>
                <w:sz w:val="24"/>
                <w:szCs w:val="24"/>
              </w:rPr>
            </w:pPr>
            <w:r>
              <w:rPr>
                <w:rFonts w:cs="Times New Roman" w:ascii="Times New Roman" w:hAnsi="Times New Roman"/>
                <w:b/>
                <w:sz w:val="24"/>
                <w:szCs w:val="24"/>
              </w:rPr>
            </w:r>
          </w:p>
        </w:tc>
      </w:tr>
    </w:tbl>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b/>
        <w:t>Повышенная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а) получение студентом в течение не менее 2-х следующих друг за другом промежуточных аттестаций, предшествующих назначению повышенной стипендии, только оценок «отлично»;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б) 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стипендии.</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ind w:left="0" w:right="0" w:firstLine="708"/>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Соискатель, претендующий на получение повышенной стипендии, лично заполняет информационную карту. </w:t>
      </w:r>
    </w:p>
    <w:p>
      <w:pPr>
        <w:pStyle w:val="Normal"/>
        <w:ind w:left="0" w:right="0" w:firstLine="708"/>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eastAsia="Times New Roman" w:cs="Times New Roman" w:ascii="Times New Roman" w:hAnsi="Times New Roman"/>
          <w:b/>
          <w:sz w:val="24"/>
          <w:szCs w:val="24"/>
          <w:lang w:eastAsia="ru-RU"/>
        </w:rPr>
        <w:t>(4-6)</w:t>
      </w:r>
      <w:r>
        <w:rPr>
          <w:rFonts w:eastAsia="Times New Roman" w:cs="Times New Roman" w:ascii="Times New Roman" w:hAnsi="Times New Roman"/>
          <w:sz w:val="24"/>
          <w:szCs w:val="24"/>
          <w:lang w:eastAsia="ru-RU"/>
        </w:rPr>
        <w:t xml:space="preserve"> соответствует количеству документов, подтверждающих достижения соискателя. </w:t>
      </w:r>
    </w:p>
    <w:p>
      <w:pPr>
        <w:pStyle w:val="Normal"/>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r>
    </w:p>
    <w:p>
      <w:pPr>
        <w:pStyle w:val="Normal"/>
        <w:pageBreakBefore/>
        <w:spacing w:lineRule="auto" w:line="240" w:before="0" w:after="0"/>
        <w:jc w:val="right"/>
        <w:rPr>
          <w:rFonts w:ascii="Times New Roman" w:hAnsi="Times New Roman"/>
          <w:b/>
          <w:sz w:val="24"/>
          <w:szCs w:val="28"/>
        </w:rPr>
      </w:pPr>
      <w:r>
        <w:rPr>
          <w:rFonts w:ascii="Times New Roman" w:hAnsi="Times New Roman"/>
          <w:b/>
          <w:sz w:val="24"/>
          <w:szCs w:val="28"/>
        </w:rPr>
        <w:t>Информационная карта № 2</w:t>
      </w:r>
    </w:p>
    <w:p>
      <w:pPr>
        <w:pStyle w:val="Normal"/>
        <w:spacing w:lineRule="auto" w:line="240" w:before="0" w:after="0"/>
        <w:jc w:val="center"/>
        <w:rPr>
          <w:rFonts w:cs="Times New Roman" w:ascii="Times New Roman" w:hAnsi="Times New Roman"/>
          <w:b/>
          <w:sz w:val="24"/>
          <w:szCs w:val="24"/>
        </w:rPr>
      </w:pPr>
      <w:r>
        <w:rPr>
          <w:rFonts w:ascii="Times New Roman" w:hAnsi="Times New Roman"/>
          <w:sz w:val="24"/>
          <w:szCs w:val="28"/>
        </w:rPr>
        <w:t xml:space="preserve">соискателя на получение </w:t>
      </w:r>
      <w:r>
        <w:rPr>
          <w:rFonts w:cs="Times New Roman" w:ascii="Times New Roman" w:hAnsi="Times New Roman"/>
          <w:sz w:val="24"/>
          <w:szCs w:val="24"/>
        </w:rPr>
        <w:t>повышенной государственной академической  стипендии</w:t>
      </w:r>
      <w:r>
        <w:rPr>
          <w:rFonts w:cs="Times New Roman" w:ascii="Times New Roman" w:hAnsi="Times New Roman"/>
          <w:b/>
          <w:sz w:val="24"/>
          <w:szCs w:val="24"/>
        </w:rPr>
        <w:t xml:space="preserve"> </w:t>
      </w:r>
    </w:p>
    <w:p>
      <w:pPr>
        <w:pStyle w:val="Normal"/>
        <w:spacing w:lineRule="auto" w:line="240" w:before="0" w:after="0"/>
        <w:jc w:val="center"/>
        <w:rPr>
          <w:rFonts w:ascii="Times New Roman" w:hAnsi="Times New Roman"/>
          <w:sz w:val="24"/>
          <w:szCs w:val="28"/>
        </w:rPr>
      </w:pPr>
      <w:r>
        <w:rPr>
          <w:rFonts w:ascii="Times New Roman" w:hAnsi="Times New Roman"/>
          <w:sz w:val="24"/>
          <w:szCs w:val="28"/>
        </w:rPr>
        <w:t xml:space="preserve">в </w:t>
      </w:r>
      <w:r>
        <w:rPr>
          <w:rFonts w:ascii="Times New Roman" w:hAnsi="Times New Roman"/>
          <w:sz w:val="24"/>
          <w:szCs w:val="28"/>
          <w:u w:val="single"/>
        </w:rPr>
        <w:t xml:space="preserve">_ </w:t>
      </w:r>
      <w:r>
        <w:rPr>
          <w:rFonts w:ascii="Times New Roman" w:hAnsi="Times New Roman"/>
          <w:sz w:val="24"/>
          <w:szCs w:val="28"/>
        </w:rPr>
        <w:t>семестре 2017/2018 уч. года за</w:t>
      </w:r>
    </w:p>
    <w:p>
      <w:pPr>
        <w:pStyle w:val="Normal"/>
        <w:spacing w:lineRule="auto" w:line="240" w:before="0" w:after="0"/>
        <w:jc w:val="center"/>
        <w:rPr>
          <w:rFonts w:ascii="Times New Roman" w:hAnsi="Times New Roman"/>
          <w:b/>
          <w:sz w:val="24"/>
          <w:szCs w:val="28"/>
        </w:rPr>
      </w:pPr>
      <w:r>
        <w:rPr>
          <w:rFonts w:ascii="Times New Roman" w:hAnsi="Times New Roman"/>
          <w:b/>
          <w:sz w:val="24"/>
          <w:szCs w:val="28"/>
        </w:rPr>
        <w:t>ДОСТИЖЕНИЯ В НАУЧНО-ИССЛЕДОВАТЕЛЬСКОЙ ДЕЯТЕЛЬНОСТИ</w:t>
      </w:r>
    </w:p>
    <w:p>
      <w:pPr>
        <w:pStyle w:val="Normal"/>
        <w:shd w:fill="FFFFFF" w:val="clear"/>
        <w:spacing w:lineRule="auto" w:line="240" w:before="0" w:after="0"/>
        <w:rPr>
          <w:rFonts w:cs="Times New Roman" w:ascii="Times New Roman" w:hAnsi="Times New Roman"/>
          <w:b/>
          <w:sz w:val="20"/>
          <w:szCs w:val="20"/>
        </w:rPr>
      </w:pPr>
      <w:r>
        <w:rPr>
          <w:rFonts w:cs="Times New Roman" w:ascii="Times New Roman" w:hAnsi="Times New Roman"/>
          <w:b/>
          <w:sz w:val="20"/>
          <w:szCs w:val="20"/>
        </w:rPr>
      </w:r>
    </w:p>
    <w:tbl>
      <w:tblPr>
        <w:tblW w:w="9722"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396"/>
        <w:gridCol w:w="2573"/>
        <w:gridCol w:w="1"/>
        <w:gridCol w:w="1178"/>
        <w:gridCol w:w="1"/>
        <w:gridCol w:w="1235"/>
        <w:gridCol w:w="1"/>
        <w:gridCol w:w="1234"/>
        <w:gridCol w:w="1"/>
        <w:gridCol w:w="1101"/>
      </w:tblGrid>
      <w:tr>
        <w:trPr>
          <w:trHeight w:val="641" w:hRule="atLeast"/>
          <w:cantSplit w:val="true"/>
        </w:trPr>
        <w:tc>
          <w:tcPr>
            <w:tcW w:w="497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20"/>
                <w:szCs w:val="20"/>
              </w:rPr>
            </w:pPr>
            <w:r>
              <w:rPr>
                <w:rFonts w:cs="Times New Roman" w:ascii="Times New Roman" w:hAnsi="Times New Roman"/>
                <w:b/>
                <w:sz w:val="20"/>
                <w:szCs w:val="20"/>
              </w:rPr>
              <w:t>Критерий</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_ семестр</w:t>
            </w:r>
          </w:p>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201_/201_ уч.г.</w:t>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_семестр</w:t>
            </w:r>
          </w:p>
          <w:p>
            <w:pPr>
              <w:pStyle w:val="Normal"/>
              <w:spacing w:before="0" w:after="0"/>
              <w:jc w:val="center"/>
              <w:rPr>
                <w:rFonts w:cs="Times New Roman" w:ascii="Times New Roman" w:hAnsi="Times New Roman"/>
                <w:sz w:val="14"/>
                <w:szCs w:val="14"/>
              </w:rPr>
            </w:pPr>
            <w:r>
              <w:rPr>
                <w:rFonts w:cs="Times New Roman" w:ascii="Times New Roman" w:hAnsi="Times New Roman"/>
                <w:sz w:val="14"/>
                <w:szCs w:val="14"/>
              </w:rPr>
              <w:t>201_/201_ уч.г.</w:t>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ИТОГО</w:t>
            </w:r>
          </w:p>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за весь период</w:t>
            </w:r>
          </w:p>
        </w:tc>
        <w:tc>
          <w:tcPr>
            <w:tcW w:w="11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center"/>
              <w:rPr>
                <w:rFonts w:cs="Times New Roman" w:ascii="Times New Roman" w:hAnsi="Times New Roman"/>
                <w:b/>
                <w:sz w:val="16"/>
                <w:szCs w:val="16"/>
              </w:rPr>
            </w:pPr>
            <w:r>
              <w:rPr>
                <w:rFonts w:cs="Times New Roman" w:ascii="Times New Roman" w:hAnsi="Times New Roman"/>
                <w:b/>
                <w:sz w:val="16"/>
                <w:szCs w:val="16"/>
              </w:rPr>
              <w:t>ИТОГО в баллах</w:t>
            </w:r>
          </w:p>
        </w:tc>
      </w:tr>
      <w:tr>
        <w:trPr>
          <w:trHeight w:val="208" w:hRule="atLeast"/>
          <w:cantSplit w:val="false"/>
        </w:trPr>
        <w:tc>
          <w:tcPr>
            <w:tcW w:w="9721"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Получение студентом в течение года, предшествующего назначению повышенной стипендии:</w:t>
            </w:r>
          </w:p>
        </w:tc>
      </w:tr>
      <w:tr>
        <w:trPr>
          <w:trHeight w:val="765" w:hRule="atLeast"/>
          <w:cantSplit w:val="false"/>
        </w:trPr>
        <w:tc>
          <w:tcPr>
            <w:tcW w:w="239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Calibri" w:cs="Times New Roman" w:ascii="Times New Roman" w:hAnsi="Times New Roman"/>
                <w:b/>
                <w:sz w:val="20"/>
                <w:szCs w:val="20"/>
              </w:rPr>
            </w:pPr>
            <w:r>
              <w:rPr>
                <w:rFonts w:eastAsia="Calibri" w:cs="Times New Roman" w:ascii="Times New Roman" w:hAnsi="Times New Roman"/>
                <w:b/>
                <w:sz w:val="20"/>
                <w:szCs w:val="20"/>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Международный уровень</w:t>
            </w:r>
          </w:p>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8</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trHeight w:val="846" w:hRule="atLeast"/>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Всероссийский уровень</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9</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Региональный</w:t>
            </w:r>
          </w:p>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10</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Calibri" w:cs="Times New Roman" w:ascii="Times New Roman" w:hAnsi="Times New Roman"/>
                <w:sz w:val="20"/>
                <w:szCs w:val="20"/>
              </w:rPr>
            </w:pPr>
            <w:r>
              <w:rPr>
                <w:rFonts w:eastAsia="Calibri" w:cs="Times New Roman" w:ascii="Times New Roman" w:hAnsi="Times New Roman"/>
                <w:sz w:val="20"/>
                <w:szCs w:val="20"/>
              </w:rPr>
              <w:t>Вузовский</w:t>
            </w:r>
          </w:p>
          <w:p>
            <w:pPr>
              <w:pStyle w:val="Normal"/>
              <w:spacing w:before="0" w:after="0"/>
              <w:rPr>
                <w:rFonts w:eastAsia="Calibri" w:cs="Times New Roman" w:ascii="Times New Roman" w:hAnsi="Times New Roman"/>
                <w:sz w:val="20"/>
                <w:szCs w:val="20"/>
              </w:rPr>
            </w:pPr>
            <w:r>
              <w:rPr>
                <w:rFonts w:eastAsia="Calibri" w:cs="Times New Roman" w:ascii="Times New Roman" w:hAnsi="Times New Roman"/>
                <w:sz w:val="20"/>
                <w:szCs w:val="20"/>
              </w:rPr>
            </w:r>
          </w:p>
          <w:p>
            <w:pPr>
              <w:pStyle w:val="Normal"/>
              <w:spacing w:before="0" w:after="0"/>
              <w:rPr>
                <w:rFonts w:eastAsia="Calibri" w:cs="Times New Roman" w:ascii="Times New Roman" w:hAnsi="Times New Roman"/>
                <w:sz w:val="20"/>
                <w:szCs w:val="20"/>
              </w:rPr>
            </w:pPr>
            <w:r>
              <w:rPr>
                <w:rFonts w:eastAsia="Calibri" w:cs="Times New Roman" w:ascii="Times New Roman" w:hAnsi="Times New Roman"/>
                <w:sz w:val="20"/>
                <w:szCs w:val="20"/>
              </w:rPr>
            </w:r>
          </w:p>
          <w:p>
            <w:pPr>
              <w:pStyle w:val="Normal"/>
              <w:spacing w:before="0" w:after="0"/>
              <w:rPr>
                <w:rFonts w:eastAsia="Calibri" w:cs="Times New Roman" w:ascii="Times New Roman" w:hAnsi="Times New Roman"/>
                <w:sz w:val="20"/>
                <w:szCs w:val="20"/>
              </w:rPr>
            </w:pPr>
            <w:r>
              <w:rPr>
                <w:rFonts w:eastAsia="Calibri" w:cs="Times New Roman" w:ascii="Times New Roman" w:hAnsi="Times New Roman"/>
                <w:sz w:val="20"/>
                <w:szCs w:val="20"/>
              </w:rPr>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11</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bCs/>
                <w:sz w:val="20"/>
                <w:szCs w:val="20"/>
              </w:rPr>
            </w:pPr>
            <w:r>
              <w:rPr>
                <w:rFonts w:cs="Times New Roman" w:ascii="Times New Roman" w:hAnsi="Times New Roman"/>
                <w:b/>
                <w:bCs/>
                <w:sz w:val="20"/>
                <w:szCs w:val="20"/>
              </w:rPr>
              <w:t>Интеллектуальная собственность (патент, свидетельство о регистрации, акт о внедрении)</w:t>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sz w:val="20"/>
                <w:szCs w:val="20"/>
              </w:rPr>
            </w:pPr>
            <w:r>
              <w:rPr>
                <w:rFonts w:cs="Times New Roman" w:ascii="Times New Roman" w:hAnsi="Times New Roman"/>
                <w:sz w:val="20"/>
                <w:szCs w:val="20"/>
              </w:rPr>
              <w:t xml:space="preserve">Патент </w:t>
            </w:r>
          </w:p>
          <w:p>
            <w:pPr>
              <w:pStyle w:val="Normal"/>
              <w:shd w:fill="FFFFFF" w:val="clear"/>
              <w:spacing w:before="0" w:after="0"/>
              <w:jc w:val="right"/>
              <w:rPr>
                <w:rFonts w:cs="Times New Roman" w:ascii="Times New Roman" w:hAnsi="Times New Roman"/>
                <w:b/>
                <w:sz w:val="16"/>
                <w:szCs w:val="16"/>
              </w:rPr>
            </w:pPr>
            <w:r>
              <w:rPr>
                <w:rFonts w:cs="Times New Roman" w:ascii="Times New Roman" w:hAnsi="Times New Roman"/>
                <w:b/>
                <w:sz w:val="16"/>
                <w:szCs w:val="16"/>
              </w:rPr>
              <w:t>12</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b/>
                <w:sz w:val="16"/>
                <w:szCs w:val="16"/>
              </w:rPr>
            </w:pPr>
            <w:r>
              <w:rPr>
                <w:rFonts w:cs="Times New Roman" w:ascii="Times New Roman" w:hAnsi="Times New Roman"/>
                <w:sz w:val="20"/>
                <w:szCs w:val="20"/>
              </w:rPr>
              <w:t xml:space="preserve">Свидетельство о регистрации                       </w:t>
            </w:r>
            <w:r>
              <w:rPr>
                <w:rFonts w:cs="Times New Roman" w:ascii="Times New Roman" w:hAnsi="Times New Roman"/>
                <w:sz w:val="20"/>
                <w:szCs w:val="20"/>
                <w:lang w:val="en-US"/>
              </w:rPr>
              <w:t xml:space="preserve"> </w:t>
            </w:r>
            <w:r>
              <w:rPr>
                <w:rFonts w:cs="Times New Roman" w:ascii="Times New Roman" w:hAnsi="Times New Roman"/>
                <w:b/>
                <w:sz w:val="16"/>
                <w:szCs w:val="16"/>
              </w:rPr>
              <w:t>13</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sz w:val="20"/>
                <w:szCs w:val="20"/>
              </w:rPr>
            </w:pPr>
            <w:r>
              <w:rPr>
                <w:rFonts w:cs="Times New Roman" w:ascii="Times New Roman" w:hAnsi="Times New Roman"/>
                <w:sz w:val="20"/>
                <w:szCs w:val="20"/>
              </w:rPr>
              <w:t>Акт (справка о внедрении)</w:t>
            </w:r>
          </w:p>
          <w:p>
            <w:pPr>
              <w:pStyle w:val="Normal"/>
              <w:shd w:fill="FFFFFF" w:val="clear"/>
              <w:spacing w:before="0" w:after="0"/>
              <w:jc w:val="right"/>
              <w:rPr>
                <w:rFonts w:cs="Times New Roman" w:ascii="Times New Roman" w:hAnsi="Times New Roman"/>
                <w:b/>
                <w:sz w:val="16"/>
                <w:szCs w:val="16"/>
              </w:rPr>
            </w:pPr>
            <w:r>
              <w:rPr>
                <w:rFonts w:cs="Times New Roman" w:ascii="Times New Roman" w:hAnsi="Times New Roman"/>
                <w:b/>
                <w:sz w:val="16"/>
                <w:szCs w:val="16"/>
              </w:rPr>
              <w:t>14</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t>Участие в НИР (гранты)</w:t>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В качестве руководителя</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15</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В качестве соисполнителя</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16</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9721"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В течение года, предшествующего назначению повышенной стипендии:</w:t>
            </w:r>
          </w:p>
        </w:tc>
      </w:tr>
      <w:tr>
        <w:trPr>
          <w:cantSplit w:val="false"/>
        </w:trPr>
        <w:tc>
          <w:tcPr>
            <w:tcW w:w="239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t>Научные публикации</w:t>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b/>
                <w:sz w:val="16"/>
                <w:szCs w:val="16"/>
              </w:rPr>
            </w:pPr>
            <w:r>
              <w:rPr>
                <w:rFonts w:cs="Times New Roman" w:ascii="Times New Roman" w:hAnsi="Times New Roman"/>
                <w:sz w:val="20"/>
                <w:szCs w:val="20"/>
              </w:rPr>
              <w:t xml:space="preserve">Статья в журналах и сборниках, индексируемых международными базами данных </w:t>
            </w:r>
            <w:r>
              <w:rPr>
                <w:rFonts w:cs="Times New Roman" w:ascii="Times New Roman" w:hAnsi="Times New Roman"/>
                <w:sz w:val="20"/>
                <w:szCs w:val="20"/>
                <w:lang w:val="en-US"/>
              </w:rPr>
              <w:t>Web</w:t>
            </w:r>
            <w:r>
              <w:rPr>
                <w:rFonts w:cs="Times New Roman" w:ascii="Times New Roman" w:hAnsi="Times New Roman"/>
                <w:sz w:val="20"/>
                <w:szCs w:val="20"/>
              </w:rPr>
              <w:t xml:space="preserve"> </w:t>
            </w:r>
            <w:r>
              <w:rPr>
                <w:rFonts w:cs="Times New Roman" w:ascii="Times New Roman" w:hAnsi="Times New Roman"/>
                <w:sz w:val="20"/>
                <w:szCs w:val="20"/>
                <w:lang w:val="en-US"/>
              </w:rPr>
              <w:t>of</w:t>
            </w:r>
            <w:r>
              <w:rPr>
                <w:rFonts w:cs="Times New Roman" w:ascii="Times New Roman" w:hAnsi="Times New Roman"/>
                <w:sz w:val="20"/>
                <w:szCs w:val="20"/>
              </w:rPr>
              <w:t xml:space="preserve"> </w:t>
            </w:r>
            <w:r>
              <w:rPr>
                <w:rFonts w:cs="Times New Roman" w:ascii="Times New Roman" w:hAnsi="Times New Roman"/>
                <w:sz w:val="20"/>
                <w:szCs w:val="20"/>
                <w:lang w:val="en-US"/>
              </w:rPr>
              <w:t>Science</w:t>
            </w:r>
            <w:r>
              <w:rPr>
                <w:rFonts w:cs="Times New Roman" w:ascii="Times New Roman" w:hAnsi="Times New Roman"/>
                <w:sz w:val="20"/>
                <w:szCs w:val="20"/>
              </w:rPr>
              <w:t xml:space="preserve"> и </w:t>
            </w:r>
            <w:r>
              <w:rPr>
                <w:rFonts w:cs="Times New Roman" w:ascii="Times New Roman" w:hAnsi="Times New Roman"/>
                <w:sz w:val="20"/>
                <w:szCs w:val="20"/>
                <w:lang w:val="en-US"/>
              </w:rPr>
              <w:t>Scopus</w:t>
            </w:r>
            <w:r>
              <w:rPr>
                <w:rFonts w:cs="Times New Roman" w:ascii="Times New Roman" w:hAnsi="Times New Roman"/>
                <w:sz w:val="20"/>
                <w:szCs w:val="20"/>
              </w:rPr>
              <w:t xml:space="preserve">                                 </w:t>
            </w:r>
            <w:r>
              <w:rPr>
                <w:rFonts w:cs="Times New Roman" w:ascii="Times New Roman" w:hAnsi="Times New Roman"/>
                <w:b/>
                <w:sz w:val="16"/>
                <w:szCs w:val="16"/>
              </w:rPr>
              <w:t>17</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b/>
                <w:sz w:val="16"/>
                <w:szCs w:val="16"/>
              </w:rPr>
            </w:pPr>
            <w:r>
              <w:rPr>
                <w:rFonts w:cs="Times New Roman" w:ascii="Times New Roman" w:hAnsi="Times New Roman"/>
                <w:sz w:val="20"/>
                <w:szCs w:val="20"/>
              </w:rPr>
              <w:t xml:space="preserve">Статья в рецензируемом журнале из списка ВАК    </w:t>
            </w:r>
            <w:r>
              <w:rPr>
                <w:rFonts w:cs="Times New Roman" w:ascii="Times New Roman" w:hAnsi="Times New Roman"/>
                <w:b/>
                <w:sz w:val="16"/>
                <w:szCs w:val="16"/>
              </w:rPr>
              <w:t>18</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jc w:val="both"/>
              <w:rPr>
                <w:rFonts w:eastAsia="Calibri" w:cs="Times New Roman" w:ascii="Times New Roman" w:hAnsi="Times New Roman"/>
                <w:sz w:val="20"/>
                <w:szCs w:val="20"/>
              </w:rPr>
            </w:pPr>
            <w:r>
              <w:rPr>
                <w:rFonts w:eastAsia="Calibri" w:cs="Times New Roman" w:ascii="Times New Roman" w:hAnsi="Times New Roman"/>
                <w:sz w:val="20"/>
                <w:szCs w:val="20"/>
              </w:rPr>
              <w:t>Статья в сборнике зарубежной конференции</w:t>
            </w:r>
          </w:p>
          <w:p>
            <w:pPr>
              <w:pStyle w:val="Normal"/>
              <w:shd w:fill="FFFFFF" w:val="clear"/>
              <w:spacing w:before="0" w:after="0"/>
              <w:jc w:val="both"/>
              <w:rPr>
                <w:rFonts w:eastAsia="Calibri" w:cs="Times New Roman" w:ascii="Times New Roman" w:hAnsi="Times New Roman"/>
                <w:b/>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b/>
                <w:sz w:val="20"/>
                <w:szCs w:val="20"/>
              </w:rPr>
              <w:t>19</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jc w:val="both"/>
              <w:rPr>
                <w:rFonts w:eastAsia="Calibri" w:cs="Times New Roman" w:ascii="Times New Roman" w:hAnsi="Times New Roman"/>
                <w:b/>
                <w:sz w:val="20"/>
                <w:szCs w:val="20"/>
              </w:rPr>
            </w:pPr>
            <w:r>
              <w:rPr>
                <w:rFonts w:eastAsia="Calibri" w:cs="Times New Roman" w:ascii="Times New Roman" w:hAnsi="Times New Roman"/>
                <w:sz w:val="20"/>
                <w:szCs w:val="20"/>
              </w:rPr>
              <w:t xml:space="preserve">Статья в сборнике международной и всероссийской  конференции                      </w:t>
            </w:r>
            <w:r>
              <w:rPr>
                <w:rFonts w:eastAsia="Calibri" w:cs="Times New Roman" w:ascii="Times New Roman" w:hAnsi="Times New Roman"/>
                <w:b/>
                <w:sz w:val="20"/>
                <w:szCs w:val="20"/>
              </w:rPr>
              <w:t>20</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b/>
                <w:sz w:val="16"/>
                <w:szCs w:val="16"/>
              </w:rPr>
            </w:pPr>
            <w:r>
              <w:rPr>
                <w:rFonts w:cs="Times New Roman" w:ascii="Times New Roman" w:hAnsi="Times New Roman"/>
                <w:sz w:val="20"/>
                <w:szCs w:val="20"/>
              </w:rPr>
              <w:t xml:space="preserve">Статья, опубликованная в прочих изданиях                </w:t>
            </w:r>
            <w:r>
              <w:rPr>
                <w:rFonts w:cs="Times New Roman" w:ascii="Times New Roman" w:hAnsi="Times New Roman"/>
                <w:b/>
                <w:sz w:val="16"/>
                <w:szCs w:val="16"/>
              </w:rPr>
              <w:t>21</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hd w:fill="FFFFFF" w:val="clear"/>
              <w:spacing w:before="0" w:after="0"/>
              <w:rPr>
                <w:rFonts w:cs="Times New Roman" w:ascii="Times New Roman" w:hAnsi="Times New Roman"/>
                <w:b/>
                <w:sz w:val="16"/>
                <w:szCs w:val="16"/>
              </w:rPr>
            </w:pPr>
            <w:r>
              <w:rPr>
                <w:rFonts w:cs="Times New Roman" w:ascii="Times New Roman" w:hAnsi="Times New Roman"/>
                <w:sz w:val="20"/>
                <w:szCs w:val="20"/>
              </w:rPr>
              <w:t xml:space="preserve">Учебное (учебно-методическое) пособие    </w:t>
            </w:r>
            <w:r>
              <w:rPr>
                <w:rFonts w:cs="Times New Roman" w:ascii="Times New Roman" w:hAnsi="Times New Roman"/>
                <w:sz w:val="20"/>
                <w:szCs w:val="20"/>
                <w:lang w:val="en-US"/>
              </w:rPr>
              <w:t xml:space="preserve"> </w:t>
            </w:r>
            <w:r>
              <w:rPr>
                <w:rFonts w:cs="Times New Roman" w:ascii="Times New Roman" w:hAnsi="Times New Roman"/>
                <w:b/>
                <w:sz w:val="16"/>
                <w:szCs w:val="16"/>
              </w:rPr>
              <w:t>22</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lang w:val="en-US"/>
              </w:rPr>
            </w:pPr>
            <w:r>
              <w:rPr>
                <w:rFonts w:cs="Times New Roman" w:ascii="Times New Roman" w:hAnsi="Times New Roman"/>
                <w:b/>
                <w:sz w:val="20"/>
                <w:szCs w:val="20"/>
                <w:lang w:val="en-US"/>
              </w:rPr>
            </w:r>
          </w:p>
        </w:tc>
      </w:tr>
      <w:tr>
        <w:trPr>
          <w:cantSplit w:val="false"/>
        </w:trPr>
        <w:tc>
          <w:tcPr>
            <w:tcW w:w="239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t>Лучший доклад на конференции</w:t>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Международный уровень</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23</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Всероссийский уровень</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24</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b/>
                <w:sz w:val="20"/>
                <w:szCs w:val="20"/>
              </w:rPr>
            </w:pPr>
            <w:r>
              <w:rPr>
                <w:rFonts w:cs="Times New Roman" w:ascii="Times New Roman" w:hAnsi="Times New Roman"/>
                <w:b/>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Региональный уровень</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25</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Times New Roman" w:ascii="Times New Roman" w:hAnsi="Times New Roman"/>
                <w:sz w:val="20"/>
                <w:szCs w:val="20"/>
                <w:lang w:eastAsia="ru-RU"/>
              </w:rPr>
            </w:pPr>
            <w:r>
              <w:rPr>
                <w:rFonts w:eastAsia="Times New Roman" w:cs="Times New Roman" w:ascii="Times New Roman" w:hAnsi="Times New Roman"/>
                <w:b/>
                <w:sz w:val="20"/>
                <w:szCs w:val="20"/>
                <w:lang w:eastAsia="ru-RU"/>
              </w:rPr>
              <w:t>Иное публичное представление</w:t>
            </w:r>
            <w:r>
              <w:rPr>
                <w:rFonts w:eastAsia="Times New Roman" w:cs="Times New Roman" w:ascii="Times New Roman" w:hAnsi="Times New Roman"/>
                <w:sz w:val="20"/>
                <w:szCs w:val="20"/>
                <w:lang w:eastAsia="ru-RU"/>
              </w:rPr>
              <w:t xml:space="preserve"> результатов научно-исследовательской 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Международный уровень</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26</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Всероссийский уровень</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27</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r>
        <w:trPr>
          <w:cantSplit w:val="false"/>
        </w:trPr>
        <w:tc>
          <w:tcPr>
            <w:tcW w:w="239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25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t>Региональный уровень</w:t>
            </w:r>
          </w:p>
          <w:p>
            <w:pPr>
              <w:pStyle w:val="Normal"/>
              <w:spacing w:before="0" w:after="0"/>
              <w:jc w:val="right"/>
              <w:rPr>
                <w:rFonts w:cs="Times New Roman" w:ascii="Times New Roman" w:hAnsi="Times New Roman"/>
                <w:b/>
                <w:sz w:val="16"/>
                <w:szCs w:val="16"/>
              </w:rPr>
            </w:pPr>
            <w:r>
              <w:rPr>
                <w:rFonts w:cs="Times New Roman" w:ascii="Times New Roman" w:hAnsi="Times New Roman"/>
                <w:b/>
                <w:sz w:val="16"/>
                <w:szCs w:val="16"/>
              </w:rPr>
              <w:t>28</w:t>
            </w:r>
          </w:p>
        </w:tc>
        <w:tc>
          <w:tcPr>
            <w:tcW w:w="117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23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0"/>
                <w:szCs w:val="20"/>
              </w:rPr>
            </w:pPr>
            <w:r>
              <w:rPr>
                <w:rFonts w:cs="Times New Roman" w:ascii="Times New Roman" w:hAnsi="Times New Roman"/>
                <w:sz w:val="20"/>
                <w:szCs w:val="20"/>
              </w:rPr>
            </w:r>
          </w:p>
        </w:tc>
        <w:tc>
          <w:tcPr>
            <w:tcW w:w="110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before="0" w:after="0"/>
              <w:jc w:val="right"/>
              <w:rPr>
                <w:rFonts w:cs="Times New Roman" w:ascii="Times New Roman" w:hAnsi="Times New Roman"/>
                <w:b/>
                <w:sz w:val="20"/>
                <w:szCs w:val="20"/>
              </w:rPr>
            </w:pPr>
            <w:r>
              <w:rPr>
                <w:rFonts w:cs="Times New Roman" w:ascii="Times New Roman" w:hAnsi="Times New Roman"/>
                <w:b/>
                <w:sz w:val="20"/>
                <w:szCs w:val="20"/>
              </w:rPr>
            </w:r>
          </w:p>
        </w:tc>
      </w:tr>
    </w:tbl>
    <w:p>
      <w:pPr>
        <w:pStyle w:val="Normal"/>
        <w:spacing w:before="0" w:after="0"/>
        <w:rPr/>
      </w:pPr>
      <w:r>
        <w:rPr/>
      </w:r>
    </w:p>
    <w:p>
      <w:pPr>
        <w:pStyle w:val="Normal"/>
        <w:shd w:fill="FFFFFF" w:val="clear"/>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Повышенная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а) получение студентом в течение года, предшествующего назначению повышенной стипендии:</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награды (приза) за результаты научно-исследовательской работы, проводимой студентом;</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гранта на выполнение научно-исследовательской работы;</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б)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стипендии.</w:t>
      </w:r>
    </w:p>
    <w:p>
      <w:pPr>
        <w:pStyle w:val="Normal"/>
        <w:shd w:fill="FFFFFF" w:val="clear"/>
        <w:spacing w:lineRule="auto" w:line="240" w:before="0" w:after="0"/>
        <w:jc w:val="both"/>
        <w:rPr>
          <w:rFonts w:cs="Times New Roman" w:ascii="Times New Roman" w:hAnsi="Times New Roman"/>
          <w:color w:val="FF0000"/>
          <w:sz w:val="24"/>
          <w:szCs w:val="24"/>
        </w:rPr>
      </w:pPr>
      <w:r>
        <w:rPr>
          <w:rFonts w:cs="Times New Roman" w:ascii="Times New Roman" w:hAnsi="Times New Roman"/>
          <w:color w:val="FF0000"/>
          <w:sz w:val="24"/>
          <w:szCs w:val="24"/>
        </w:rPr>
      </w:r>
    </w:p>
    <w:p>
      <w:pPr>
        <w:pStyle w:val="Normal"/>
        <w:shd w:fill="FFFFFF" w:val="clear"/>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pPr>
        <w:pStyle w:val="Normal"/>
        <w:shd w:fill="FFFFFF" w:val="clear"/>
        <w:spacing w:lineRule="auto" w:line="240" w:before="0" w:after="0"/>
        <w:jc w:val="center"/>
        <w:rPr>
          <w:rFonts w:cs="Times New Roman" w:ascii="Times New Roman" w:hAnsi="Times New Roman"/>
          <w:b/>
          <w:sz w:val="28"/>
          <w:szCs w:val="28"/>
        </w:rPr>
      </w:pPr>
      <w:r>
        <w:rPr>
          <w:rFonts w:cs="Times New Roman" w:ascii="Times New Roman" w:hAnsi="Times New Roman"/>
          <w:b/>
          <w:sz w:val="28"/>
          <w:szCs w:val="28"/>
        </w:rPr>
      </w:r>
    </w:p>
    <w:p>
      <w:pPr>
        <w:pStyle w:val="Normal"/>
        <w:ind w:left="0" w:right="0" w:firstLine="708"/>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Показатель </w:t>
      </w:r>
      <w:r>
        <w:rPr>
          <w:rFonts w:eastAsia="Times New Roman" w:cs="Times New Roman" w:ascii="Times New Roman" w:hAnsi="Times New Roman"/>
          <w:b/>
          <w:sz w:val="24"/>
          <w:szCs w:val="24"/>
          <w:lang w:eastAsia="ru-RU"/>
        </w:rPr>
        <w:t xml:space="preserve">(8-28) </w:t>
      </w:r>
      <w:r>
        <w:rPr>
          <w:rFonts w:eastAsia="Times New Roman" w:cs="Times New Roman" w:ascii="Times New Roman" w:hAnsi="Times New Roman"/>
          <w:sz w:val="24"/>
          <w:szCs w:val="24"/>
          <w:lang w:eastAsia="ru-RU"/>
        </w:rPr>
        <w:t xml:space="preserve">соответствует количеству документов, подтверждающих достижения соискателя. </w:t>
      </w:r>
    </w:p>
    <w:p>
      <w:pPr>
        <w:pStyle w:val="Normal"/>
        <w:ind w:left="0" w:right="0" w:firstLine="708"/>
        <w:jc w:val="center"/>
        <w:rPr>
          <w:rFonts w:cs="Times New Roman" w:ascii="Times New Roman" w:hAnsi="Times New Roman"/>
          <w:b/>
          <w:sz w:val="28"/>
          <w:szCs w:val="28"/>
        </w:rPr>
      </w:pPr>
      <w:r>
        <w:rPr>
          <w:rFonts w:cs="Times New Roman" w:ascii="Times New Roman" w:hAnsi="Times New Roman"/>
          <w:b/>
          <w:sz w:val="28"/>
          <w:szCs w:val="28"/>
        </w:rPr>
        <w:t>Подтверждающие документы</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pPr>
        <w:pStyle w:val="ListParagraph"/>
        <w:numPr>
          <w:ilvl w:val="0"/>
          <w:numId w:val="2"/>
        </w:numPr>
        <w:shd w:fill="FFFFFF" w:val="clear"/>
        <w:spacing w:lineRule="auto" w:line="240" w:before="0" w:after="0"/>
        <w:ind w:left="360" w:right="0" w:hanging="360"/>
        <w:contextualSpacing/>
        <w:jc w:val="both"/>
        <w:rPr>
          <w:rFonts w:cs="Times New Roman" w:ascii="Times New Roman" w:hAnsi="Times New Roman"/>
          <w:sz w:val="24"/>
          <w:szCs w:val="24"/>
        </w:rPr>
      </w:pPr>
      <w:r>
        <w:rPr>
          <w:rFonts w:cs="Times New Roman" w:ascii="Times New Roman" w:hAnsi="Times New Roman"/>
          <w:b/>
          <w:sz w:val="24"/>
          <w:szCs w:val="24"/>
        </w:rPr>
        <w:t>список научных трудов</w:t>
      </w:r>
      <w:r>
        <w:rPr>
          <w:rFonts w:cs="Times New Roman" w:ascii="Times New Roman" w:hAnsi="Times New Roman"/>
          <w:sz w:val="24"/>
          <w:szCs w:val="24"/>
        </w:rPr>
        <w:t xml:space="preserve"> (публикаций) соискателя по разделам: </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 xml:space="preserve">статьи в журналах, индексируемых международными базами данных </w:t>
      </w:r>
      <w:r>
        <w:rPr>
          <w:rFonts w:cs="Times New Roman" w:ascii="Times New Roman" w:hAnsi="Times New Roman"/>
          <w:sz w:val="24"/>
          <w:szCs w:val="24"/>
          <w:lang w:val="en-US"/>
        </w:rPr>
        <w:t>Web</w:t>
      </w:r>
      <w:r>
        <w:rPr>
          <w:rFonts w:cs="Times New Roman" w:ascii="Times New Roman" w:hAnsi="Times New Roman"/>
          <w:sz w:val="24"/>
          <w:szCs w:val="24"/>
        </w:rPr>
        <w:t xml:space="preserve"> </w:t>
      </w:r>
      <w:r>
        <w:rPr>
          <w:rFonts w:cs="Times New Roman" w:ascii="Times New Roman" w:hAnsi="Times New Roman"/>
          <w:sz w:val="24"/>
          <w:szCs w:val="24"/>
          <w:lang w:val="en-US"/>
        </w:rPr>
        <w:t>of</w:t>
      </w:r>
      <w:r>
        <w:rPr>
          <w:rFonts w:cs="Times New Roman" w:ascii="Times New Roman" w:hAnsi="Times New Roman"/>
          <w:sz w:val="24"/>
          <w:szCs w:val="24"/>
        </w:rPr>
        <w:t xml:space="preserve"> </w:t>
      </w:r>
      <w:r>
        <w:rPr>
          <w:rFonts w:cs="Times New Roman" w:ascii="Times New Roman" w:hAnsi="Times New Roman"/>
          <w:sz w:val="24"/>
          <w:szCs w:val="24"/>
          <w:lang w:val="en-US"/>
        </w:rPr>
        <w:t>Science</w:t>
      </w:r>
      <w:r>
        <w:rPr>
          <w:rFonts w:cs="Times New Roman" w:ascii="Times New Roman" w:hAnsi="Times New Roman"/>
          <w:sz w:val="24"/>
          <w:szCs w:val="24"/>
        </w:rPr>
        <w:t xml:space="preserve"> и </w:t>
      </w:r>
      <w:r>
        <w:rPr>
          <w:rFonts w:cs="Times New Roman" w:ascii="Times New Roman" w:hAnsi="Times New Roman"/>
          <w:sz w:val="24"/>
          <w:szCs w:val="24"/>
          <w:lang w:val="en-US"/>
        </w:rPr>
        <w:t>Scopus</w:t>
      </w:r>
      <w:r>
        <w:rPr>
          <w:rFonts w:cs="Times New Roman" w:ascii="Times New Roman" w:hAnsi="Times New Roman"/>
          <w:sz w:val="24"/>
          <w:szCs w:val="24"/>
        </w:rPr>
        <w:t>,</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статьи в рецензируемом журнале из списка ВАК,</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 xml:space="preserve">статьи в сборниках трудов конференций, индексируемые международными базами данных </w:t>
      </w:r>
      <w:r>
        <w:rPr>
          <w:rFonts w:cs="Times New Roman" w:ascii="Times New Roman" w:hAnsi="Times New Roman"/>
          <w:sz w:val="24"/>
          <w:szCs w:val="24"/>
          <w:lang w:val="en-US"/>
        </w:rPr>
        <w:t>Web</w:t>
      </w:r>
      <w:r>
        <w:rPr>
          <w:rFonts w:cs="Times New Roman" w:ascii="Times New Roman" w:hAnsi="Times New Roman"/>
          <w:sz w:val="24"/>
          <w:szCs w:val="24"/>
        </w:rPr>
        <w:t xml:space="preserve"> </w:t>
      </w:r>
      <w:r>
        <w:rPr>
          <w:rFonts w:cs="Times New Roman" w:ascii="Times New Roman" w:hAnsi="Times New Roman"/>
          <w:sz w:val="24"/>
          <w:szCs w:val="24"/>
          <w:lang w:val="en-US"/>
        </w:rPr>
        <w:t>of</w:t>
      </w:r>
      <w:r>
        <w:rPr>
          <w:rFonts w:cs="Times New Roman" w:ascii="Times New Roman" w:hAnsi="Times New Roman"/>
          <w:sz w:val="24"/>
          <w:szCs w:val="24"/>
        </w:rPr>
        <w:t xml:space="preserve"> </w:t>
      </w:r>
      <w:r>
        <w:rPr>
          <w:rFonts w:cs="Times New Roman" w:ascii="Times New Roman" w:hAnsi="Times New Roman"/>
          <w:sz w:val="24"/>
          <w:szCs w:val="24"/>
          <w:lang w:val="en-US"/>
        </w:rPr>
        <w:t>Science</w:t>
      </w:r>
      <w:r>
        <w:rPr>
          <w:rFonts w:cs="Times New Roman" w:ascii="Times New Roman" w:hAnsi="Times New Roman"/>
          <w:sz w:val="24"/>
          <w:szCs w:val="24"/>
        </w:rPr>
        <w:t xml:space="preserve"> и </w:t>
      </w:r>
      <w:r>
        <w:rPr>
          <w:rFonts w:cs="Times New Roman" w:ascii="Times New Roman" w:hAnsi="Times New Roman"/>
          <w:sz w:val="24"/>
          <w:szCs w:val="24"/>
          <w:lang w:val="en-US"/>
        </w:rPr>
        <w:t>Scopus</w:t>
      </w:r>
      <w:r>
        <w:rPr>
          <w:rFonts w:cs="Times New Roman" w:ascii="Times New Roman" w:hAnsi="Times New Roman"/>
          <w:sz w:val="24"/>
          <w:szCs w:val="24"/>
        </w:rPr>
        <w:t>,</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статьи, опубликованная в прочих изданиях (кроме трудов конференций),</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статьи в сборнике трудов конференции (объемом от 2 полных страниц),</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тезисы докладов,</w:t>
      </w:r>
    </w:p>
    <w:p>
      <w:pPr>
        <w:pStyle w:val="ListParagraph"/>
        <w:numPr>
          <w:ilvl w:val="0"/>
          <w:numId w:val="3"/>
        </w:numPr>
        <w:shd w:fill="FFFFFF" w:val="clear"/>
        <w:spacing w:lineRule="auto" w:line="240" w:before="0" w:after="0"/>
        <w:contextualSpacing/>
        <w:jc w:val="both"/>
        <w:rPr>
          <w:rFonts w:cs="Times New Roman" w:ascii="Times New Roman" w:hAnsi="Times New Roman"/>
          <w:sz w:val="24"/>
          <w:szCs w:val="24"/>
        </w:rPr>
      </w:pPr>
      <w:r>
        <w:rPr>
          <w:rFonts w:cs="Times New Roman" w:ascii="Times New Roman" w:hAnsi="Times New Roman"/>
          <w:sz w:val="24"/>
          <w:szCs w:val="24"/>
        </w:rPr>
        <w:t>учебные (учебно-методические) пособия</w:t>
      </w:r>
    </w:p>
    <w:p>
      <w:pPr>
        <w:pStyle w:val="ListParagraph"/>
        <w:numPr>
          <w:ilvl w:val="0"/>
          <w:numId w:val="2"/>
        </w:numPr>
        <w:shd w:fill="FFFFFF" w:val="clear"/>
        <w:spacing w:lineRule="auto" w:line="240" w:before="0" w:after="0"/>
        <w:ind w:left="360" w:right="0" w:hanging="360"/>
        <w:contextualSpacing/>
        <w:jc w:val="both"/>
        <w:rPr>
          <w:rFonts w:cs="Times New Roman" w:ascii="Times New Roman" w:hAnsi="Times New Roman"/>
          <w:sz w:val="24"/>
          <w:szCs w:val="24"/>
        </w:rPr>
      </w:pPr>
      <w:r>
        <w:rPr>
          <w:rFonts w:cs="Times New Roman" w:ascii="Times New Roman" w:hAnsi="Times New Roman"/>
          <w:b/>
          <w:sz w:val="24"/>
          <w:szCs w:val="24"/>
        </w:rPr>
        <w:t>объекты интеллектуальной собственности</w:t>
      </w:r>
      <w:r>
        <w:rPr>
          <w:rFonts w:cs="Times New Roman" w:ascii="Times New Roman" w:hAnsi="Times New Roman"/>
          <w:sz w:val="24"/>
          <w:szCs w:val="24"/>
        </w:rPr>
        <w:t xml:space="preserve"> подтверждаются копиями документов;</w:t>
      </w:r>
    </w:p>
    <w:p>
      <w:pPr>
        <w:pStyle w:val="ListParagraph"/>
        <w:numPr>
          <w:ilvl w:val="0"/>
          <w:numId w:val="2"/>
        </w:numPr>
        <w:shd w:fill="FFFFFF" w:val="clear"/>
        <w:spacing w:lineRule="auto" w:line="240" w:before="0" w:after="0"/>
        <w:ind w:left="360" w:right="0" w:hanging="360"/>
        <w:contextualSpacing/>
        <w:jc w:val="both"/>
        <w:rPr>
          <w:rFonts w:cs="Times New Roman" w:ascii="Times New Roman" w:hAnsi="Times New Roman"/>
          <w:sz w:val="24"/>
          <w:szCs w:val="24"/>
        </w:rPr>
      </w:pPr>
      <w:r>
        <w:rPr>
          <w:rFonts w:cs="Times New Roman" w:ascii="Times New Roman" w:hAnsi="Times New Roman"/>
          <w:b/>
          <w:sz w:val="24"/>
          <w:szCs w:val="24"/>
        </w:rPr>
        <w:t>участие в выполнении НИР</w:t>
      </w:r>
      <w:r>
        <w:rPr>
          <w:rFonts w:cs="Times New Roman" w:ascii="Times New Roman" w:hAnsi="Times New Roman"/>
          <w:sz w:val="24"/>
          <w:szCs w:val="24"/>
        </w:rPr>
        <w:t xml:space="preserve"> по программам и грантам подтверждается копиями: </w:t>
      </w:r>
      <w:r>
        <w:rPr>
          <w:rFonts w:cs="Times New Roman" w:ascii="Times New Roman" w:hAnsi="Times New Roman"/>
          <w:b/>
          <w:sz w:val="24"/>
          <w:szCs w:val="24"/>
        </w:rPr>
        <w:t>титульного листа, актами выполненных работ со списком исполнителей</w:t>
      </w:r>
      <w:r>
        <w:rPr>
          <w:rFonts w:cs="Times New Roman" w:ascii="Times New Roman" w:hAnsi="Times New Roman"/>
          <w:sz w:val="24"/>
          <w:szCs w:val="24"/>
        </w:rPr>
        <w:t xml:space="preserve">, </w:t>
      </w:r>
      <w:r>
        <w:rPr>
          <w:rFonts w:cs="Times New Roman" w:ascii="Times New Roman" w:hAnsi="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cs="Times New Roman" w:ascii="Times New Roman" w:hAnsi="Times New Roman"/>
          <w:sz w:val="24"/>
          <w:szCs w:val="24"/>
        </w:rPr>
        <w:t xml:space="preserve"> выдавшей гранты;</w:t>
      </w:r>
    </w:p>
    <w:p>
      <w:pPr>
        <w:pStyle w:val="ListParagraph"/>
        <w:numPr>
          <w:ilvl w:val="0"/>
          <w:numId w:val="2"/>
        </w:numPr>
        <w:shd w:fill="FFFFFF" w:val="clear"/>
        <w:spacing w:lineRule="auto" w:line="240" w:before="0" w:after="0"/>
        <w:ind w:left="360" w:right="0" w:hanging="360"/>
        <w:contextualSpacing/>
        <w:jc w:val="both"/>
        <w:rPr>
          <w:rFonts w:cs="Times New Roman" w:ascii="Times New Roman" w:hAnsi="Times New Roman"/>
          <w:sz w:val="24"/>
          <w:szCs w:val="24"/>
        </w:rPr>
      </w:pPr>
      <w:r>
        <w:rPr>
          <w:rFonts w:cs="Times New Roman" w:ascii="Times New Roman" w:hAnsi="Times New Roman"/>
          <w:sz w:val="24"/>
          <w:szCs w:val="24"/>
        </w:rPr>
        <w:t xml:space="preserve">награды на конференциях, конкурсах и выставках подтверждаются </w:t>
      </w:r>
      <w:r>
        <w:rPr>
          <w:rFonts w:cs="Times New Roman" w:ascii="Times New Roman" w:hAnsi="Times New Roman"/>
          <w:b/>
          <w:sz w:val="24"/>
          <w:szCs w:val="24"/>
        </w:rPr>
        <w:t>копиями дипломов</w:t>
      </w:r>
      <w:r>
        <w:rPr>
          <w:rFonts w:cs="Times New Roman" w:ascii="Times New Roman" w:hAnsi="Times New Roman"/>
          <w:sz w:val="24"/>
          <w:szCs w:val="24"/>
        </w:rPr>
        <w:t>;</w:t>
      </w:r>
    </w:p>
    <w:p>
      <w:pPr>
        <w:pStyle w:val="ListParagraph"/>
        <w:numPr>
          <w:ilvl w:val="0"/>
          <w:numId w:val="2"/>
        </w:numPr>
        <w:shd w:fill="FFFFFF" w:val="clear"/>
        <w:spacing w:lineRule="auto" w:line="240" w:before="0" w:after="0"/>
        <w:ind w:left="360" w:right="0" w:hanging="360"/>
        <w:contextualSpacing/>
        <w:jc w:val="both"/>
        <w:rPr>
          <w:rFonts w:cs="Times New Roman" w:ascii="Times New Roman" w:hAnsi="Times New Roman"/>
          <w:sz w:val="24"/>
          <w:szCs w:val="24"/>
        </w:rPr>
      </w:pPr>
      <w:r>
        <w:rPr>
          <w:rFonts w:cs="Times New Roman" w:ascii="Times New Roman" w:hAnsi="Times New Roman"/>
          <w:sz w:val="24"/>
          <w:szCs w:val="24"/>
        </w:rPr>
        <w:t xml:space="preserve">участие в научных мероприятиях подтверждается </w:t>
      </w:r>
      <w:r>
        <w:rPr>
          <w:rFonts w:cs="Times New Roman" w:ascii="Times New Roman" w:hAnsi="Times New Roman"/>
          <w:b/>
          <w:sz w:val="24"/>
          <w:szCs w:val="24"/>
        </w:rPr>
        <w:t>копиями сертификатов</w:t>
      </w:r>
      <w:r>
        <w:rPr>
          <w:rFonts w:cs="Times New Roman" w:ascii="Times New Roman" w:hAnsi="Times New Roman"/>
          <w:sz w:val="24"/>
          <w:szCs w:val="24"/>
        </w:rPr>
        <w:t>.</w:t>
      </w:r>
    </w:p>
    <w:p>
      <w:pPr>
        <w:pStyle w:val="Normal"/>
        <w:shd w:fill="FFFFFF" w:val="clear"/>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pageBreakBefore/>
        <w:spacing w:lineRule="auto" w:line="240" w:before="0" w:after="0"/>
        <w:jc w:val="right"/>
        <w:rPr>
          <w:rFonts w:ascii="Times New Roman" w:hAnsi="Times New Roman"/>
          <w:b/>
          <w:sz w:val="24"/>
          <w:szCs w:val="28"/>
        </w:rPr>
      </w:pPr>
      <w:r>
        <w:rPr>
          <w:rFonts w:ascii="Times New Roman" w:hAnsi="Times New Roman"/>
          <w:b/>
          <w:sz w:val="24"/>
          <w:szCs w:val="28"/>
        </w:rPr>
        <w:t>Информационная карта № 3</w:t>
      </w:r>
    </w:p>
    <w:p>
      <w:pPr>
        <w:pStyle w:val="Normal"/>
        <w:spacing w:lineRule="auto" w:line="240" w:before="0" w:after="0"/>
        <w:jc w:val="center"/>
        <w:rPr>
          <w:rFonts w:cs="Times New Roman" w:ascii="Times New Roman" w:hAnsi="Times New Roman"/>
          <w:b/>
          <w:sz w:val="24"/>
          <w:szCs w:val="24"/>
        </w:rPr>
      </w:pPr>
      <w:r>
        <w:rPr>
          <w:rFonts w:ascii="Times New Roman" w:hAnsi="Times New Roman"/>
          <w:sz w:val="24"/>
          <w:szCs w:val="28"/>
        </w:rPr>
        <w:t xml:space="preserve">соискателя на получение </w:t>
      </w:r>
      <w:r>
        <w:rPr>
          <w:rFonts w:cs="Times New Roman" w:ascii="Times New Roman" w:hAnsi="Times New Roman"/>
          <w:sz w:val="24"/>
          <w:szCs w:val="24"/>
        </w:rPr>
        <w:t>повышенной государственной академической  стипендии</w:t>
      </w:r>
      <w:r>
        <w:rPr>
          <w:rFonts w:cs="Times New Roman" w:ascii="Times New Roman" w:hAnsi="Times New Roman"/>
          <w:b/>
          <w:sz w:val="24"/>
          <w:szCs w:val="24"/>
        </w:rPr>
        <w:t xml:space="preserve"> </w:t>
      </w:r>
    </w:p>
    <w:p>
      <w:pPr>
        <w:pStyle w:val="Normal"/>
        <w:spacing w:lineRule="auto" w:line="240" w:before="0" w:after="0"/>
        <w:jc w:val="center"/>
        <w:rPr>
          <w:rFonts w:ascii="Times New Roman" w:hAnsi="Times New Roman"/>
          <w:sz w:val="24"/>
          <w:szCs w:val="28"/>
        </w:rPr>
      </w:pPr>
      <w:r>
        <w:rPr>
          <w:rFonts w:ascii="Times New Roman" w:hAnsi="Times New Roman"/>
          <w:sz w:val="24"/>
          <w:szCs w:val="28"/>
        </w:rPr>
        <w:t xml:space="preserve">в </w:t>
      </w:r>
      <w:r>
        <w:rPr>
          <w:rFonts w:ascii="Times New Roman" w:hAnsi="Times New Roman"/>
          <w:sz w:val="24"/>
          <w:szCs w:val="28"/>
          <w:u w:val="single"/>
        </w:rPr>
        <w:t xml:space="preserve">_ </w:t>
      </w:r>
      <w:r>
        <w:rPr>
          <w:rFonts w:ascii="Times New Roman" w:hAnsi="Times New Roman"/>
          <w:sz w:val="24"/>
          <w:szCs w:val="28"/>
        </w:rPr>
        <w:t>семестре 2017/2018 уч. года за</w:t>
      </w:r>
    </w:p>
    <w:p>
      <w:pPr>
        <w:pStyle w:val="Normal"/>
        <w:spacing w:lineRule="auto" w:line="240" w:before="0" w:after="0"/>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381"/>
        <w:gridCol w:w="2409"/>
        <w:gridCol w:w="3278"/>
        <w:gridCol w:w="1"/>
        <w:gridCol w:w="998"/>
        <w:gridCol w:w="1"/>
        <w:gridCol w:w="1004"/>
      </w:tblGrid>
      <w:tr>
        <w:trPr>
          <w:cantSplit w:val="false"/>
        </w:trPr>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t>Поле</w:t>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t>Наименование деятельности/уровень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t>Пок-ль</w:t>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vAlign w:val="cente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t>Итого баллов</w:t>
            </w:r>
          </w:p>
        </w:tc>
      </w:tr>
      <w:tr>
        <w:trPr>
          <w:trHeight w:val="255" w:hRule="atLeast"/>
          <w:cantSplit w:val="false"/>
        </w:trPr>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Активное участие в студенческом самоуправлении ТГПУ:</w:t>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jc w:val="right"/>
              <w:rPr>
                <w:rFonts w:eastAsia="Calibri" w:cs="Times New Roman" w:ascii="Times New Roman" w:hAnsi="Times New Roman"/>
                <w:b/>
              </w:rPr>
            </w:pPr>
            <w:r>
              <w:rPr>
                <w:rFonts w:eastAsia="Calibri" w:cs="Times New Roman" w:ascii="Times New Roman" w:hAnsi="Times New Roman"/>
                <w:b/>
              </w:rPr>
              <w:t>29</w:t>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Активист студенческого совета факультета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30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Активист профсоюзной организации студентов на факультете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6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Активист студенческого клуба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9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Боец студенческого отряда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7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Активист волонтерского отряда «Точка зрения»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86"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Активист студенческого Спортивного клуба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73"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Активист студенческого  Туристского клуба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9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Активист ТВ ТГПУ</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7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Активист оперативного отряда ТГПУ</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2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Активист студенческой студии рекламы</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8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Староста группы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6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Профорг группы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6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Куратор студенческой группы</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6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Резидент бизнес-инкубатора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6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Активист студенческой организации</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67"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Староста этажа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506" w:hRule="atLeast"/>
          <w:cantSplit w:val="false"/>
        </w:trPr>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Проектная деятельность:</w:t>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jc w:val="right"/>
              <w:rPr>
                <w:rFonts w:eastAsia="Calibri" w:cs="Times New Roman" w:ascii="Times New Roman" w:hAnsi="Times New Roman"/>
                <w:b/>
              </w:rPr>
            </w:pPr>
            <w:r>
              <w:rPr>
                <w:rFonts w:eastAsia="Calibri" w:cs="Times New Roman" w:ascii="Times New Roman" w:hAnsi="Times New Roman"/>
                <w:b/>
              </w:rPr>
              <w:t>30</w:t>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*Международный/</w:t>
            </w:r>
          </w:p>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всероссийский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Руководитель/организатор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*Областной/городской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Руководитель/организатор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Университетский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Руководитель/организатор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Факультетский/</w:t>
            </w:r>
          </w:p>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«общежитский»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Руководитель/организатор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 проекта</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Членство в сторонней общественной /молодежной организации</w:t>
            </w:r>
          </w:p>
          <w:p>
            <w:pPr>
              <w:pStyle w:val="Normal"/>
              <w:spacing w:lineRule="auto" w:line="240" w:before="0" w:after="0"/>
              <w:jc w:val="right"/>
              <w:rPr>
                <w:rFonts w:eastAsia="Calibri" w:cs="Times New Roman" w:ascii="Times New Roman" w:hAnsi="Times New Roman"/>
                <w:b/>
              </w:rPr>
            </w:pPr>
            <w:r>
              <w:rPr>
                <w:rFonts w:eastAsia="Calibri" w:cs="Times New Roman" w:ascii="Times New Roman" w:hAnsi="Times New Roman"/>
                <w:b/>
              </w:rPr>
              <w:t>31</w:t>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Руководитель организации</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Член организации</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55" w:hRule="atLeast"/>
          <w:cantSplit w:val="false"/>
        </w:trPr>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Руководители структур студенческого самоуправления ТГПУ:</w:t>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jc w:val="right"/>
              <w:rPr>
                <w:rFonts w:eastAsia="Calibri" w:cs="Times New Roman" w:ascii="Times New Roman" w:hAnsi="Times New Roman"/>
                <w:b/>
              </w:rPr>
            </w:pPr>
            <w:r>
              <w:rPr>
                <w:rFonts w:eastAsia="Calibri" w:cs="Times New Roman" w:ascii="Times New Roman" w:hAnsi="Times New Roman"/>
                <w:b/>
              </w:rPr>
              <w:t>32</w:t>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Председатель профсоюзной организации факультета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8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Председатель студенческого совета факультета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06"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Организатор студенческого клуба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19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Руководитель оперативного отряда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8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 xml:space="preserve">Руководитель СПО «Данко»  </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85"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Руководитель волонтерского отряда ТГПУ</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01"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568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Председатель студенческого совета общежития</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Организация/участие в общественных/социально значимых мероприятиях:</w:t>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jc w:val="right"/>
              <w:rPr>
                <w:rFonts w:eastAsia="Calibri" w:cs="Times New Roman" w:ascii="Times New Roman" w:hAnsi="Times New Roman"/>
                <w:b/>
              </w:rPr>
            </w:pPr>
            <w:r>
              <w:rPr>
                <w:rFonts w:eastAsia="Calibri" w:cs="Times New Roman" w:ascii="Times New Roman" w:hAnsi="Times New Roman"/>
                <w:b/>
              </w:rPr>
              <w:t>33</w:t>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*Международный/</w:t>
            </w:r>
          </w:p>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всероссийский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*Областной/городской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Университетский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Факультетский/</w:t>
            </w:r>
          </w:p>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«Общежитский»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right"/>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 xml:space="preserve">Мероприятия и конкурсы профессиональной педагогической деятельности </w:t>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jc w:val="right"/>
              <w:rPr>
                <w:rFonts w:eastAsia="Calibri" w:cs="Times New Roman" w:ascii="Times New Roman" w:hAnsi="Times New Roman"/>
                <w:b/>
              </w:rPr>
            </w:pPr>
            <w:r>
              <w:rPr>
                <w:rFonts w:eastAsia="Calibri" w:cs="Times New Roman" w:ascii="Times New Roman" w:hAnsi="Times New Roman"/>
                <w:b/>
              </w:rPr>
              <w:t>34</w:t>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*Международный/</w:t>
            </w:r>
          </w:p>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всероссийский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*Областной/городской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Университетский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Факультетский/</w:t>
            </w:r>
          </w:p>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«Общежитский» уровень</w:t>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Организатор/победитель</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Призер</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r>
        <w:trPr>
          <w:trHeight w:val="240" w:hRule="atLeast"/>
          <w:cantSplit w:val="false"/>
        </w:trPr>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24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r>
          </w:p>
        </w:tc>
        <w:tc>
          <w:tcPr>
            <w:tcW w:w="32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eastAsia="Calibri" w:cs="Times New Roman" w:ascii="Times New Roman" w:hAnsi="Times New Roman"/>
              </w:rPr>
            </w:pPr>
            <w:r>
              <w:rPr>
                <w:rFonts w:eastAsia="Calibri" w:cs="Times New Roman" w:ascii="Times New Roman" w:hAnsi="Times New Roman"/>
              </w:rPr>
              <w:t>Участник</w:t>
            </w:r>
          </w:p>
        </w:tc>
        <w:tc>
          <w:tcPr>
            <w:tcW w:w="9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tc>
        <w:tc>
          <w:tcPr>
            <w:tcW w:w="100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8" w:type="dxa"/>
            </w:tcMar>
          </w:tcPr>
          <w:p>
            <w:pPr>
              <w:pStyle w:val="Normal"/>
              <w:spacing w:lineRule="auto" w:line="240" w:before="0" w:after="0"/>
              <w:jc w:val="center"/>
              <w:rPr>
                <w:rFonts w:eastAsia="Calibri" w:cs="Times New Roman" w:ascii="Times New Roman" w:hAnsi="Times New Roman"/>
                <w:b/>
              </w:rPr>
            </w:pPr>
            <w:r>
              <w:rPr>
                <w:rFonts w:eastAsia="Calibri" w:cs="Times New Roman" w:ascii="Times New Roman" w:hAnsi="Times New Roman"/>
                <w:b/>
              </w:rPr>
            </w:r>
          </w:p>
        </w:tc>
      </w:tr>
    </w:tbl>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r>
    </w:p>
    <w:p>
      <w:pPr>
        <w:pStyle w:val="Normal"/>
        <w:spacing w:lineRule="auto" w:line="240" w:before="0" w:after="0"/>
        <w:rPr>
          <w:rFonts w:eastAsia="Calibri" w:cs="Times New Roman" w:ascii="Times New Roman" w:hAnsi="Times New Roman"/>
        </w:rPr>
      </w:pPr>
      <w:r>
        <w:rPr>
          <w:rFonts w:eastAsia="Calibri" w:cs="Times New Roman" w:ascii="Times New Roman" w:hAnsi="Times New Roman"/>
        </w:rPr>
        <w:t>*Если совместно с ТГПУ или под эгидой ТГПУ, учитывается коэффициент 2</w:t>
      </w:r>
    </w:p>
    <w:p>
      <w:pPr>
        <w:pStyle w:val="Normal"/>
        <w:spacing w:lineRule="auto" w:line="240" w:before="0" w:after="0"/>
        <w:rPr>
          <w:rFonts w:eastAsia="Calibri" w:cs="Times New Roman" w:ascii="Times New Roman" w:hAnsi="Times New Roman"/>
          <w:color w:val="FF0000"/>
        </w:rPr>
      </w:pPr>
      <w:r>
        <w:rPr>
          <w:rFonts w:eastAsia="Calibri" w:cs="Times New Roman" w:ascii="Times New Roman" w:hAnsi="Times New Roman"/>
          <w:color w:val="FF0000"/>
        </w:rPr>
      </w:r>
    </w:p>
    <w:p>
      <w:pPr>
        <w:pStyle w:val="Normal"/>
        <w:spacing w:lineRule="auto" w:line="240" w:before="0" w:after="0"/>
        <w:jc w:val="both"/>
        <w:rPr>
          <w:rFonts w:ascii="Times New Roman" w:hAnsi="Times New Roman"/>
          <w:sz w:val="24"/>
          <w:szCs w:val="28"/>
        </w:rPr>
      </w:pPr>
      <w:r>
        <w:rPr>
          <w:rFonts w:ascii="Times New Roman" w:hAnsi="Times New Roman"/>
          <w:b/>
          <w:sz w:val="24"/>
          <w:szCs w:val="28"/>
        </w:rPr>
        <w:tab/>
      </w:r>
      <w:r>
        <w:rPr>
          <w:rFonts w:ascii="Times New Roman" w:hAnsi="Times New Roman"/>
          <w:sz w:val="24"/>
          <w:szCs w:val="28"/>
        </w:rPr>
        <w:t>Повышенная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pPr>
        <w:pStyle w:val="Normal"/>
        <w:spacing w:lineRule="auto" w:line="240" w:before="0" w:after="0"/>
        <w:jc w:val="both"/>
        <w:rPr>
          <w:rFonts w:ascii="Times New Roman" w:hAnsi="Times New Roman"/>
          <w:sz w:val="24"/>
          <w:szCs w:val="28"/>
        </w:rPr>
      </w:pPr>
      <w:r>
        <w:rPr>
          <w:rFonts w:ascii="Times New Roman" w:hAnsi="Times New Roman"/>
          <w:sz w:val="24"/>
          <w:szCs w:val="28"/>
        </w:rPr>
        <w:t>а) систематическое участие студента в течение года, предшествующего назначению повышенной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подтвержденное документально;</w:t>
      </w:r>
    </w:p>
    <w:p>
      <w:pPr>
        <w:pStyle w:val="Normal"/>
        <w:spacing w:lineRule="auto" w:line="240" w:before="0" w:after="0"/>
        <w:jc w:val="both"/>
        <w:rPr>
          <w:rFonts w:ascii="Times New Roman" w:hAnsi="Times New Roman"/>
          <w:sz w:val="24"/>
          <w:szCs w:val="28"/>
        </w:rPr>
      </w:pPr>
      <w:r>
        <w:rPr>
          <w:rFonts w:ascii="Times New Roman" w:hAnsi="Times New Roman"/>
          <w:sz w:val="24"/>
          <w:szCs w:val="28"/>
        </w:rPr>
        <w:t>б) систематическое участие студента в течение года, предшествующего назначению повышенной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pPr>
        <w:pStyle w:val="Normal"/>
        <w:spacing w:lineRule="auto" w:line="240" w:before="0" w:after="0"/>
        <w:jc w:val="both"/>
        <w:rPr>
          <w:rFonts w:ascii="Times New Roman" w:hAnsi="Times New Roman"/>
          <w:sz w:val="24"/>
          <w:szCs w:val="28"/>
        </w:rPr>
      </w:pPr>
      <w:r>
        <w:rPr>
          <w:rFonts w:ascii="Times New Roman" w:hAnsi="Times New Roman"/>
          <w:sz w:val="24"/>
          <w:szCs w:val="28"/>
        </w:rPr>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Соискатель, претендующий на получение повышенной стипендии, должен предоставить следующие документы (копии документов), подтверждающие деятельность соискателя за рассматриваемый период (1 год).</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(29-34)</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 xml:space="preserve">31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 xml:space="preserve"> </w:t>
      </w:r>
    </w:p>
    <w:p>
      <w:pPr>
        <w:pStyle w:val="Normal"/>
        <w:spacing w:before="0" w:after="0"/>
        <w:ind w:left="0" w:right="0"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по направлению «Достижения в общественной деятельности» не принимаются документы от коммерческих организаций (ООО, ИП, ЧП и т.д.). </w:t>
      </w:r>
    </w:p>
    <w:p>
      <w:pPr>
        <w:pStyle w:val="Normal"/>
        <w:spacing w:before="0" w:after="0"/>
        <w:ind w:left="0" w:right="0"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стипендию за достижения в общественной деятельности могут студенты:</w:t>
      </w:r>
    </w:p>
    <w:p>
      <w:pPr>
        <w:pStyle w:val="ListParagraph"/>
        <w:numPr>
          <w:ilvl w:val="0"/>
          <w:numId w:val="4"/>
        </w:numPr>
        <w:spacing w:lineRule="auto" w:line="240" w:before="0" w:after="0"/>
        <w:ind w:left="1134" w:right="0" w:hanging="360"/>
        <w:contextualSpacing/>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t>«международный/российский», «областной/городской», «университетский», «факультетский», «общежитский»</w:t>
      </w:r>
      <w:r>
        <w:rPr>
          <w:rFonts w:ascii="Times New Roman" w:hAnsi="Times New Roman"/>
          <w:sz w:val="24"/>
          <w:szCs w:val="28"/>
        </w:rPr>
        <w:t>;</w:t>
      </w:r>
    </w:p>
    <w:p>
      <w:pPr>
        <w:pStyle w:val="ListParagraph"/>
        <w:numPr>
          <w:ilvl w:val="0"/>
          <w:numId w:val="4"/>
        </w:numPr>
        <w:spacing w:lineRule="auto" w:line="240" w:before="0" w:after="0"/>
        <w:ind w:left="1134" w:right="0" w:hanging="360"/>
        <w:contextualSpacing/>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pPr>
        <w:pStyle w:val="ListParagraph"/>
        <w:numPr>
          <w:ilvl w:val="0"/>
          <w:numId w:val="4"/>
        </w:numPr>
        <w:spacing w:lineRule="auto" w:line="240" w:before="0" w:after="0"/>
        <w:ind w:left="1134" w:right="0" w:hanging="360"/>
        <w:contextualSpacing/>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pPr>
        <w:pStyle w:val="ListParagraph"/>
        <w:numPr>
          <w:ilvl w:val="0"/>
          <w:numId w:val="4"/>
        </w:numPr>
        <w:spacing w:lineRule="auto" w:line="240" w:before="0" w:after="0"/>
        <w:ind w:left="1134" w:right="0" w:hanging="360"/>
        <w:contextualSpacing/>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pPr>
        <w:pStyle w:val="ListParagraph"/>
        <w:numPr>
          <w:ilvl w:val="0"/>
          <w:numId w:val="4"/>
        </w:numPr>
        <w:spacing w:lineRule="auto" w:line="240" w:before="0" w:after="0"/>
        <w:ind w:left="1134" w:right="0" w:hanging="360"/>
        <w:contextualSpacing/>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pPr>
        <w:pStyle w:val="Normal"/>
        <w:pageBreakBefore/>
        <w:jc w:val="right"/>
        <w:rPr>
          <w:rFonts w:ascii="Times New Roman" w:hAnsi="Times New Roman"/>
          <w:b/>
          <w:sz w:val="24"/>
          <w:szCs w:val="28"/>
        </w:rPr>
      </w:pPr>
      <w:r>
        <w:rPr>
          <w:rFonts w:ascii="Times New Roman" w:hAnsi="Times New Roman"/>
          <w:b/>
          <w:sz w:val="24"/>
          <w:szCs w:val="28"/>
        </w:rPr>
        <w:t>Информационная карта №4</w:t>
      </w:r>
    </w:p>
    <w:p>
      <w:pPr>
        <w:pStyle w:val="Normal"/>
        <w:spacing w:lineRule="auto" w:line="240" w:before="0" w:after="0"/>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 _</w:t>
      </w:r>
      <w:r>
        <w:rPr>
          <w:rFonts w:ascii="Times New Roman" w:hAnsi="Times New Roman"/>
          <w:sz w:val="24"/>
          <w:szCs w:val="28"/>
          <w:u w:val="single"/>
        </w:rPr>
        <w:t xml:space="preserve"> </w:t>
      </w:r>
      <w:r>
        <w:rPr>
          <w:rFonts w:ascii="Times New Roman" w:hAnsi="Times New Roman"/>
          <w:sz w:val="24"/>
          <w:szCs w:val="28"/>
        </w:rPr>
        <w:t>семестре 2017/2018 уч. года за</w:t>
      </w:r>
    </w:p>
    <w:p>
      <w:pPr>
        <w:pStyle w:val="Normal"/>
        <w:spacing w:lineRule="auto" w:line="240" w:before="0" w:after="0"/>
        <w:jc w:val="center"/>
        <w:rPr>
          <w:rFonts w:ascii="Times New Roman" w:hAnsi="Times New Roman"/>
          <w:b/>
          <w:sz w:val="24"/>
          <w:szCs w:val="28"/>
        </w:rPr>
      </w:pPr>
      <w:r>
        <w:rPr>
          <w:rFonts w:ascii="Times New Roman" w:hAnsi="Times New Roman"/>
          <w:b/>
          <w:sz w:val="24"/>
          <w:szCs w:val="28"/>
        </w:rPr>
        <w:t>ДОСТИЖЕНИЯ В КУЛЬТУРНО-ТВОРЧЕСКОЙ ДЕЯТЕЛЬНОСТИ</w:t>
      </w:r>
    </w:p>
    <w:tbl>
      <w:tblPr>
        <w:jc w:val="left"/>
        <w:tblInd w:w="-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2679"/>
        <w:gridCol w:w="2534"/>
        <w:gridCol w:w="15"/>
        <w:gridCol w:w="2678"/>
        <w:gridCol w:w="1"/>
        <w:gridCol w:w="991"/>
        <w:gridCol w:w="1"/>
        <w:gridCol w:w="1136"/>
      </w:tblGrid>
      <w:tr>
        <w:trPr>
          <w:cantSplit w:val="false"/>
        </w:trPr>
        <w:tc>
          <w:tcPr>
            <w:tcW w:w="2679"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jc w:val="center"/>
              <w:rPr>
                <w:rFonts w:ascii="Times New Roman" w:hAnsi="Times New Roman"/>
                <w:b/>
                <w:sz w:val="24"/>
                <w:szCs w:val="24"/>
              </w:rPr>
            </w:pPr>
            <w:r>
              <w:rPr>
                <w:rFonts w:ascii="Times New Roman" w:hAnsi="Times New Roman"/>
                <w:b/>
                <w:sz w:val="24"/>
                <w:szCs w:val="24"/>
              </w:rPr>
              <w:t>Поле</w:t>
            </w:r>
          </w:p>
        </w:tc>
        <w:tc>
          <w:tcPr>
            <w:tcW w:w="5228" w:type="dxa"/>
            <w:gridSpan w:val="4"/>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jc w:val="center"/>
              <w:rPr>
                <w:rFonts w:ascii="Times New Roman" w:hAnsi="Times New Roman"/>
                <w:b/>
                <w:sz w:val="24"/>
                <w:szCs w:val="24"/>
              </w:rPr>
            </w:pPr>
            <w:r>
              <w:rPr>
                <w:rFonts w:ascii="Times New Roman" w:hAnsi="Times New Roman"/>
                <w:b/>
                <w:sz w:val="24"/>
                <w:szCs w:val="24"/>
              </w:rPr>
              <w:t>Наименование деятельности</w:t>
            </w:r>
            <w:r>
              <w:rPr>
                <w:rFonts w:ascii="Times New Roman" w:hAnsi="Times New Roman"/>
                <w:b/>
                <w:sz w:val="24"/>
                <w:szCs w:val="24"/>
                <w:lang w:val="en-US"/>
              </w:rPr>
              <w:t>/</w:t>
            </w:r>
            <w:r>
              <w:rPr>
                <w:rFonts w:ascii="Times New Roman" w:hAnsi="Times New Roman"/>
                <w:b/>
                <w:sz w:val="24"/>
                <w:szCs w:val="24"/>
              </w:rPr>
              <w:t>уровень</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b/>
                <w:sz w:val="20"/>
                <w:szCs w:val="20"/>
              </w:rPr>
            </w:pPr>
            <w:r>
              <w:rPr>
                <w:rFonts w:ascii="Times New Roman" w:hAnsi="Times New Roman"/>
                <w:b/>
                <w:sz w:val="20"/>
                <w:szCs w:val="20"/>
              </w:rPr>
              <w:t>Пок.-ль</w:t>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vAlign w:val="center"/>
          </w:tcPr>
          <w:p>
            <w:pPr>
              <w:pStyle w:val="Normal"/>
              <w:spacing w:lineRule="auto" w:line="240" w:before="0" w:after="0"/>
              <w:jc w:val="center"/>
              <w:rPr>
                <w:rFonts w:ascii="Times New Roman" w:hAnsi="Times New Roman"/>
                <w:b/>
                <w:sz w:val="20"/>
                <w:szCs w:val="20"/>
              </w:rPr>
            </w:pPr>
            <w:r>
              <w:rPr>
                <w:rFonts w:ascii="Times New Roman" w:hAnsi="Times New Roman"/>
                <w:b/>
                <w:sz w:val="20"/>
                <w:szCs w:val="20"/>
              </w:rPr>
              <w:t>Итого баллов</w:t>
            </w:r>
          </w:p>
        </w:tc>
      </w:tr>
      <w:tr>
        <w:trPr>
          <w:trHeight w:val="285" w:hRule="atLeast"/>
          <w:cantSplit w:val="false"/>
        </w:trPr>
        <w:tc>
          <w:tcPr>
            <w:tcW w:w="2679" w:type="dxa"/>
            <w:vMerge w:val="restart"/>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Активное участие в творческой деятельности   ТГПУ:</w:t>
            </w:r>
          </w:p>
          <w:p>
            <w:pPr>
              <w:pStyle w:val="Normal"/>
              <w:spacing w:lineRule="auto" w:line="240" w:before="0" w:after="0"/>
              <w:jc w:val="right"/>
              <w:rPr>
                <w:rFonts w:ascii="Times New Roman" w:hAnsi="Times New Roman"/>
                <w:b/>
                <w:sz w:val="16"/>
                <w:szCs w:val="16"/>
              </w:rPr>
            </w:pPr>
            <w:r>
              <w:rPr>
                <w:rFonts w:ascii="Times New Roman" w:hAnsi="Times New Roman"/>
                <w:b/>
                <w:sz w:val="16"/>
                <w:szCs w:val="16"/>
              </w:rPr>
              <w:t>35</w:t>
            </w:r>
          </w:p>
        </w:tc>
        <w:tc>
          <w:tcPr>
            <w:tcW w:w="5228" w:type="dxa"/>
            <w:gridSpan w:val="4"/>
            <w:tcBorders>
              <w:top w:val="single" w:sz="4" w:space="0" w:color="000001"/>
              <w:left w:val="single" w:sz="4" w:space="0" w:color="000001"/>
              <w:bottom w:val="single" w:sz="4" w:space="0" w:color="00000A"/>
              <w:insideH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Организатор  творческой деятельности на факультете</w:t>
            </w:r>
          </w:p>
        </w:tc>
        <w:tc>
          <w:tcPr>
            <w:tcW w:w="992" w:type="dxa"/>
            <w:gridSpan w:val="2"/>
            <w:tcBorders>
              <w:top w:val="single" w:sz="4" w:space="0" w:color="000001"/>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6" w:type="dxa"/>
            <w:tcBorders>
              <w:top w:val="single" w:sz="4" w:space="0" w:color="000001"/>
              <w:left w:val="single" w:sz="4" w:space="0" w:color="00000A"/>
              <w:bottom w:val="single" w:sz="4" w:space="0" w:color="00000A"/>
              <w:insideH w:val="single" w:sz="4" w:space="0" w:color="00000A"/>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267" w:hRule="atLeast"/>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5228" w:type="dxa"/>
            <w:gridSpan w:val="4"/>
            <w:tcBorders>
              <w:top w:val="single" w:sz="4" w:space="0" w:color="00000A"/>
              <w:left w:val="single" w:sz="4" w:space="0" w:color="000001"/>
              <w:bottom w:val="single" w:sz="4" w:space="0" w:color="00000A"/>
              <w:insideH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Активист студклуба ТГПУ</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sz w:val="24"/>
                <w:szCs w:val="24"/>
                <w:lang w:val="en-US"/>
              </w:rPr>
            </w:pPr>
            <w:r>
              <w:rPr>
                <w:rFonts w:ascii="Times New Roman" w:hAnsi="Times New Roman"/>
                <w:sz w:val="24"/>
                <w:szCs w:val="24"/>
                <w:lang w:val="en-US"/>
              </w:rPr>
            </w:r>
          </w:p>
        </w:tc>
        <w:tc>
          <w:tcPr>
            <w:tcW w:w="1136" w:type="dxa"/>
            <w:tcBorders>
              <w:top w:val="single" w:sz="4" w:space="0" w:color="00000A"/>
              <w:left w:val="single" w:sz="4" w:space="0" w:color="00000A"/>
              <w:bottom w:val="single" w:sz="4" w:space="0" w:color="00000A"/>
              <w:insideH w:val="single" w:sz="4" w:space="0" w:color="00000A"/>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trHeight w:val="270" w:hRule="atLeast"/>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5228" w:type="dxa"/>
            <w:gridSpan w:val="4"/>
            <w:tcBorders>
              <w:top w:val="single" w:sz="4" w:space="0" w:color="00000A"/>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Член творческой организации  ТГПУ</w:t>
            </w:r>
          </w:p>
        </w:tc>
        <w:tc>
          <w:tcPr>
            <w:tcW w:w="992" w:type="dxa"/>
            <w:gridSpan w:val="2"/>
            <w:tcBorders>
              <w:top w:val="single" w:sz="4" w:space="0" w:color="00000A"/>
              <w:left w:val="single" w:sz="4" w:space="0" w:color="00000A"/>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136" w:type="dxa"/>
            <w:tcBorders>
              <w:top w:val="single" w:sz="4" w:space="0" w:color="00000A"/>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restart"/>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Членство в сторонней  творческой организации (творческом коллективе)</w:t>
            </w:r>
          </w:p>
          <w:p>
            <w:pPr>
              <w:pStyle w:val="Normal"/>
              <w:spacing w:lineRule="auto" w:line="240" w:before="0" w:after="0"/>
              <w:jc w:val="right"/>
              <w:rPr>
                <w:rFonts w:ascii="Times New Roman" w:hAnsi="Times New Roman"/>
                <w:b/>
                <w:sz w:val="16"/>
                <w:szCs w:val="16"/>
              </w:rPr>
            </w:pPr>
            <w:r>
              <w:rPr>
                <w:rFonts w:ascii="Times New Roman" w:hAnsi="Times New Roman"/>
                <w:b/>
                <w:sz w:val="16"/>
                <w:szCs w:val="16"/>
              </w:rPr>
              <w:t>36</w:t>
            </w:r>
          </w:p>
        </w:tc>
        <w:tc>
          <w:tcPr>
            <w:tcW w:w="5228" w:type="dxa"/>
            <w:gridSpan w:val="4"/>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Руководитель организации</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5228" w:type="dxa"/>
            <w:gridSpan w:val="4"/>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Член организации</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eastAsia="Times New Roman" w:cs="Times New Roman" w:ascii="Times New Roman" w:hAnsi="Times New Roman"/>
                <w:lang w:eastAsia="ru-RU"/>
              </w:rPr>
            </w:pPr>
            <w:r>
              <w:rPr>
                <w:rFonts w:eastAsia="Times New Roman" w:cs="Times New Roman" w:ascii="Times New Roman" w:hAnsi="Times New Roman"/>
                <w:lang w:eastAsia="ru-RU"/>
              </w:rPr>
              <w:t>Публичное представление студентом в течение года, предшествующего назначению повышенной стипендии</w:t>
            </w:r>
          </w:p>
          <w:p>
            <w:pPr>
              <w:pStyle w:val="Normal"/>
              <w:spacing w:lineRule="auto" w:line="240" w:before="0" w:after="0"/>
              <w:rPr>
                <w:rFonts w:ascii="Times New Roman" w:hAnsi="Times New Roman"/>
                <w:shd w:fill="FFFF00" w:val="clear"/>
              </w:rPr>
            </w:pPr>
            <w:r>
              <w:rPr>
                <w:rFonts w:ascii="Times New Roman" w:hAnsi="Times New Roman"/>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shd w:fill="FFFF00" w:val="clear"/>
              </w:rPr>
            </w:pPr>
            <w:r>
              <w:rPr>
                <w:rFonts w:ascii="Times New Roman" w:hAnsi="Times New Roman"/>
                <w:sz w:val="24"/>
                <w:szCs w:val="24"/>
                <w:shd w:fill="FFFF00" w:val="clear"/>
              </w:rPr>
            </w:r>
          </w:p>
          <w:p>
            <w:pPr>
              <w:pStyle w:val="Normal"/>
              <w:spacing w:lineRule="auto" w:line="240" w:before="0" w:after="0"/>
              <w:jc w:val="right"/>
              <w:rPr>
                <w:rFonts w:ascii="Times New Roman" w:hAnsi="Times New Roman"/>
                <w:b/>
                <w:sz w:val="16"/>
                <w:szCs w:val="16"/>
              </w:rPr>
            </w:pPr>
            <w:r>
              <w:rPr>
                <w:rFonts w:ascii="Times New Roman" w:hAnsi="Times New Roman"/>
                <w:b/>
                <w:sz w:val="16"/>
                <w:szCs w:val="16"/>
              </w:rPr>
              <w:t>37</w:t>
            </w:r>
          </w:p>
        </w:tc>
        <w:tc>
          <w:tcPr>
            <w:tcW w:w="5228" w:type="dxa"/>
            <w:gridSpan w:val="4"/>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Литературного произведения;</w:t>
            </w:r>
          </w:p>
          <w:p>
            <w:pPr>
              <w:pStyle w:val="Normal"/>
              <w:spacing w:lineRule="auto" w:line="240" w:before="0" w:after="0"/>
              <w:rPr>
                <w:rFonts w:ascii="Times New Roman" w:hAnsi="Times New Roman"/>
              </w:rPr>
            </w:pPr>
            <w:r>
              <w:rPr>
                <w:rFonts w:ascii="Times New Roman" w:hAnsi="Times New Roman"/>
              </w:rPr>
              <w:t xml:space="preserve">драматического, музыкально-драматического </w:t>
            </w:r>
          </w:p>
          <w:p>
            <w:pPr>
              <w:pStyle w:val="Normal"/>
              <w:spacing w:lineRule="auto" w:line="240" w:before="0" w:after="0"/>
              <w:rPr>
                <w:rFonts w:ascii="Times New Roman" w:hAnsi="Times New Roman"/>
              </w:rPr>
            </w:pPr>
            <w:r>
              <w:rPr>
                <w:rFonts w:ascii="Times New Roman" w:hAnsi="Times New Roman"/>
              </w:rPr>
              <w:t>произведения;</w:t>
            </w:r>
          </w:p>
          <w:p>
            <w:pPr>
              <w:pStyle w:val="Normal"/>
              <w:spacing w:lineRule="auto" w:line="240" w:before="0" w:after="0"/>
              <w:rPr>
                <w:rFonts w:ascii="Times New Roman" w:hAnsi="Times New Roman"/>
              </w:rPr>
            </w:pPr>
            <w:r>
              <w:rPr>
                <w:rFonts w:ascii="Times New Roman" w:hAnsi="Times New Roman"/>
              </w:rPr>
              <w:t xml:space="preserve">сценарного произведения, </w:t>
            </w:r>
          </w:p>
          <w:p>
            <w:pPr>
              <w:pStyle w:val="Normal"/>
              <w:spacing w:lineRule="auto" w:line="240" w:before="0" w:after="0"/>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pPr>
              <w:pStyle w:val="Normal"/>
              <w:spacing w:lineRule="auto" w:line="240" w:before="0" w:after="0"/>
              <w:rPr>
                <w:rFonts w:ascii="Times New Roman" w:hAnsi="Times New Roman"/>
              </w:rPr>
            </w:pPr>
            <w:r>
              <w:rPr>
                <w:rFonts w:ascii="Times New Roman" w:hAnsi="Times New Roman"/>
              </w:rPr>
              <w:t xml:space="preserve">или без текста; </w:t>
            </w:r>
          </w:p>
          <w:p>
            <w:pPr>
              <w:pStyle w:val="Normal"/>
              <w:spacing w:lineRule="auto" w:line="240" w:before="0" w:after="0"/>
              <w:rPr>
                <w:rFonts w:ascii="Times New Roman" w:hAnsi="Times New Roman"/>
              </w:rPr>
            </w:pPr>
            <w:r>
              <w:rPr>
                <w:rFonts w:ascii="Times New Roman" w:hAnsi="Times New Roman"/>
              </w:rPr>
              <w:t>аудиовизуального произведения;</w:t>
            </w:r>
          </w:p>
          <w:p>
            <w:pPr>
              <w:pStyle w:val="Normal"/>
              <w:spacing w:lineRule="auto" w:line="240" w:before="0" w:after="0"/>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pPr>
              <w:pStyle w:val="Normal"/>
              <w:spacing w:lineRule="auto" w:line="240" w:before="0" w:after="0"/>
              <w:rPr>
                <w:rFonts w:ascii="Times New Roman" w:hAnsi="Times New Roman"/>
              </w:rPr>
            </w:pPr>
            <w:r>
              <w:rPr>
                <w:rFonts w:ascii="Times New Roman" w:hAnsi="Times New Roman"/>
              </w:rPr>
              <w:t>произведения декоративно-прикладного, сценографического искусства;</w:t>
            </w:r>
          </w:p>
          <w:p>
            <w:pPr>
              <w:pStyle w:val="Normal"/>
              <w:spacing w:lineRule="auto" w:line="240" w:before="0" w:after="0"/>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pPr>
              <w:pStyle w:val="Normal"/>
              <w:spacing w:lineRule="auto" w:line="240" w:before="0" w:after="0"/>
              <w:rPr>
                <w:rFonts w:ascii="Times New Roman" w:hAnsi="Times New Roman"/>
              </w:rPr>
            </w:pPr>
            <w:r>
              <w:rPr>
                <w:rFonts w:ascii="Times New Roman" w:hAnsi="Times New Roman"/>
              </w:rPr>
              <w:t>изображения, макета, фотографического произведения;</w:t>
            </w:r>
          </w:p>
          <w:p>
            <w:pPr>
              <w:pStyle w:val="Normal"/>
              <w:spacing w:lineRule="auto" w:line="240" w:before="0" w:after="0"/>
              <w:rPr>
                <w:rFonts w:ascii="Times New Roman" w:hAnsi="Times New Roman"/>
              </w:rPr>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pPr>
              <w:pStyle w:val="Normal"/>
              <w:spacing w:lineRule="auto" w:line="240" w:before="0" w:after="0"/>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cantSplit w:val="false"/>
        </w:trPr>
        <w:tc>
          <w:tcPr>
            <w:tcW w:w="2679" w:type="dxa"/>
            <w:vMerge w:val="restart"/>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Организация/участие в культурно-творческих  мероприятиях:</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b/>
                <w:sz w:val="16"/>
                <w:szCs w:val="16"/>
              </w:rPr>
            </w:pPr>
            <w:r>
              <w:rPr>
                <w:rFonts w:ascii="Times New Roman" w:hAnsi="Times New Roman"/>
                <w:b/>
                <w:sz w:val="16"/>
                <w:szCs w:val="16"/>
              </w:rPr>
              <w:t>38</w:t>
            </w:r>
          </w:p>
        </w:tc>
        <w:tc>
          <w:tcPr>
            <w:tcW w:w="2534" w:type="dxa"/>
            <w:vMerge w:val="restart"/>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 Международный/</w:t>
            </w:r>
          </w:p>
          <w:p>
            <w:pPr>
              <w:pStyle w:val="Normal"/>
              <w:spacing w:lineRule="auto" w:line="240" w:before="0" w:after="0"/>
              <w:rPr>
                <w:rFonts w:ascii="Times New Roman" w:hAnsi="Times New Roman"/>
              </w:rPr>
            </w:pPr>
            <w:r>
              <w:rPr>
                <w:rFonts w:ascii="Times New Roman" w:hAnsi="Times New Roman"/>
              </w:rPr>
              <w:t>всероссийский уровень</w:t>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Организатор/победитель</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Призер</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Участник</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restart"/>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Областной/городской уровень</w:t>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Организатор/победитель</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Призер</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Участник</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restart"/>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Университетский уровень</w:t>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Организатор/победитель</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Призер</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34" w:type="dxa"/>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93"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Участник</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7" w:type="dxa"/>
            <w:gridSpan w:val="2"/>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49" w:type="dxa"/>
            <w:gridSpan w:val="2"/>
            <w:vMerge w:val="restart"/>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Факультетский/</w:t>
            </w:r>
          </w:p>
          <w:p>
            <w:pPr>
              <w:pStyle w:val="Normal"/>
              <w:spacing w:lineRule="auto" w:line="240" w:before="0" w:after="0"/>
              <w:rPr>
                <w:rFonts w:ascii="Times New Roman" w:hAnsi="Times New Roman"/>
              </w:rPr>
            </w:pPr>
            <w:r>
              <w:rPr>
                <w:rFonts w:ascii="Times New Roman" w:hAnsi="Times New Roman"/>
                <w:sz w:val="21"/>
                <w:szCs w:val="21"/>
              </w:rPr>
              <w:t>«Общежитский»</w:t>
            </w:r>
            <w:r>
              <w:rPr>
                <w:rFonts w:ascii="Times New Roman" w:hAnsi="Times New Roman"/>
              </w:rPr>
              <w:t xml:space="preserve"> уровень</w:t>
            </w:r>
          </w:p>
        </w:tc>
        <w:tc>
          <w:tcPr>
            <w:tcW w:w="2679"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Организатор/победитель</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49" w:type="dxa"/>
            <w:gridSpan w:val="2"/>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79"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Призер</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r>
        <w:trPr>
          <w:cantSplit w:val="false"/>
        </w:trPr>
        <w:tc>
          <w:tcPr>
            <w:tcW w:w="2679" w:type="dxa"/>
            <w:vMerge w:val="continue"/>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vAlign w:val="center"/>
          </w:tcPr>
          <w:p>
            <w:pPr>
              <w:pStyle w:val="Normal"/>
              <w:spacing w:lineRule="auto" w:line="240" w:before="0" w:after="0"/>
              <w:rPr>
                <w:rFonts w:ascii="Times New Roman" w:hAnsi="Times New Roman"/>
                <w:b/>
                <w:sz w:val="16"/>
                <w:szCs w:val="16"/>
              </w:rPr>
            </w:pPr>
            <w:r>
              <w:rPr>
                <w:rFonts w:ascii="Times New Roman" w:hAnsi="Times New Roman"/>
                <w:b/>
                <w:sz w:val="16"/>
                <w:szCs w:val="16"/>
              </w:rPr>
            </w:r>
          </w:p>
        </w:tc>
        <w:tc>
          <w:tcPr>
            <w:tcW w:w="2549" w:type="dxa"/>
            <w:gridSpan w:val="2"/>
            <w:vMerge w:val="continue"/>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2679" w:type="dxa"/>
            <w:gridSpan w:val="2"/>
            <w:tcBorders>
              <w:top w:val="single" w:sz="4" w:space="0" w:color="000001"/>
              <w:left w:val="single" w:sz="4" w:space="0" w:color="00000A"/>
              <w:bottom w:val="single" w:sz="4" w:space="0" w:color="000001"/>
              <w:insideH w:val="single" w:sz="4" w:space="0" w:color="000001"/>
              <w:right w:val="nil"/>
              <w:insideV w:val="nil"/>
            </w:tcBorders>
            <w:shd w:fill="auto" w:val="clear"/>
            <w:tcMar>
              <w:left w:w="103" w:type="dxa"/>
            </w:tcMar>
          </w:tcPr>
          <w:p>
            <w:pPr>
              <w:pStyle w:val="Normal"/>
              <w:spacing w:lineRule="auto" w:line="240" w:before="0" w:after="0"/>
              <w:rPr>
                <w:rFonts w:ascii="Times New Roman" w:hAnsi="Times New Roman"/>
              </w:rPr>
            </w:pPr>
            <w:r>
              <w:rPr>
                <w:rFonts w:ascii="Times New Roman" w:hAnsi="Times New Roman"/>
              </w:rPr>
              <w:t>Участник</w:t>
            </w:r>
          </w:p>
        </w:tc>
        <w:tc>
          <w:tcPr>
            <w:tcW w:w="992" w:type="dxa"/>
            <w:gridSpan w:val="2"/>
            <w:tcBorders>
              <w:top w:val="single" w:sz="4" w:space="0" w:color="000001"/>
              <w:left w:val="single" w:sz="4" w:space="0" w:color="000001"/>
              <w:bottom w:val="single" w:sz="4" w:space="0" w:color="000001"/>
              <w:insideH w:val="single" w:sz="4" w:space="0" w:color="000001"/>
              <w:right w:val="single" w:sz="4" w:space="0" w:color="00000A"/>
              <w:insideV w:val="single" w:sz="4" w:space="0" w:color="00000A"/>
            </w:tcBorders>
            <w:shd w:fill="auto" w:val="clear"/>
            <w:tcMar>
              <w:left w:w="103" w:type="dxa"/>
            </w:tcMar>
          </w:tcPr>
          <w:p>
            <w:pPr>
              <w:pStyle w:val="Normal"/>
              <w:spacing w:lineRule="auto" w:line="240" w:before="0" w:after="0"/>
              <w:rPr/>
            </w:pPr>
            <w:r>
              <w:rPr/>
            </w:r>
          </w:p>
        </w:tc>
        <w:tc>
          <w:tcPr>
            <w:tcW w:w="1136" w:type="dxa"/>
            <w:tcBorders>
              <w:top w:val="single" w:sz="4" w:space="0" w:color="000001"/>
              <w:left w:val="single" w:sz="4" w:space="0" w:color="00000A"/>
              <w:bottom w:val="single" w:sz="4" w:space="0" w:color="000001"/>
              <w:insideH w:val="single" w:sz="4" w:space="0" w:color="000001"/>
              <w:right w:val="single" w:sz="4" w:space="0" w:color="000001"/>
              <w:insideV w:val="single" w:sz="4" w:space="0" w:color="000001"/>
            </w:tcBorders>
            <w:shd w:fill="D9D9D9" w:val="clear"/>
            <w:tcMar>
              <w:left w:w="103" w:type="dxa"/>
            </w:tcMar>
          </w:tcPr>
          <w:p>
            <w:pPr>
              <w:pStyle w:val="Normal"/>
              <w:spacing w:lineRule="auto" w:line="240" w:before="0" w:after="0"/>
              <w:jc w:val="right"/>
              <w:rPr>
                <w:rFonts w:cs="Times New Roman" w:ascii="Times New Roman" w:hAnsi="Times New Roman"/>
                <w:b/>
                <w:sz w:val="24"/>
                <w:szCs w:val="24"/>
                <w:lang w:val="en-US"/>
              </w:rPr>
            </w:pPr>
            <w:r>
              <w:rPr>
                <w:rFonts w:cs="Times New Roman" w:ascii="Times New Roman" w:hAnsi="Times New Roman"/>
                <w:b/>
                <w:sz w:val="24"/>
                <w:szCs w:val="24"/>
                <w:lang w:val="en-US"/>
              </w:rPr>
            </w:r>
          </w:p>
        </w:tc>
      </w:tr>
    </w:tbl>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*Если совместно с ТГПУ или под эгидой ТГПУ, учитывается коэффициент 1,5</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Повышенная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pPr>
        <w:pStyle w:val="Normal"/>
        <w:spacing w:lineRule="auto" w:line="240" w:before="0" w:after="0"/>
        <w:jc w:val="both"/>
        <w:rPr>
          <w:rFonts w:ascii="Times New Roman" w:hAnsi="Times New Roman"/>
          <w:sz w:val="24"/>
          <w:szCs w:val="28"/>
        </w:rPr>
      </w:pPr>
      <w:r>
        <w:rPr>
          <w:rFonts w:ascii="Times New Roman" w:hAnsi="Times New Roman"/>
          <w:sz w:val="24"/>
          <w:szCs w:val="28"/>
        </w:rPr>
        <w:t>а) получение студентом в течение года, предшествующего назначению повышенной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подтверждаемой документально;</w:t>
      </w:r>
    </w:p>
    <w:p>
      <w:pPr>
        <w:pStyle w:val="Normal"/>
        <w:spacing w:lineRule="auto" w:line="240" w:before="0" w:after="0"/>
        <w:jc w:val="both"/>
        <w:rPr>
          <w:rFonts w:eastAsia="Times New Roman" w:cs="Times New Roman" w:ascii="Times New Roman" w:hAnsi="Times New Roman"/>
          <w:sz w:val="24"/>
          <w:szCs w:val="24"/>
          <w:lang w:eastAsia="ru-RU"/>
        </w:rPr>
      </w:pPr>
      <w:r>
        <w:rPr>
          <w:rFonts w:ascii="Times New Roman" w:hAnsi="Times New Roman"/>
          <w:sz w:val="24"/>
          <w:szCs w:val="28"/>
        </w:rPr>
        <w:t>б)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w:t>
      </w:r>
      <w:r>
        <w:rPr>
          <w:rFonts w:eastAsia="Times New Roman" w:cs="Times New Roman" w:ascii="Times New Roman" w:hAnsi="Times New Roman"/>
          <w:sz w:val="24"/>
          <w:szCs w:val="24"/>
          <w:lang w:eastAsia="ru-RU"/>
        </w:rPr>
        <w:t>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pPr>
        <w:pStyle w:val="Normal"/>
        <w:spacing w:lineRule="auto" w:line="240" w:before="0" w:after="0"/>
        <w:jc w:val="both"/>
        <w:rPr>
          <w:rFonts w:ascii="Times New Roman" w:hAnsi="Times New Roman"/>
          <w:sz w:val="24"/>
          <w:szCs w:val="28"/>
        </w:rPr>
      </w:pPr>
      <w:r>
        <w:rPr>
          <w:rFonts w:ascii="Times New Roman" w:hAnsi="Times New Roman"/>
          <w:sz w:val="24"/>
          <w:szCs w:val="28"/>
        </w:rPr>
        <w:t>в) систематическое участие студента в течение года, предшествующего назначению повышенной стипендии, в проведении (обеспечении проведения) публичной культурно-творческой деятельности воспитательного, пропагандистского характера и иной значимой публичной культурно-творческой деятельности, подтверждаемое документально.</w:t>
      </w:r>
    </w:p>
    <w:p>
      <w:pPr>
        <w:pStyle w:val="Normal"/>
        <w:spacing w:lineRule="auto" w:line="240" w:before="0" w:after="0"/>
        <w:jc w:val="both"/>
        <w:rPr>
          <w:rFonts w:ascii="Times New Roman" w:hAnsi="Times New Roman"/>
          <w:sz w:val="24"/>
          <w:szCs w:val="28"/>
        </w:rPr>
      </w:pPr>
      <w:r>
        <w:rPr>
          <w:rFonts w:ascii="Times New Roman" w:hAnsi="Times New Roman"/>
          <w:sz w:val="24"/>
          <w:szCs w:val="28"/>
        </w:rPr>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стипендии, при заполнении информационной карты указывает количество документов (показатели </w:t>
      </w:r>
      <w:r>
        <w:rPr>
          <w:rFonts w:ascii="Times New Roman" w:hAnsi="Times New Roman"/>
          <w:b/>
          <w:sz w:val="24"/>
          <w:szCs w:val="28"/>
        </w:rPr>
        <w:t>(35-38)</w:t>
      </w:r>
      <w:r>
        <w:rPr>
          <w:rFonts w:ascii="Times New Roman" w:hAnsi="Times New Roman"/>
          <w:sz w:val="24"/>
          <w:szCs w:val="28"/>
        </w:rPr>
        <w:t>), которыми он подтверждает деятельность за рассматриваемый период (1 год).</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36</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pPr>
        <w:pStyle w:val="Normal"/>
        <w:spacing w:lineRule="auto" w:line="240" w:before="0" w:after="0"/>
        <w:ind w:left="0" w:right="0" w:firstLine="708"/>
        <w:jc w:val="both"/>
        <w:rPr>
          <w:rFonts w:ascii="Times New Roman" w:hAnsi="Times New Roman"/>
          <w:sz w:val="24"/>
          <w:szCs w:val="28"/>
        </w:rPr>
      </w:pPr>
      <w:r>
        <w:rPr>
          <w:rFonts w:ascii="Times New Roman" w:hAnsi="Times New Roman"/>
          <w:sz w:val="24"/>
          <w:szCs w:val="28"/>
        </w:rPr>
        <w:t xml:space="preserve"> </w:t>
      </w:r>
    </w:p>
    <w:p>
      <w:pPr>
        <w:pStyle w:val="Normal"/>
        <w:spacing w:before="0" w:after="0"/>
        <w:ind w:left="0" w:right="0"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за достижения в культурно-творческой  деятельности не принимаются документы от коммерческих организаций (ООО, ИП, ЧП и т.д.).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before="0" w:after="0"/>
        <w:ind w:left="0" w:right="0" w:firstLine="708"/>
        <w:jc w:val="both"/>
        <w:rPr>
          <w:rFonts w:ascii="Times New Roman" w:hAnsi="Times New Roman"/>
          <w:sz w:val="24"/>
          <w:szCs w:val="24"/>
        </w:rPr>
      </w:pPr>
      <w:r>
        <w:rPr>
          <w:rFonts w:ascii="Times New Roman" w:hAnsi="Times New Roman"/>
          <w:sz w:val="24"/>
          <w:szCs w:val="24"/>
        </w:rPr>
        <w:t>Претендовать на повышенную стипендию за достижения  в культурно-творческой деятельности могут студенты:</w:t>
      </w:r>
    </w:p>
    <w:p>
      <w:pPr>
        <w:pStyle w:val="ListParagraph"/>
        <w:numPr>
          <w:ilvl w:val="0"/>
          <w:numId w:val="4"/>
        </w:numPr>
        <w:spacing w:lineRule="auto" w:line="240" w:before="0" w:after="0"/>
        <w:ind w:left="1134" w:right="0" w:hanging="360"/>
        <w:contextualSpacing/>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pPr>
        <w:pStyle w:val="ListParagraph"/>
        <w:numPr>
          <w:ilvl w:val="0"/>
          <w:numId w:val="4"/>
        </w:numPr>
        <w:spacing w:lineRule="auto" w:line="240" w:before="0" w:after="0"/>
        <w:ind w:left="1134" w:right="0" w:hanging="360"/>
        <w:contextualSpacing/>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pPr>
        <w:pStyle w:val="ListParagraph"/>
        <w:numPr>
          <w:ilvl w:val="0"/>
          <w:numId w:val="4"/>
        </w:numPr>
        <w:spacing w:lineRule="auto" w:line="240" w:before="0" w:after="0"/>
        <w:ind w:left="1134" w:right="0" w:hanging="360"/>
        <w:contextualSpacing/>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pPr>
        <w:pStyle w:val="ListParagraph"/>
        <w:numPr>
          <w:ilvl w:val="0"/>
          <w:numId w:val="4"/>
        </w:numPr>
        <w:spacing w:lineRule="auto" w:line="240" w:before="0" w:after="0"/>
        <w:ind w:left="1134" w:right="0" w:hanging="360"/>
        <w:contextualSpacing/>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pPr>
        <w:pStyle w:val="ListParagraph"/>
        <w:numPr>
          <w:ilvl w:val="0"/>
          <w:numId w:val="4"/>
        </w:numPr>
        <w:spacing w:lineRule="auto" w:line="240" w:before="0" w:after="0"/>
        <w:ind w:left="1134" w:right="0" w:hanging="360"/>
        <w:contextualSpacing/>
        <w:jc w:val="both"/>
        <w:rPr>
          <w:rFonts w:ascii="Times New Roman" w:hAnsi="Times New Roman"/>
          <w:sz w:val="24"/>
          <w:szCs w:val="24"/>
        </w:rPr>
      </w:pPr>
      <w:r>
        <w:rPr>
          <w:rFonts w:ascii="Times New Roman" w:hAnsi="Times New Roman"/>
          <w:sz w:val="24"/>
          <w:szCs w:val="24"/>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pPr>
        <w:pStyle w:val="ListParagraph"/>
        <w:numPr>
          <w:ilvl w:val="0"/>
          <w:numId w:val="4"/>
        </w:numPr>
        <w:spacing w:lineRule="auto" w:line="240" w:before="0" w:after="0"/>
        <w:ind w:left="1134" w:right="0" w:hanging="360"/>
        <w:contextualSpacing/>
        <w:jc w:val="both"/>
        <w:rPr>
          <w:rFonts w:eastAsia="Times New Roman" w:cs="Times New Roman" w:ascii="Times New Roman" w:hAnsi="Times New Roman"/>
          <w:sz w:val="24"/>
          <w:szCs w:val="24"/>
          <w:lang w:eastAsia="ru-RU"/>
        </w:rPr>
      </w:pPr>
      <w:r>
        <w:rPr>
          <w:rFonts w:ascii="Times New Roman" w:hAnsi="Times New Roman"/>
          <w:sz w:val="24"/>
          <w:szCs w:val="24"/>
        </w:rPr>
        <w:t xml:space="preserve">авторы  </w:t>
      </w:r>
      <w:r>
        <w:rPr>
          <w:rFonts w:eastAsia="Times New Roman" w:cs="Times New Roman" w:ascii="Times New Roman" w:hAnsi="Times New Roman"/>
          <w:sz w:val="24"/>
          <w:szCs w:val="24"/>
          <w:lang w:eastAsia="ru-RU"/>
        </w:rPr>
        <w:t xml:space="preserve">произведения литературы или искусства. </w:t>
      </w:r>
    </w:p>
    <w:p>
      <w:pPr>
        <w:pStyle w:val="ListParagraph"/>
        <w:pageBreakBefore/>
        <w:spacing w:lineRule="auto" w:line="240" w:before="0" w:after="0"/>
        <w:ind w:left="1428" w:right="0" w:hanging="0"/>
        <w:contextualSpacing/>
        <w:jc w:val="right"/>
        <w:rPr>
          <w:rFonts w:ascii="Times New Roman" w:hAnsi="Times New Roman"/>
          <w:b/>
          <w:sz w:val="24"/>
          <w:szCs w:val="28"/>
        </w:rPr>
      </w:pPr>
      <w:r>
        <w:rPr>
          <w:rFonts w:ascii="Times New Roman" w:hAnsi="Times New Roman"/>
          <w:b/>
          <w:sz w:val="24"/>
          <w:szCs w:val="28"/>
        </w:rPr>
      </w:r>
    </w:p>
    <w:p>
      <w:pPr>
        <w:pStyle w:val="ListParagraph"/>
        <w:spacing w:lineRule="auto" w:line="240" w:before="0" w:after="0"/>
        <w:ind w:left="1428" w:right="0" w:hanging="0"/>
        <w:contextualSpacing/>
        <w:jc w:val="right"/>
        <w:rPr>
          <w:rFonts w:ascii="Times New Roman" w:hAnsi="Times New Roman"/>
          <w:b/>
          <w:sz w:val="24"/>
          <w:szCs w:val="28"/>
        </w:rPr>
      </w:pPr>
      <w:r>
        <w:rPr>
          <w:rFonts w:ascii="Times New Roman" w:hAnsi="Times New Roman"/>
          <w:b/>
          <w:sz w:val="24"/>
          <w:szCs w:val="28"/>
        </w:rPr>
        <w:t>Информационная карта № 5</w:t>
      </w:r>
    </w:p>
    <w:p>
      <w:pPr>
        <w:pStyle w:val="ListParagraph"/>
        <w:spacing w:lineRule="auto" w:line="240" w:before="0" w:after="0"/>
        <w:ind w:left="284" w:right="0" w:hanging="1286"/>
        <w:contextualSpacing/>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соискателя на получение</w:t>
      </w:r>
      <w:r>
        <w:rPr>
          <w:rFonts w:cs="Times New Roman" w:ascii="Times New Roman" w:hAnsi="Times New Roman"/>
          <w:b/>
          <w:sz w:val="24"/>
          <w:szCs w:val="24"/>
        </w:rPr>
        <w:t xml:space="preserve"> </w:t>
      </w:r>
      <w:r>
        <w:rPr>
          <w:rFonts w:cs="Times New Roman" w:ascii="Times New Roman" w:hAnsi="Times New Roman"/>
          <w:sz w:val="24"/>
          <w:szCs w:val="24"/>
        </w:rPr>
        <w:t>повышенной государственной академической  стипендии</w:t>
      </w:r>
      <w:r>
        <w:rPr>
          <w:rFonts w:ascii="Times New Roman" w:hAnsi="Times New Roman"/>
          <w:sz w:val="24"/>
          <w:szCs w:val="28"/>
        </w:rPr>
        <w:t xml:space="preserve"> </w:t>
      </w:r>
    </w:p>
    <w:p>
      <w:pPr>
        <w:pStyle w:val="ListParagraph"/>
        <w:spacing w:lineRule="auto" w:line="240" w:before="0" w:after="0"/>
        <w:ind w:left="284" w:right="0" w:hanging="1286"/>
        <w:contextualSpacing/>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 xml:space="preserve">в </w:t>
      </w:r>
      <w:r>
        <w:rPr>
          <w:rFonts w:ascii="Times New Roman" w:hAnsi="Times New Roman"/>
          <w:sz w:val="24"/>
          <w:szCs w:val="28"/>
          <w:u w:val="single"/>
        </w:rPr>
        <w:t>_</w:t>
      </w:r>
      <w:r>
        <w:rPr>
          <w:rFonts w:ascii="Times New Roman" w:hAnsi="Times New Roman"/>
          <w:sz w:val="24"/>
          <w:szCs w:val="28"/>
        </w:rPr>
        <w:t xml:space="preserve"> семестре 2017/2018 уч. года </w:t>
      </w:r>
    </w:p>
    <w:p>
      <w:pPr>
        <w:pStyle w:val="ListParagraph"/>
        <w:spacing w:lineRule="auto" w:line="240" w:before="0" w:after="0"/>
        <w:ind w:left="1428" w:right="0" w:hanging="0"/>
        <w:contextualSpacing/>
        <w:jc w:val="both"/>
        <w:rPr>
          <w:rFonts w:ascii="Times New Roman" w:hAnsi="Times New Roman"/>
          <w:b/>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jc w:val="left"/>
        <w:tblInd w:w="17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20" w:type="dxa"/>
          <w:left w:w="15" w:type="dxa"/>
          <w:bottom w:w="0" w:type="dxa"/>
          <w:right w:w="20" w:type="dxa"/>
        </w:tblCellMar>
      </w:tblPr>
      <w:tblGrid>
        <w:gridCol w:w="850"/>
        <w:gridCol w:w="7504"/>
        <w:gridCol w:w="708"/>
        <w:gridCol w:w="10"/>
        <w:gridCol w:w="710"/>
      </w:tblGrid>
      <w:tr>
        <w:trPr>
          <w:tblHeader w:val="true"/>
          <w:trHeight w:val="315"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vAlign w:val="center"/>
          </w:tcPr>
          <w:p>
            <w:pPr>
              <w:pStyle w:val="Normal"/>
              <w:shd w:fill="FFFFFF" w:val="clear"/>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Разделы</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vAlign w:val="center"/>
          </w:tcPr>
          <w:p>
            <w:pPr>
              <w:pStyle w:val="Normal"/>
              <w:shd w:fill="FFFFFF" w:val="clear"/>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Наименование показателя</w:t>
            </w:r>
          </w:p>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Оценивается деятельность студента за предшествующий год   </w:t>
            </w:r>
          </w:p>
        </w:tc>
        <w:tc>
          <w:tcPr>
            <w:tcW w:w="70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hd w:fill="FFFFFF" w:val="clear"/>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Пок-ль</w:t>
            </w:r>
          </w:p>
        </w:tc>
        <w:tc>
          <w:tcPr>
            <w:tcW w:w="720" w:type="dxa"/>
            <w:gridSpan w:val="2"/>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vAlign w:val="center"/>
          </w:tcPr>
          <w:p>
            <w:pPr>
              <w:pStyle w:val="Normal"/>
              <w:shd w:fill="FFFFFF" w:val="clear"/>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Итого баллов</w:t>
            </w:r>
          </w:p>
        </w:tc>
      </w:tr>
      <w:tr>
        <w:trPr>
          <w:trHeight w:val="50" w:hRule="atLeast"/>
          <w:cantSplit w:val="false"/>
        </w:trPr>
        <w:tc>
          <w:tcPr>
            <w:tcW w:w="835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ind w:left="113" w:right="0" w:hanging="0"/>
              <w:jc w:val="center"/>
              <w:rPr>
                <w:rFonts w:cs="Times New Roman" w:ascii="Times New Roman" w:hAnsi="Times New Roman"/>
                <w:b/>
                <w:bCs/>
                <w:sz w:val="24"/>
                <w:szCs w:val="24"/>
              </w:rPr>
            </w:pPr>
            <w:r>
              <w:rPr>
                <w:rFonts w:cs="Times New Roman" w:ascii="Times New Roman" w:hAnsi="Times New Roman"/>
                <w:b/>
                <w:bCs/>
                <w:sz w:val="24"/>
                <w:szCs w:val="24"/>
              </w:rPr>
              <w:t xml:space="preserve">1. Победы и участие в спортивных соревнованиях                                        </w:t>
            </w:r>
          </w:p>
          <w:p>
            <w:pPr>
              <w:pStyle w:val="Normal"/>
              <w:shd w:fill="FFFFFF" w:val="clear"/>
              <w:spacing w:lineRule="auto" w:line="240" w:before="0" w:after="0"/>
              <w:ind w:left="113" w:right="0" w:hanging="0"/>
              <w:jc w:val="center"/>
              <w:rPr>
                <w:rFonts w:cs="Times New Roman" w:ascii="Times New Roman" w:hAnsi="Times New Roman"/>
                <w:b/>
                <w:bCs/>
                <w:sz w:val="16"/>
                <w:szCs w:val="16"/>
              </w:rPr>
            </w:pPr>
            <w:r>
              <w:rPr>
                <w:rFonts w:cs="Times New Roman" w:ascii="Times New Roman" w:hAnsi="Times New Roman"/>
                <w:b/>
                <w:bCs/>
                <w:sz w:val="24"/>
                <w:szCs w:val="24"/>
              </w:rPr>
              <w:t xml:space="preserve">                                                                                                                                     </w:t>
            </w:r>
            <w:r>
              <w:rPr>
                <w:rFonts w:cs="Times New Roman" w:ascii="Times New Roman" w:hAnsi="Times New Roman"/>
                <w:b/>
                <w:bCs/>
                <w:sz w:val="16"/>
                <w:szCs w:val="16"/>
              </w:rPr>
              <w:t>39</w:t>
            </w:r>
          </w:p>
        </w:tc>
        <w:tc>
          <w:tcPr>
            <w:tcW w:w="708"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before="0" w:after="0"/>
              <w:rPr>
                <w:rFonts w:cs="Times New Roman" w:ascii="Times New Roman" w:hAnsi="Times New Roman"/>
                <w:b/>
                <w:bCs/>
                <w:sz w:val="24"/>
                <w:szCs w:val="24"/>
              </w:rPr>
            </w:pPr>
            <w:r>
              <w:rPr>
                <w:rFonts w:cs="Times New Roman" w:ascii="Times New Roman" w:hAnsi="Times New Roman"/>
                <w:b/>
                <w:bCs/>
                <w:sz w:val="24"/>
                <w:szCs w:val="24"/>
              </w:rPr>
            </w:r>
          </w:p>
        </w:tc>
        <w:tc>
          <w:tcPr>
            <w:tcW w:w="720"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before="0" w:after="0"/>
              <w:rPr>
                <w:rFonts w:cs="Times New Roman" w:ascii="Times New Roman" w:hAnsi="Times New Roman"/>
                <w:b/>
                <w:sz w:val="20"/>
                <w:szCs w:val="20"/>
              </w:rPr>
            </w:pPr>
            <w:r>
              <w:rPr>
                <w:rFonts w:cs="Times New Roman" w:ascii="Times New Roman" w:hAnsi="Times New Roman"/>
                <w:b/>
                <w:sz w:val="20"/>
                <w:szCs w:val="20"/>
              </w:rPr>
            </w:r>
          </w:p>
        </w:tc>
      </w:tr>
      <w:tr>
        <w:trPr>
          <w:trHeight w:val="150"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1.1.</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III</w:t>
            </w:r>
            <w:r>
              <w:rPr>
                <w:rFonts w:cs="Times New Roman" w:ascii="Times New Roman" w:hAnsi="Times New Roman"/>
                <w:sz w:val="24"/>
                <w:szCs w:val="24"/>
              </w:rPr>
              <w:t xml:space="preserve"> место на Чемпионатах Мира, Кубках Мира и Первенствах Мира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color w:val="D9D9D9"/>
                <w:sz w:val="24"/>
                <w:szCs w:val="24"/>
              </w:rPr>
            </w:pPr>
            <w:r>
              <w:rPr>
                <w:rFonts w:cs="Times New Roman" w:ascii="Times New Roman" w:hAnsi="Times New Roman"/>
                <w:color w:val="D9D9D9"/>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237"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1.2.</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III</w:t>
            </w:r>
            <w:r>
              <w:rPr>
                <w:rFonts w:cs="Times New Roman" w:ascii="Times New Roman" w:hAnsi="Times New Roman"/>
                <w:sz w:val="24"/>
                <w:szCs w:val="24"/>
              </w:rPr>
              <w:t xml:space="preserve"> место на Чемпионатах Европы, Кубках Европы и Первенствах Европы</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color w:val="D9D9D9"/>
                <w:sz w:val="24"/>
                <w:szCs w:val="24"/>
              </w:rPr>
            </w:pPr>
            <w:r>
              <w:rPr>
                <w:rFonts w:cs="Times New Roman" w:ascii="Times New Roman" w:hAnsi="Times New Roman"/>
                <w:color w:val="D9D9D9"/>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93"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1.3.</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III</w:t>
            </w:r>
            <w:r>
              <w:rPr>
                <w:rFonts w:cs="Times New Roman" w:ascii="Times New Roman" w:hAnsi="Times New Roman"/>
                <w:sz w:val="24"/>
                <w:szCs w:val="24"/>
              </w:rPr>
              <w:t xml:space="preserve"> место на Чемпионатах России, Кубках России и Первенствах России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color w:val="D9D9D9"/>
                <w:sz w:val="24"/>
                <w:szCs w:val="24"/>
              </w:rPr>
            </w:pPr>
            <w:r>
              <w:rPr>
                <w:rFonts w:cs="Times New Roman" w:ascii="Times New Roman" w:hAnsi="Times New Roman"/>
                <w:color w:val="D9D9D9"/>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215"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1.4.</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III</w:t>
            </w:r>
            <w:r>
              <w:rPr>
                <w:rFonts w:cs="Times New Roman" w:ascii="Times New Roman" w:hAnsi="Times New Roman"/>
                <w:sz w:val="24"/>
                <w:szCs w:val="24"/>
              </w:rPr>
              <w:t xml:space="preserve"> место на Чемпионатах, Кубках и Первенствах Сибирского федерального округа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color w:val="D9D9D9"/>
                <w:sz w:val="24"/>
                <w:szCs w:val="24"/>
              </w:rPr>
            </w:pPr>
            <w:r>
              <w:rPr>
                <w:rFonts w:cs="Times New Roman" w:ascii="Times New Roman" w:hAnsi="Times New Roman"/>
                <w:color w:val="D9D9D9"/>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82"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1.5.</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III</w:t>
            </w:r>
            <w:r>
              <w:rPr>
                <w:rFonts w:cs="Times New Roman" w:ascii="Times New Roman" w:hAnsi="Times New Roman"/>
                <w:sz w:val="24"/>
                <w:szCs w:val="24"/>
              </w:rPr>
              <w:t xml:space="preserve"> место на Чемпионатах, Кубках и Первенствах Томской области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color w:val="D9D9D9"/>
                <w:sz w:val="24"/>
                <w:szCs w:val="24"/>
              </w:rPr>
            </w:pPr>
            <w:r>
              <w:rPr>
                <w:rFonts w:cs="Times New Roman" w:ascii="Times New Roman" w:hAnsi="Times New Roman"/>
                <w:color w:val="D9D9D9"/>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72"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1.6.</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III</w:t>
            </w:r>
            <w:r>
              <w:rPr>
                <w:rFonts w:cs="Times New Roman" w:ascii="Times New Roman" w:hAnsi="Times New Roman"/>
                <w:sz w:val="24"/>
                <w:szCs w:val="24"/>
              </w:rPr>
              <w:t xml:space="preserve"> место на соревнованиях городского уровня Томской области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color w:val="D9D9D9"/>
                <w:sz w:val="24"/>
                <w:szCs w:val="24"/>
              </w:rPr>
            </w:pPr>
            <w:r>
              <w:rPr>
                <w:rFonts w:cs="Times New Roman" w:ascii="Times New Roman" w:hAnsi="Times New Roman"/>
                <w:color w:val="D9D9D9"/>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204" w:hRule="atLeast"/>
          <w:cantSplit w:val="false"/>
        </w:trPr>
        <w:tc>
          <w:tcPr>
            <w:tcW w:w="835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jc w:val="center"/>
              <w:rPr>
                <w:rFonts w:cs="Times New Roman" w:ascii="Times New Roman" w:hAnsi="Times New Roman"/>
                <w:b/>
                <w:sz w:val="24"/>
                <w:szCs w:val="24"/>
              </w:rPr>
            </w:pPr>
            <w:r>
              <w:rPr>
                <w:rFonts w:cs="Times New Roman" w:ascii="Times New Roman" w:hAnsi="Times New Roman"/>
                <w:b/>
                <w:bCs/>
                <w:sz w:val="24"/>
                <w:szCs w:val="24"/>
              </w:rPr>
              <w:t xml:space="preserve">2. Систематическое </w:t>
            </w:r>
            <w:r>
              <w:rPr>
                <w:rFonts w:cs="Times New Roman" w:ascii="Times New Roman" w:hAnsi="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pPr>
              <w:pStyle w:val="Normal"/>
              <w:shd w:fill="FFFFFF" w:val="clear"/>
              <w:spacing w:lineRule="auto" w:line="240" w:before="0" w:after="0"/>
              <w:jc w:val="center"/>
              <w:rPr>
                <w:rFonts w:cs="Times New Roman" w:ascii="Times New Roman" w:hAnsi="Times New Roman"/>
                <w:b/>
                <w:bCs/>
                <w:sz w:val="16"/>
                <w:szCs w:val="16"/>
              </w:rPr>
            </w:pPr>
            <w:r>
              <w:rPr>
                <w:rFonts w:cs="Times New Roman" w:ascii="Times New Roman" w:hAnsi="Times New Roman"/>
                <w:b/>
                <w:bCs/>
                <w:sz w:val="24"/>
                <w:szCs w:val="24"/>
              </w:rPr>
              <w:t xml:space="preserve">                                                                                                                                      </w:t>
            </w:r>
            <w:r>
              <w:rPr>
                <w:rFonts w:cs="Times New Roman" w:ascii="Times New Roman" w:hAnsi="Times New Roman"/>
                <w:b/>
                <w:bCs/>
                <w:sz w:val="16"/>
                <w:szCs w:val="16"/>
              </w:rPr>
              <w:t>40</w:t>
            </w:r>
          </w:p>
        </w:tc>
        <w:tc>
          <w:tcPr>
            <w:tcW w:w="71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bCs/>
                <w:sz w:val="24"/>
                <w:szCs w:val="24"/>
              </w:rPr>
            </w:pPr>
            <w:r>
              <w:rPr>
                <w:rFonts w:cs="Times New Roman" w:ascii="Times New Roman" w:hAnsi="Times New Roman"/>
                <w:b/>
                <w:bCs/>
                <w:sz w:val="24"/>
                <w:szCs w:val="24"/>
              </w:rPr>
            </w:r>
          </w:p>
        </w:tc>
        <w:tc>
          <w:tcPr>
            <w:tcW w:w="7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bCs/>
                <w:sz w:val="24"/>
                <w:szCs w:val="24"/>
              </w:rPr>
            </w:pPr>
            <w:r>
              <w:rPr>
                <w:rFonts w:cs="Times New Roman" w:ascii="Times New Roman" w:hAnsi="Times New Roman"/>
                <w:b/>
                <w:bCs/>
                <w:sz w:val="24"/>
                <w:szCs w:val="24"/>
              </w:rPr>
            </w:r>
          </w:p>
        </w:tc>
      </w:tr>
      <w:tr>
        <w:trPr>
          <w:trHeight w:val="250"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4-10 место на Чемпионатах Мира, Кубках Мира и Первенствах Мира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11"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2.2.</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в Чемпионатах Мира, Кубках Мира и Первенствах Мира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2.3.</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4-10 место на Чемпионатах Европы, Кубках Европы и Первенствах Европы</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2.4.</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в Чемпионатах Европы, Кубках Европы и Первенствах Европы</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2.5.</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студента в спортивном мероприятии международного уровня в качестве спортсмена или организатора</w:t>
              <w:tab/>
              <w:tab/>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2.6.</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4-10 место на Чемпионатах России, Кубках России и Первенствах России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2.7.</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в Чемпионатах России, Кубках России и Первенствах России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2.8.</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студента в спортивном мероприятии всероссийского уровня в качестве спортсмена или организатора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2.9.</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4-10 место на Чемпионатах, Кубках и Первенствах Сибирского федерального округа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2.10.</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в Чемпионатах, Кубках и Первенствах Сибирского федерального округа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2.11.</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студента в спортивном мероприятии межрегионального уровня в качестве спортсмена или организатора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2.12.</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4-10 место на Чемпионатах, Кубках и Первенствах Томской области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2.13.</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в Чемпионатах, Кубках и Первенствах Томской области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2.14.</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студента в спортивном мероприятии областного уровня в качестве спортсмена или организатора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2.15.</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4-10 место на соревнованиях городского уровня Томской области</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2.16.</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студента в спортивном мероприятии городского уровня в качестве спортсмена или организатора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2.17.</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Участие студента в спортивном мероприятии внутривузовского  уровня в качестве спортсмена или организатора</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35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jc w:val="center"/>
              <w:rPr>
                <w:rFonts w:cs="Times New Roman" w:ascii="Times New Roman" w:hAnsi="Times New Roman"/>
                <w:b/>
                <w:sz w:val="16"/>
                <w:szCs w:val="16"/>
              </w:rPr>
            </w:pPr>
            <w:r>
              <w:rPr>
                <w:rFonts w:cs="Times New Roman" w:ascii="Times New Roman" w:hAnsi="Times New Roman"/>
                <w:b/>
                <w:sz w:val="24"/>
                <w:szCs w:val="24"/>
              </w:rPr>
              <w:t xml:space="preserve">3. Выполнение нормативов всероссийского физкультурно-спортивного                   комплекса «Готов к труду и обороне» (ГТО)                                         </w:t>
            </w:r>
            <w:r>
              <w:rPr>
                <w:rFonts w:cs="Times New Roman" w:ascii="Times New Roman" w:hAnsi="Times New Roman"/>
                <w:b/>
                <w:sz w:val="16"/>
                <w:szCs w:val="16"/>
              </w:rPr>
              <w:t>41</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r>
        <w:trPr>
          <w:trHeight w:val="158"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3.1.</w:t>
            </w:r>
          </w:p>
        </w:tc>
        <w:tc>
          <w:tcPr>
            <w:tcW w:w="7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5" w:type="dxa"/>
            </w:tcMar>
          </w:tcPr>
          <w:p>
            <w:pPr>
              <w:pStyle w:val="Normal"/>
              <w:shd w:fill="FFFFFF" w:val="clear"/>
              <w:spacing w:lineRule="auto" w:line="240" w:before="0" w:after="0"/>
              <w:rPr>
                <w:rFonts w:cs="Times New Roman" w:ascii="Times New Roman" w:hAnsi="Times New Roman"/>
                <w:sz w:val="24"/>
                <w:szCs w:val="24"/>
              </w:rPr>
            </w:pPr>
            <w:r>
              <w:rPr>
                <w:rFonts w:cs="Times New Roman" w:ascii="Times New Roman" w:hAnsi="Times New Roman"/>
                <w:sz w:val="24"/>
                <w:szCs w:val="24"/>
              </w:rPr>
              <w:t>Выполнение требований, соответствующих золотому знаку отличия</w:t>
            </w:r>
          </w:p>
        </w:tc>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0" w:type="dxa"/>
              <w:left w:w="0" w:type="dxa"/>
              <w:right w:w="0" w:type="dxa"/>
            </w:tcMar>
          </w:tcPr>
          <w:p>
            <w:pPr>
              <w:pStyle w:val="Normal"/>
              <w:shd w:fill="FFFFFF" w:val="clear"/>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tc>
        <w:tc>
          <w:tcPr>
            <w:tcW w:w="72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top w:w="0" w:type="dxa"/>
              <w:left w:w="0" w:type="dxa"/>
              <w:right w:w="0" w:type="dxa"/>
            </w:tcMar>
          </w:tcPr>
          <w:p>
            <w:pPr>
              <w:pStyle w:val="Normal"/>
              <w:shd w:fill="FFFFFF" w:val="clear"/>
              <w:spacing w:lineRule="auto" w:line="240" w:before="0" w:after="0"/>
              <w:jc w:val="right"/>
              <w:rPr>
                <w:rFonts w:cs="Times New Roman" w:ascii="Times New Roman" w:hAnsi="Times New Roman"/>
                <w:b/>
                <w:sz w:val="24"/>
                <w:szCs w:val="24"/>
              </w:rPr>
            </w:pPr>
            <w:r>
              <w:rPr>
                <w:rFonts w:cs="Times New Roman" w:ascii="Times New Roman" w:hAnsi="Times New Roman"/>
                <w:b/>
                <w:sz w:val="24"/>
                <w:szCs w:val="24"/>
              </w:rPr>
            </w:r>
          </w:p>
        </w:tc>
      </w:tr>
    </w:tbl>
    <w:p>
      <w:pPr>
        <w:pStyle w:val="ListParagraph"/>
        <w:shd w:fill="FFFFFF" w:val="clear"/>
        <w:spacing w:lineRule="auto" w:line="240" w:before="0" w:after="0"/>
        <w:ind w:left="1428" w:right="0" w:hanging="0"/>
        <w:contextualSpacing/>
        <w:jc w:val="both"/>
        <w:rPr>
          <w:rFonts w:ascii="Times New Roman" w:hAnsi="Times New Roman"/>
        </w:rPr>
      </w:pPr>
      <w:r>
        <w:rPr>
          <w:rFonts w:ascii="Times New Roman" w:hAnsi="Times New Roman"/>
        </w:rPr>
      </w:r>
    </w:p>
    <w:p>
      <w:pPr>
        <w:pStyle w:val="ListParagraph"/>
        <w:shd w:fill="FFFFFF" w:val="clear"/>
        <w:spacing w:lineRule="auto" w:line="240" w:before="0" w:after="0"/>
        <w:ind w:left="0" w:right="0" w:hanging="0"/>
        <w:contextualSpacing/>
        <w:jc w:val="both"/>
        <w:rPr>
          <w:rFonts w:ascii="Times New Roman" w:hAnsi="Times New Roman"/>
        </w:rPr>
      </w:pPr>
      <w:r>
        <w:rPr>
          <w:rFonts w:ascii="Times New Roman" w:hAnsi="Times New Roman"/>
        </w:rPr>
        <w:t>Показатели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(39-40)</w:t>
      </w:r>
      <w:r>
        <w:rPr>
          <w:rFonts w:eastAsia="Times New Roman" w:cs="Times New Roman" w:ascii="Times New Roman" w:hAnsi="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pPr>
        <w:pStyle w:val="ListParagraph"/>
        <w:shd w:fill="FFFFFF" w:val="clear"/>
        <w:spacing w:lineRule="auto" w:line="240" w:before="0" w:after="0"/>
        <w:ind w:left="0" w:right="0" w:hanging="0"/>
        <w:contextualSpacing/>
        <w:jc w:val="both"/>
        <w:rPr>
          <w:rFonts w:ascii="Times New Roman" w:hAnsi="Times New Roman"/>
          <w:sz w:val="24"/>
          <w:szCs w:val="24"/>
        </w:rPr>
      </w:pPr>
      <w:r>
        <w:rPr>
          <w:rFonts w:ascii="Times New Roman" w:hAnsi="Times New Roman"/>
        </w:rPr>
        <w:tab/>
      </w:r>
      <w:r>
        <w:rPr>
          <w:rFonts w:ascii="Times New Roman" w:hAnsi="Times New Roman"/>
          <w:sz w:val="24"/>
          <w:szCs w:val="24"/>
        </w:rPr>
        <w:t>Повышенная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pPr>
        <w:pStyle w:val="ListParagraph"/>
        <w:shd w:fill="FFFFFF" w:val="clea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а) получение студентом в течение года, предшествующего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pPr>
        <w:pStyle w:val="ListParagraph"/>
        <w:shd w:fill="FFFFFF" w:val="clea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б) систематическое участие студента в течение года, предшествующего назначению повышенной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pPr>
        <w:pStyle w:val="ListParagraph"/>
        <w:shd w:fill="FFFFFF" w:val="clea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стипендии.</w:t>
      </w:r>
    </w:p>
    <w:p>
      <w:pPr>
        <w:pStyle w:val="ListParagraph"/>
        <w:shd w:fill="FFFFFF" w:val="clea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hd w:fill="FFFFFF" w:val="clear"/>
        <w:spacing w:lineRule="auto" w:line="240" w:before="0" w:after="0"/>
        <w:ind w:left="0" w:right="0"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ListParagraph"/>
        <w:spacing w:lineRule="auto" w:line="240" w:before="0" w:after="0"/>
        <w:ind w:left="0" w:right="0" w:firstLine="709"/>
        <w:contextualSpacing/>
        <w:jc w:val="both"/>
        <w:outlineLvl w:val="7"/>
        <w:rPr>
          <w:rFonts w:ascii="Times New Roman" w:hAnsi="Times New Roman"/>
          <w:b/>
          <w:sz w:val="24"/>
          <w:szCs w:val="24"/>
        </w:rPr>
      </w:pPr>
      <w:r>
        <w:rPr>
          <w:rFonts w:ascii="Times New Roman" w:hAnsi="Times New Roman"/>
          <w:b/>
          <w:sz w:val="24"/>
          <w:szCs w:val="24"/>
        </w:rPr>
        <w:t>Документы, подтверждающие показатели соискателя на получение повышенной стипендии за достижения в учебной, научно-исследовательской, общественной, культурно-творческой, спортивной деятельности</w:t>
      </w:r>
    </w:p>
    <w:p>
      <w:pPr>
        <w:pStyle w:val="ListParagraph"/>
        <w:spacing w:lineRule="auto" w:line="240" w:before="0" w:after="0"/>
        <w:ind w:left="720" w:right="0" w:hanging="0"/>
        <w:contextualSpacing/>
        <w:jc w:val="both"/>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50"/>
        <w:gridCol w:w="9178"/>
      </w:tblGrid>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192" w:before="0" w:after="0"/>
              <w:jc w:val="center"/>
              <w:rPr>
                <w:rFonts w:ascii="Times New Roman" w:hAnsi="Times New Roman"/>
                <w:b/>
                <w:sz w:val="16"/>
                <w:szCs w:val="16"/>
              </w:rPr>
            </w:pPr>
            <w:r>
              <w:rPr>
                <w:rFonts w:ascii="Times New Roman" w:hAnsi="Times New Roman"/>
                <w:b/>
                <w:sz w:val="16"/>
                <w:szCs w:val="16"/>
              </w:rPr>
              <w:t>Показатель</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b/>
                <w:sz w:val="24"/>
                <w:szCs w:val="24"/>
              </w:rPr>
            </w:pPr>
            <w:r>
              <w:rPr>
                <w:rFonts w:ascii="Times New Roman" w:hAnsi="Times New Roman"/>
                <w:b/>
                <w:sz w:val="24"/>
                <w:szCs w:val="24"/>
              </w:rPr>
              <w:t>Подтверждающий документ (ксерокопия)</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1-3</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ксерокопия зачетной книжки (</w:t>
            </w:r>
            <w:r>
              <w:rPr>
                <w:rFonts w:ascii="Times New Roman" w:hAnsi="Times New Roman"/>
                <w:b/>
                <w:sz w:val="20"/>
                <w:szCs w:val="20"/>
              </w:rPr>
              <w:t>за все семестры</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4-6</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b/>
                <w:sz w:val="20"/>
                <w:szCs w:val="20"/>
              </w:rPr>
            </w:pPr>
            <w:r>
              <w:rPr>
                <w:rFonts w:ascii="Times New Roman" w:hAnsi="Times New Roman"/>
                <w:b/>
                <w:sz w:val="20"/>
                <w:szCs w:val="20"/>
              </w:rPr>
              <w:t>7</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копии приказов о направлении на обучение в зарубежный университет; документ, подтверждающий прохождение стажировки за рубежом</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23" w:type="dxa"/>
              <w:right w:w="2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8-11</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12-14</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15-16</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23" w:type="dxa"/>
              <w:right w:w="2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17-22</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trPr>
          <w:trHeight w:val="1229" w:hRule="atLeast"/>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23" w:type="dxa"/>
              <w:right w:w="2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23-28</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23" w:type="dxa"/>
              <w:right w:w="2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29-34</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trPr>
          <w:cantSplit w:val="false"/>
        </w:trPr>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23" w:type="dxa"/>
              <w:right w:w="2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35-38</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участника мероприятия и пр.  </w:t>
            </w:r>
          </w:p>
        </w:tc>
      </w:tr>
      <w:tr>
        <w:trPr>
          <w:cantSplit w:val="false"/>
        </w:trPr>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cs="Times New Roman" w:ascii="Times New Roman" w:hAnsi="Times New Roman"/>
                <w:b/>
                <w:sz w:val="20"/>
                <w:szCs w:val="20"/>
              </w:rPr>
            </w:pPr>
            <w:r>
              <w:rPr>
                <w:rFonts w:cs="Times New Roman" w:ascii="Times New Roman" w:hAnsi="Times New Roman"/>
                <w:b/>
                <w:sz w:val="20"/>
                <w:szCs w:val="20"/>
              </w:rPr>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trPr>
          <w:cantSplit w:val="false"/>
        </w:trPr>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rPr>
                <w:rFonts w:cs="Times New Roman" w:ascii="Times New Roman" w:hAnsi="Times New Roman"/>
                <w:b/>
                <w:sz w:val="20"/>
                <w:szCs w:val="20"/>
              </w:rPr>
            </w:pPr>
            <w:r>
              <w:rPr>
                <w:rFonts w:cs="Times New Roman" w:ascii="Times New Roman" w:hAnsi="Times New Roman"/>
                <w:b/>
                <w:sz w:val="20"/>
                <w:szCs w:val="20"/>
              </w:rPr>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
        </w:tc>
      </w:tr>
      <w:tr>
        <w:trPr>
          <w:cantSplit w:val="false"/>
        </w:trPr>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23" w:type="dxa"/>
              <w:right w:w="28" w:type="dxa"/>
            </w:tcMar>
            <w:vAlign w:val="center"/>
          </w:tcPr>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39-41</w:t>
            </w:r>
          </w:p>
        </w:tc>
        <w:tc>
          <w:tcPr>
            <w:tcW w:w="9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60" w:after="60"/>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32"/>
          <w:szCs w:val="32"/>
        </w:rPr>
        <w:t xml:space="preserve">ПОРТФОЛИО </w:t>
      </w:r>
      <w:r>
        <w:rPr>
          <w:rFonts w:cs="Times New Roman" w:ascii="Times New Roman" w:hAnsi="Times New Roman"/>
          <w:b/>
          <w:sz w:val="20"/>
          <w:szCs w:val="20"/>
        </w:rPr>
        <w:t xml:space="preserve">соискателя повышенной государственной академической стипендии </w:t>
      </w:r>
    </w:p>
    <w:p>
      <w:pPr>
        <w:pStyle w:val="Normal"/>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t>в ___  семестре 2017/2018 учебного года студента</w:t>
      </w:r>
    </w:p>
    <w:p>
      <w:pPr>
        <w:pStyle w:val="Normal"/>
        <w:spacing w:lineRule="auto" w:line="240" w:before="0" w:after="0"/>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180" w:before="0" w:after="0"/>
        <w:rPr>
          <w:rFonts w:cs="Times New Roman" w:ascii="Times New Roman" w:hAnsi="Times New Roman"/>
          <w:sz w:val="20"/>
          <w:szCs w:val="20"/>
        </w:rPr>
      </w:pPr>
      <w:r>
        <w:rPr>
          <w:rFonts w:cs="Times New Roman" w:ascii="Times New Roman" w:hAnsi="Times New Roman"/>
          <w:sz w:val="20"/>
          <w:szCs w:val="20"/>
        </w:rPr>
        <w:t>----------------------------------------------------------------------------------------------------------------------------------------------------</w:t>
      </w:r>
    </w:p>
    <w:p>
      <w:pPr>
        <w:pStyle w:val="Normal"/>
        <w:spacing w:lineRule="auto" w:line="180" w:before="0" w:after="0"/>
        <w:ind w:left="708" w:right="0" w:firstLine="708"/>
        <w:rPr>
          <w:rFonts w:cs="Times New Roman" w:ascii="Times New Roman" w:hAnsi="Times New Roman"/>
          <w:sz w:val="16"/>
          <w:szCs w:val="16"/>
        </w:rPr>
      </w:pPr>
      <w:r>
        <w:rPr>
          <w:rFonts w:cs="Times New Roman" w:ascii="Times New Roman" w:hAnsi="Times New Roman"/>
          <w:sz w:val="16"/>
          <w:szCs w:val="16"/>
        </w:rPr>
        <w:t>(факультета)</w:t>
        <w:tab/>
        <w:tab/>
        <w:tab/>
        <w:tab/>
        <w:tab/>
        <w:tab/>
        <w:t>(фамилия, имя, отчество)</w:t>
      </w:r>
    </w:p>
    <w:p>
      <w:pPr>
        <w:pStyle w:val="Normal"/>
        <w:spacing w:lineRule="auto" w:line="240" w:before="0" w:after="0"/>
        <w:jc w:val="right"/>
        <w:rPr>
          <w:rFonts w:cs="Times New Roman" w:ascii="Times New Roman" w:hAnsi="Times New Roman"/>
        </w:rPr>
      </w:pPr>
      <w:r>
        <w:rPr>
          <w:rFonts w:cs="Times New Roman" w:ascii="Times New Roman" w:hAnsi="Times New Roman"/>
        </w:rPr>
        <w:t>В настоящей папке содержатся документы, подтверждающие мои достижения в видах деятельности</w:t>
      </w:r>
    </w:p>
    <w:p>
      <w:pPr>
        <w:pStyle w:val="Normal"/>
        <w:spacing w:lineRule="auto" w:line="240" w:before="0" w:after="0"/>
        <w:ind w:left="426" w:right="0" w:hanging="709"/>
        <w:rPr>
          <w:rFonts w:cs="Times New Roman" w:ascii="Times New Roman" w:hAnsi="Times New Roman"/>
          <w:b/>
          <w:sz w:val="12"/>
          <w:szCs w:val="12"/>
        </w:rPr>
      </w:pPr>
      <w:r>
        <w:rPr>
          <w:rFonts w:cs="Times New Roman" w:ascii="Times New Roman" w:hAnsi="Times New Roman"/>
          <w:b/>
          <w:sz w:val="12"/>
          <w:szCs w:val="12"/>
        </w:rPr>
        <w:t xml:space="preserve">       </w:t>
      </w:r>
      <w:r>
        <w:rPr>
          <w:rFonts w:cs="Times New Roman" w:ascii="Times New Roman" w:hAnsi="Times New Roman"/>
          <w:b/>
          <w:sz w:val="12"/>
          <w:szCs w:val="12"/>
        </w:rPr>
        <w:t>(ниже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pPr>
        <w:pStyle w:val="Normal"/>
        <w:spacing w:lineRule="auto" w:line="240" w:before="0" w:after="0"/>
        <w:rPr>
          <w:rFonts w:cs="Times New Roman" w:ascii="Times New Roman" w:hAnsi="Times New Roman"/>
          <w:b/>
          <w:u w:val="single"/>
        </w:rPr>
      </w:pPr>
      <w:r>
        <w:rPr>
          <w:rFonts w:cs="Times New Roman" w:ascii="Times New Roman" w:hAnsi="Times New Roman"/>
          <w:b/>
          <w:u w:val="single"/>
        </w:rPr>
        <w:t>учебной:</w:t>
      </w:r>
    </w:p>
    <w:p>
      <w:pPr>
        <w:pStyle w:val="Normal"/>
        <w:spacing w:lineRule="auto" w:line="240" w:before="0" w:after="0"/>
        <w:jc w:val="both"/>
        <w:rPr>
          <w:rFonts w:cs="Times New Roman" w:ascii="Times New Roman" w:hAnsi="Times New Roman"/>
          <w:sz w:val="16"/>
          <w:szCs w:val="16"/>
        </w:rPr>
      </w:pPr>
      <w:r>
        <w:rPr>
          <w:rFonts w:cs="Times New Roman" w:ascii="Times New Roman" w:hAnsi="Times New Roman"/>
          <w:sz w:val="16"/>
          <w:szCs w:val="16"/>
        </w:rPr>
        <w:t xml:space="preserve">По п.1-3: -ксерокопия зачётной книжки </w:t>
      </w:r>
      <w:r>
        <w:rPr>
          <w:rFonts w:cs="Times New Roman" w:ascii="Times New Roman" w:hAnsi="Times New Roman"/>
          <w:b/>
          <w:sz w:val="16"/>
          <w:szCs w:val="16"/>
        </w:rPr>
        <w:t>(все семестры!),</w:t>
      </w:r>
      <w:r>
        <w:rPr>
          <w:rFonts w:cs="Times New Roman" w:ascii="Times New Roman" w:hAnsi="Times New Roman"/>
          <w:sz w:val="16"/>
          <w:szCs w:val="16"/>
        </w:rPr>
        <w:t xml:space="preserve">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п.4:</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п.5:</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п.6:</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п.7:</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b/>
          <w:u w:val="single"/>
        </w:rPr>
      </w:pPr>
      <w:r>
        <w:rPr>
          <w:rFonts w:cs="Times New Roman" w:ascii="Times New Roman" w:hAnsi="Times New Roman"/>
          <w:b/>
          <w:u w:val="single"/>
        </w:rPr>
        <w:t>научно-исследовательской:</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п.8:</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п.9:</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п.10:</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п.11:</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п.12:</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п.13:</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п.14:</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п.15:</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п.16:</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п.17:</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п.18:</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п.19:</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п.20:</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п.21:</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п.22:</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п.23:</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п.24:</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п.25:</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п.26:</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п.27:</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п.28:</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b/>
          <w:u w:val="single"/>
        </w:rPr>
      </w:pPr>
      <w:r>
        <w:rPr>
          <w:rFonts w:cs="Times New Roman" w:ascii="Times New Roman" w:hAnsi="Times New Roman"/>
          <w:b/>
          <w:u w:val="single"/>
        </w:rPr>
        <w:t>общественной:</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п.29:</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п.30:</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п.31:</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п.32:</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п.33:</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п.34:</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b/>
          <w:u w:val="single"/>
        </w:rPr>
      </w:pPr>
      <w:r>
        <w:rPr>
          <w:rFonts w:cs="Times New Roman" w:ascii="Times New Roman" w:hAnsi="Times New Roman"/>
          <w:b/>
          <w:u w:val="single"/>
        </w:rPr>
        <w:t>культурно-творческой:</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п.35:</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п.36:</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п.37:</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п.38:</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b/>
          <w:u w:val="single"/>
        </w:rPr>
      </w:pPr>
      <w:r>
        <w:rPr>
          <w:rFonts w:cs="Times New Roman" w:ascii="Times New Roman" w:hAnsi="Times New Roman"/>
          <w:b/>
          <w:u w:val="single"/>
        </w:rPr>
        <w:t>спортивной:</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п.39:</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По п.40:</w:t>
      </w:r>
    </w:p>
    <w:p>
      <w:pPr>
        <w:pStyle w:val="Normal"/>
        <w:spacing w:lineRule="auto" w:line="228" w:before="0" w:after="0"/>
        <w:rPr>
          <w:rFonts w:cs="Times New Roman" w:ascii="Times New Roman" w:hAnsi="Times New Roman"/>
          <w:sz w:val="14"/>
          <w:szCs w:val="14"/>
        </w:rPr>
      </w:pPr>
      <w:r>
        <w:rPr>
          <w:rFonts w:cs="Times New Roman" w:ascii="Times New Roman" w:hAnsi="Times New Roman"/>
          <w:sz w:val="14"/>
          <w:szCs w:val="14"/>
        </w:rPr>
        <w:t>.</w:t>
      </w:r>
    </w:p>
    <w:p>
      <w:pPr>
        <w:pStyle w:val="Normal"/>
        <w:tabs>
          <w:tab w:val="right" w:pos="9921" w:leader="none"/>
        </w:tabs>
        <w:spacing w:lineRule="auto" w:line="228" w:before="0" w:after="0"/>
        <w:rPr>
          <w:rFonts w:cs="Times New Roman" w:ascii="Times New Roman" w:hAnsi="Times New Roman"/>
          <w:sz w:val="14"/>
          <w:szCs w:val="14"/>
        </w:rPr>
      </w:pPr>
      <w:r>
        <w:rPr>
          <w:rFonts w:cs="Times New Roman" w:ascii="Times New Roman" w:hAnsi="Times New Roman"/>
          <w:sz w:val="14"/>
          <w:szCs w:val="14"/>
        </w:rPr>
        <w:t>По п. 41:</w:t>
        <w:tab/>
        <w:t>Соискатель____________________________</w:t>
      </w:r>
    </w:p>
    <w:p>
      <w:pPr>
        <w:pStyle w:val="Normal"/>
        <w:shd w:fill="FFFFFF" w:val="clear"/>
        <w:spacing w:lineRule="auto" w:line="240" w:before="0" w:after="0"/>
        <w:jc w:val="both"/>
        <w:rPr>
          <w:rFonts w:cs="Times New Roman" w:ascii="Times New Roman" w:hAnsi="Times New Roman"/>
          <w:sz w:val="14"/>
          <w:szCs w:val="14"/>
        </w:rPr>
      </w:pPr>
      <w:r>
        <w:rPr>
          <w:rFonts w:cs="Times New Roman" w:ascii="Times New Roman" w:hAnsi="Times New Roman"/>
          <w:sz w:val="14"/>
          <w:szCs w:val="14"/>
        </w:rPr>
        <w:t>Дата______________________</w:t>
      </w:r>
    </w:p>
    <w:p>
      <w:pPr>
        <w:pStyle w:val="Normal"/>
        <w:rPr>
          <w:rFonts w:cs="Times New Roman" w:ascii="Times New Roman" w:hAnsi="Times New Roman"/>
          <w:u w:val="single"/>
        </w:rPr>
      </w:pPr>
      <w:r>
        <w:rPr>
          <w:rFonts w:cs="Times New Roman" w:ascii="Times New Roman" w:hAnsi="Times New Roman"/>
          <w:u w:val="single"/>
        </w:rPr>
        <w:t xml:space="preserve">Наклейка на папку, содержащую портфолио соискателя на получение государственной академической  повышенной стипендии </w:t>
      </w:r>
    </w:p>
    <w:p>
      <w:pPr>
        <w:pStyle w:val="Normal"/>
        <w:rPr>
          <w:rFonts w:cs="Times New Roman" w:ascii="Times New Roman" w:hAnsi="Times New Roman"/>
        </w:rPr>
      </w:pPr>
      <w:r>
        <w:rPr>
          <w:rFonts w:cs="Times New Roman" w:ascii="Times New Roman" w:hAnsi="Times New Roman"/>
        </w:rPr>
      </w:r>
    </w:p>
    <w:tbl>
      <w:tblPr>
        <w:jc w:val="left"/>
        <w:tblInd w:w="1810" w:type="dxa"/>
        <w:tblBorders>
          <w:top w:val="thickThinSmallGap" w:sz="24" w:space="0" w:color="00000A"/>
          <w:left w:val="thickThinSmallGap" w:sz="24" w:space="0" w:color="00000A"/>
          <w:bottom w:val="thinThickSmallGap" w:sz="24" w:space="0" w:color="00000A"/>
          <w:insideH w:val="thinThickSmallGap" w:sz="24" w:space="0" w:color="00000A"/>
          <w:right w:val="thinThickSmallGap" w:sz="24" w:space="0" w:color="00000A"/>
          <w:insideV w:val="thinThickSmallGap" w:sz="24" w:space="0" w:color="00000A"/>
        </w:tblBorders>
        <w:tblCellMar>
          <w:top w:w="0" w:type="dxa"/>
          <w:left w:w="108" w:type="dxa"/>
          <w:bottom w:w="0" w:type="dxa"/>
          <w:right w:w="108" w:type="dxa"/>
        </w:tblCellMar>
      </w:tblPr>
      <w:tblGrid>
        <w:gridCol w:w="8505"/>
      </w:tblGrid>
      <w:tr>
        <w:trPr>
          <w:cantSplit w:val="false"/>
        </w:trPr>
        <w:tc>
          <w:tcPr>
            <w:tcW w:w="8505" w:type="dxa"/>
            <w:tcBorders>
              <w:top w:val="thickThinSmallGap" w:sz="24" w:space="0" w:color="00000A"/>
              <w:left w:val="thickThinSmallGap" w:sz="24" w:space="0" w:color="00000A"/>
              <w:bottom w:val="thinThickSmallGap" w:sz="24" w:space="0" w:color="00000A"/>
              <w:insideH w:val="thinThickSmallGap" w:sz="24" w:space="0" w:color="00000A"/>
              <w:right w:val="thinThickSmallGap" w:sz="24" w:space="0" w:color="00000A"/>
              <w:insideV w:val="thinThickSmallGap" w:sz="24" w:space="0" w:color="00000A"/>
            </w:tcBorders>
            <w:shd w:fill="auto" w:val="clear"/>
            <w:tcMar>
              <w:left w:w="108" w:type="dxa"/>
            </w:tcMar>
          </w:tcPr>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sz w:val="144"/>
                <w:szCs w:val="144"/>
              </w:rPr>
            </w:pPr>
            <w:r>
              <w:rPr>
                <w:rFonts w:cs="Times New Roman" w:ascii="Times New Roman" w:hAnsi="Times New Roman"/>
              </w:rPr>
              <w:t xml:space="preserve">Факультет   </w:t>
            </w:r>
            <w:r>
              <w:rPr>
                <w:rFonts w:cs="Times New Roman" w:ascii="Times New Roman" w:hAnsi="Times New Roman"/>
                <w:sz w:val="144"/>
                <w:szCs w:val="144"/>
              </w:rPr>
              <w:t>ФФКиС</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rPr>
            </w:pPr>
            <w:r>
              <w:rPr>
                <w:rFonts w:cs="Times New Roman" w:ascii="Times New Roman" w:hAnsi="Times New Roman"/>
              </w:rPr>
              <w:t>Соискатель на получение  повышенной государственной академической стипендии</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sz w:val="72"/>
                <w:szCs w:val="72"/>
              </w:rPr>
            </w:pPr>
            <w:r>
              <w:rPr>
                <w:rFonts w:cs="Times New Roman" w:ascii="Times New Roman" w:hAnsi="Times New Roman"/>
                <w:sz w:val="72"/>
                <w:szCs w:val="72"/>
              </w:rPr>
              <w:t>Иванов Артур Петрович</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sz w:val="72"/>
                <w:szCs w:val="72"/>
              </w:rPr>
            </w:pPr>
            <w:r>
              <w:rPr>
                <w:rFonts w:cs="Times New Roman" w:ascii="Times New Roman" w:hAnsi="Times New Roman"/>
                <w:sz w:val="72"/>
                <w:szCs w:val="72"/>
              </w:rPr>
            </w:r>
          </w:p>
          <w:p>
            <w:pPr>
              <w:pStyle w:val="Normal"/>
              <w:pBdr>
                <w:top w:val="single" w:sz="4" w:space="1" w:color="00000A"/>
                <w:left w:val="single" w:sz="4" w:space="4" w:color="00000A"/>
                <w:bottom w:val="single" w:sz="4" w:space="1" w:color="00000A"/>
                <w:right w:val="single" w:sz="4" w:space="4" w:color="00000A"/>
              </w:pBdr>
              <w:spacing w:lineRule="auto" w:line="192" w:before="0" w:after="0"/>
              <w:rPr>
                <w:rFonts w:cs="Times New Roman" w:ascii="Times New Roman" w:hAnsi="Times New Roman"/>
              </w:rPr>
            </w:pPr>
            <w:r>
              <w:rPr>
                <w:rFonts w:cs="Times New Roman" w:ascii="Times New Roman" w:hAnsi="Times New Roman"/>
                <w:b/>
                <w:sz w:val="72"/>
                <w:szCs w:val="72"/>
              </w:rPr>
              <w:t>С</w:t>
            </w:r>
            <w:r>
              <w:rPr>
                <w:rFonts w:cs="Times New Roman" w:ascii="Times New Roman" w:hAnsi="Times New Roman"/>
                <w:sz w:val="72"/>
                <w:szCs w:val="72"/>
              </w:rPr>
              <w:t xml:space="preserve">тудент         </w:t>
            </w:r>
            <w:r>
              <w:rPr>
                <w:rFonts w:cs="Times New Roman" w:ascii="Times New Roman" w:hAnsi="Times New Roman"/>
              </w:rPr>
              <w:t xml:space="preserve">Курс                       (в 2017/2018 уч. году)                                                </w:t>
            </w:r>
          </w:p>
          <w:p>
            <w:pPr>
              <w:pStyle w:val="Normal"/>
              <w:spacing w:lineRule="auto" w:line="192" w:before="0" w:after="0"/>
              <w:jc w:val="both"/>
              <w:rPr>
                <w:rFonts w:cs="Times New Roman" w:ascii="Times New Roman" w:hAnsi="Times New Roman"/>
                <w:sz w:val="18"/>
                <w:szCs w:val="18"/>
              </w:rPr>
            </w:pPr>
            <w:r>
              <w:rPr>
                <w:rFonts w:cs="Times New Roman" w:ascii="Times New Roman" w:hAnsi="Times New Roman"/>
                <w:sz w:val="18"/>
                <w:szCs w:val="18"/>
              </w:rPr>
              <w:t>(для студентов, обучающихся по программам бакалавриата и специалитета)</w:t>
            </w:r>
          </w:p>
          <w:p>
            <w:pPr>
              <w:pStyle w:val="Normal"/>
              <w:spacing w:lineRule="auto" w:line="192" w:before="0" w:after="0"/>
              <w:jc w:val="both"/>
              <w:rPr>
                <w:rFonts w:cs="Times New Roman" w:ascii="Times New Roman" w:hAnsi="Times New Roman"/>
              </w:rPr>
            </w:pPr>
            <w:r>
              <w:rPr>
                <w:rFonts w:cs="Times New Roman" w:ascii="Times New Roman" w:hAnsi="Times New Roman"/>
              </w:rPr>
            </w:r>
          </w:p>
        </w:tc>
      </w:tr>
    </w:tbl>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u w:val="single"/>
        </w:rPr>
      </w:pPr>
      <w:r>
        <w:rPr>
          <w:rFonts w:cs="Times New Roman" w:ascii="Times New Roman" w:hAnsi="Times New Roman"/>
          <w:u w:val="single"/>
        </w:rPr>
        <w:t>или</w:t>
      </w:r>
    </w:p>
    <w:tbl>
      <w:tblPr>
        <w:jc w:val="left"/>
        <w:tblInd w:w="1810" w:type="dxa"/>
        <w:tblBorders>
          <w:top w:val="thickThinSmallGap" w:sz="24" w:space="0" w:color="00000A"/>
          <w:left w:val="thickThinSmallGap" w:sz="24" w:space="0" w:color="00000A"/>
          <w:bottom w:val="nil"/>
          <w:insideH w:val="nil"/>
          <w:right w:val="thinThickSmallGap" w:sz="24" w:space="0" w:color="00000A"/>
          <w:insideV w:val="thinThickSmallGap" w:sz="24" w:space="0" w:color="00000A"/>
        </w:tblBorders>
        <w:tblCellMar>
          <w:top w:w="0" w:type="dxa"/>
          <w:left w:w="108" w:type="dxa"/>
          <w:bottom w:w="0" w:type="dxa"/>
          <w:right w:w="108" w:type="dxa"/>
        </w:tblCellMar>
      </w:tblPr>
      <w:tblGrid>
        <w:gridCol w:w="8505"/>
      </w:tblGrid>
      <w:tr>
        <w:trPr>
          <w:cantSplit w:val="false"/>
        </w:trPr>
        <w:tc>
          <w:tcPr>
            <w:tcW w:w="8505" w:type="dxa"/>
            <w:tcBorders>
              <w:top w:val="thickThinSmallGap" w:sz="24" w:space="0" w:color="00000A"/>
              <w:left w:val="thickThinSmallGap" w:sz="24" w:space="0" w:color="00000A"/>
              <w:bottom w:val="nil"/>
              <w:insideH w:val="nil"/>
              <w:right w:val="thinThickSmallGap" w:sz="24" w:space="0" w:color="00000A"/>
              <w:insideV w:val="thinThickSmallGap" w:sz="24" w:space="0" w:color="00000A"/>
            </w:tcBorders>
            <w:shd w:fill="auto" w:val="clear"/>
            <w:tcMar>
              <w:left w:w="108" w:type="dxa"/>
            </w:tcMar>
          </w:tcPr>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sz w:val="144"/>
                <w:szCs w:val="144"/>
              </w:rPr>
            </w:pPr>
            <w:r>
              <w:rPr>
                <w:rFonts w:cs="Times New Roman" w:ascii="Times New Roman" w:hAnsi="Times New Roman"/>
              </w:rPr>
              <w:t xml:space="preserve">Факультет   </w:t>
            </w:r>
            <w:r>
              <w:rPr>
                <w:rFonts w:cs="Times New Roman" w:ascii="Times New Roman" w:hAnsi="Times New Roman"/>
                <w:sz w:val="144"/>
                <w:szCs w:val="144"/>
              </w:rPr>
              <w:t>ФМФ</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rPr>
            </w:pPr>
            <w:r>
              <w:rPr>
                <w:rFonts w:cs="Times New Roman" w:ascii="Times New Roman" w:hAnsi="Times New Roman"/>
              </w:rPr>
              <w:t xml:space="preserve">Соискатель на получение  повышенной государственной академической стипендии </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sz w:val="72"/>
                <w:szCs w:val="72"/>
              </w:rPr>
            </w:pPr>
            <w:r>
              <w:rPr>
                <w:rFonts w:cs="Times New Roman" w:ascii="Times New Roman" w:hAnsi="Times New Roman"/>
                <w:sz w:val="72"/>
                <w:szCs w:val="72"/>
              </w:rPr>
              <w:t>Петрова Наталья Ивановна</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Times New Roman" w:ascii="Times New Roman" w:hAnsi="Times New Roman"/>
                <w:sz w:val="72"/>
                <w:szCs w:val="72"/>
              </w:rPr>
            </w:pPr>
            <w:r>
              <w:rPr>
                <w:rFonts w:cs="Times New Roman" w:ascii="Times New Roman" w:hAnsi="Times New Roman"/>
                <w:sz w:val="72"/>
                <w:szCs w:val="72"/>
              </w:rPr>
            </w:r>
          </w:p>
          <w:p>
            <w:pPr>
              <w:pStyle w:val="Normal"/>
              <w:pBdr>
                <w:top w:val="single" w:sz="4" w:space="1" w:color="00000A"/>
                <w:left w:val="single" w:sz="4" w:space="4" w:color="00000A"/>
                <w:bottom w:val="single" w:sz="4" w:space="1" w:color="00000A"/>
                <w:right w:val="single" w:sz="4" w:space="4" w:color="00000A"/>
              </w:pBdr>
              <w:spacing w:lineRule="auto" w:line="192" w:before="0" w:after="0"/>
              <w:rPr>
                <w:rFonts w:cs="Times New Roman" w:ascii="Times New Roman" w:hAnsi="Times New Roman"/>
              </w:rPr>
            </w:pPr>
            <w:r>
              <w:rPr>
                <w:rFonts w:cs="Times New Roman" w:ascii="Times New Roman" w:hAnsi="Times New Roman"/>
                <w:b/>
                <w:spacing w:val="-4"/>
                <w:sz w:val="72"/>
                <w:szCs w:val="72"/>
              </w:rPr>
              <w:t>М</w:t>
            </w:r>
            <w:r>
              <w:rPr>
                <w:rFonts w:cs="Times New Roman" w:ascii="Times New Roman" w:hAnsi="Times New Roman"/>
                <w:spacing w:val="-4"/>
                <w:sz w:val="72"/>
                <w:szCs w:val="72"/>
              </w:rPr>
              <w:t xml:space="preserve">агистрант </w:t>
            </w:r>
            <w:r>
              <w:rPr>
                <w:rFonts w:cs="Times New Roman" w:ascii="Times New Roman" w:hAnsi="Times New Roman"/>
              </w:rPr>
              <w:t>Курс  (в 2017/2018</w:t>
            </w:r>
            <w:bookmarkStart w:id="0" w:name="_GoBack"/>
            <w:bookmarkEnd w:id="0"/>
            <w:r>
              <w:rPr>
                <w:rFonts w:cs="Times New Roman" w:ascii="Times New Roman" w:hAnsi="Times New Roman"/>
              </w:rPr>
              <w:t xml:space="preserve"> уч.году)</w:t>
            </w:r>
          </w:p>
          <w:p>
            <w:pPr>
              <w:pStyle w:val="Normal"/>
              <w:spacing w:lineRule="auto" w:line="192" w:before="0" w:after="0"/>
              <w:rPr>
                <w:rFonts w:cs="Times New Roman" w:ascii="Times New Roman" w:hAnsi="Times New Roman"/>
                <w:sz w:val="18"/>
                <w:szCs w:val="18"/>
              </w:rPr>
            </w:pPr>
            <w:r>
              <w:rPr>
                <w:rFonts w:cs="Times New Roman" w:ascii="Times New Roman" w:hAnsi="Times New Roman"/>
                <w:sz w:val="18"/>
                <w:szCs w:val="18"/>
              </w:rPr>
              <w:t>(для студентов 1, 2 курсов магистратуры)</w:t>
            </w:r>
          </w:p>
        </w:tc>
      </w:tr>
      <w:tr>
        <w:trPr>
          <w:cantSplit w:val="false"/>
        </w:trPr>
        <w:tc>
          <w:tcPr>
            <w:tcW w:w="8505" w:type="dxa"/>
            <w:tcBorders>
              <w:top w:val="nil"/>
              <w:left w:val="thickThinSmallGap" w:sz="24" w:space="0" w:color="00000A"/>
              <w:bottom w:val="thinThickSmallGap" w:sz="24" w:space="0" w:color="00000A"/>
              <w:insideH w:val="thinThickSmallGap" w:sz="24" w:space="0" w:color="00000A"/>
              <w:right w:val="thinThickSmallGap" w:sz="24" w:space="0" w:color="00000A"/>
              <w:insideV w:val="thinThickSmallGap" w:sz="24" w:space="0" w:color="00000A"/>
            </w:tcBorders>
            <w:shd w:fill="auto" w:val="clear"/>
            <w:tcMar>
              <w:left w:w="108" w:type="dxa"/>
            </w:tcMar>
          </w:tcPr>
          <w:p>
            <w:pPr>
              <w:pStyle w:val="Normal"/>
              <w:spacing w:lineRule="auto" w:line="240" w:before="0" w:after="0"/>
              <w:rPr>
                <w:rFonts w:cs="Times New Roman" w:ascii="Times New Roman" w:hAnsi="Times New Roman"/>
              </w:rPr>
            </w:pPr>
            <w:r>
              <w:rPr>
                <w:rFonts w:cs="Times New Roman" w:ascii="Times New Roman" w:hAnsi="Times New Roman"/>
              </w:rPr>
            </w:r>
          </w:p>
        </w:tc>
      </w:tr>
    </w:tbl>
    <w:p>
      <w:pPr>
        <w:pStyle w:val="Normal"/>
        <w:rPr/>
      </w:pPr>
      <w:r>
        <w:rPr/>
      </w:r>
    </w:p>
    <w:sectPr>
      <w:type w:val="nextPage"/>
      <w:pgSz w:w="11906" w:h="16838"/>
      <w:pgMar w:left="1134" w:right="851" w:header="0" w:top="851" w:footer="0" w:bottom="56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
      <w:lvlJc w:val="left"/>
      <w:pPr>
        <w:ind w:left="720" w:hanging="360"/>
      </w:pPr>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f3c3b"/>
    <w:pPr>
      <w:widowControl/>
      <w:suppressAutoHyphens w:val="true"/>
      <w:bidi w:val="0"/>
      <w:spacing w:lineRule="auto" w:line="276" w:before="0" w:after="200"/>
      <w:jc w:val="left"/>
    </w:pPr>
    <w:rPr>
      <w:rFonts w:ascii="Calibri" w:hAnsi="Calibri" w:eastAsia="Droid Sans Fallback"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выноски Знак"/>
    <w:uiPriority w:val="99"/>
    <w:semiHidden/>
    <w:link w:val="a3"/>
    <w:rsid w:val="00bf3c3b"/>
    <w:basedOn w:val="DefaultParagraphFont"/>
    <w:rPr>
      <w:rFonts w:ascii="Tahoma" w:hAnsi="Tahoma" w:cs="Tahoma"/>
      <w:sz w:val="16"/>
      <w:szCs w:val="16"/>
    </w:rPr>
  </w:style>
  <w:style w:type="character" w:styleId="ListLabel1">
    <w:name w:val="ListLabel 1"/>
    <w:rPr>
      <w:rFonts w:cs="Calibri"/>
    </w:rPr>
  </w:style>
  <w:style w:type="character" w:styleId="ListLabel2">
    <w:name w:val="ListLabel 2"/>
    <w:rPr>
      <w:rFonts w:cs="Times New Roman"/>
    </w:rPr>
  </w:style>
  <w:style w:type="character" w:styleId="ListLabel3">
    <w:name w:val="ListLabel 3"/>
    <w:rPr>
      <w:rFonts w:cs="Courier New"/>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BalloonText">
    <w:name w:val="Balloon Text"/>
    <w:uiPriority w:val="99"/>
    <w:semiHidden/>
    <w:unhideWhenUsed/>
    <w:link w:val="a4"/>
    <w:rsid w:val="00bf3c3b"/>
    <w:basedOn w:val="Normal"/>
    <w:pPr>
      <w:spacing w:lineRule="auto" w:line="240" w:before="0" w:after="0"/>
    </w:pPr>
    <w:rPr>
      <w:rFonts w:ascii="Tahoma" w:hAnsi="Tahoma" w:cs="Tahoma"/>
      <w:sz w:val="16"/>
      <w:szCs w:val="16"/>
    </w:rPr>
  </w:style>
  <w:style w:type="paragraph" w:styleId="ListParagraph">
    <w:name w:val="List Paragraph"/>
    <w:uiPriority w:val="34"/>
    <w:qFormat/>
    <w:rsid w:val="00bf3c3b"/>
    <w:basedOn w:val="Normal"/>
    <w:pPr>
      <w:spacing w:before="0" w:after="200"/>
      <w:ind w:left="720" w:right="0" w:hanging="0"/>
      <w:contextualSpacing/>
    </w:pPr>
    <w:rPr/>
  </w:style>
  <w:style w:type="paragraph" w:styleId="NoSpacing">
    <w:name w:val="No Spacing"/>
    <w:uiPriority w:val="1"/>
    <w:qFormat/>
    <w:rsid w:val="00ae0a61"/>
    <w:pPr>
      <w:widowControl/>
      <w:suppressAutoHyphens w:val="true"/>
      <w:bidi w:val="0"/>
      <w:spacing w:lineRule="auto" w:line="240" w:before="0" w:after="0"/>
      <w:jc w:val="left"/>
    </w:pPr>
    <w:rPr>
      <w:rFonts w:ascii="Calibri" w:hAnsi="Calibri" w:eastAsia="Calibri" w:cs="Times New Roman"/>
      <w:color w:val="auto"/>
      <w:sz w:val="22"/>
      <w:szCs w:val="22"/>
      <w:lang w:val="ru-RU" w:eastAsia="en-US"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6">
    <w:name w:val="Table Grid"/>
    <w:basedOn w:val="a1"/>
    <w:uiPriority w:val="59"/>
    <w:rsid w:val="00bf3c3b"/>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
    <w:name w:val="Сетка таблицы1"/>
    <w:basedOn w:val="a1"/>
    <w:uiPriority w:val="59"/>
    <w:rsid w:val="009c5b14"/>
    <w:pPr>
      <w:spacing w:line="240" w:lineRule="auto"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
    <w:name w:val="Сетка таблицы2"/>
    <w:basedOn w:val="a1"/>
    <w:uiPriority w:val="59"/>
    <w:rsid w:val="007b4b0f"/>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
    <w:name w:val="Сетка таблицы3"/>
    <w:basedOn w:val="a1"/>
    <w:uiPriority w:val="59"/>
    <w:rsid w:val="00d917d1"/>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AB35-8E21-4613-BA84-25735F28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2017-09-08T06:26:00Z</dcterms:created>
  <dc:creator>user</dc:creator>
  <dc:language>ru-RU</dc:language>
  <cp:lastModifiedBy>Даниил</cp:lastModifiedBy>
  <cp:lastPrinted>2017-02-27T04:28:00Z</cp:lastPrinted>
  <dcterms:modified xsi:type="dcterms:W3CDTF">2017-09-08T06:26:00Z</dcterms:modified>
  <cp:revision>2</cp:revision>
</cp:coreProperties>
</file>