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lineRule="atLeast" w:line="100"/>
        <w:ind w:left="0" w:right="0" w:hanging="0"/>
        <w:jc w:val="left"/>
        <w:rPr/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«Томский государственный педагогический университет»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(ТГПУ)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 О Л О Ж Е Н И Е</w:t>
      </w:r>
    </w:p>
    <w:p>
      <w:pPr>
        <w:pStyle w:val="Normal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организации и проведении Открытого областного этноконкурса</w:t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«ПАСХАЛЬНЫЕ КОМПОЗИЦИИ: НОВАЦИИ И ТРАДИЦИИ»</w:t>
      </w:r>
    </w:p>
    <w:p>
      <w:pPr>
        <w:pStyle w:val="Normal"/>
        <w:jc w:val="center"/>
        <w:rPr>
          <w:rFonts w:eastAsia="Times New Roman"/>
          <w:b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</w:r>
    </w:p>
    <w:p>
      <w:pPr>
        <w:pStyle w:val="Normal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1"/>
        <w:jc w:val="both"/>
        <w:rPr/>
      </w:pPr>
      <w:r>
        <w:rPr>
          <w:rFonts w:cs="Cambria" w:ascii="Times New Roman" w:hAnsi="Times New Roman"/>
          <w:b/>
          <w:bCs/>
          <w:sz w:val="24"/>
          <w:szCs w:val="24"/>
        </w:rPr>
        <w:t>Организаторы</w:t>
      </w:r>
      <w:r>
        <w:rPr>
          <w:rFonts w:cs="Cambria" w:ascii="Times New Roman" w:hAnsi="Times New Roman"/>
          <w:sz w:val="24"/>
          <w:szCs w:val="24"/>
        </w:rPr>
        <w:t>: ТГПУ Факультет технологии и предпринимательства, кафедра профессионального обучения, технологии и дизайна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b/>
          <w:bCs/>
          <w:sz w:val="24"/>
          <w:szCs w:val="24"/>
        </w:rPr>
        <w:t>Место проведения</w:t>
      </w:r>
      <w:r>
        <w:rPr>
          <w:rFonts w:cs="Cambria" w:ascii="Times New Roman" w:hAnsi="Times New Roman"/>
          <w:sz w:val="24"/>
          <w:szCs w:val="24"/>
        </w:rPr>
        <w:t>: ТГПУ ул. К.  Ильмера 15/1, учебный корпус №8, каб.125, 223</w:t>
      </w:r>
    </w:p>
    <w:p>
      <w:pPr>
        <w:pStyle w:val="1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Участие в конкурсе предусматривает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очный </w:t>
      </w:r>
      <w:r>
        <w:rPr>
          <w:rFonts w:cs="Times New Roman" w:ascii="Times New Roman" w:hAnsi="Times New Roman"/>
          <w:bCs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заочный туры.</w:t>
      </w:r>
      <w:r>
        <w:rPr>
          <w:rFonts w:cs="Arial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1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Сроки проведения</w:t>
      </w:r>
      <w:r>
        <w:rPr>
          <w:rFonts w:cs="Arial" w:ascii="Times New Roman" w:hAnsi="Times New Roman"/>
          <w:sz w:val="24"/>
          <w:szCs w:val="24"/>
        </w:rPr>
        <w:t xml:space="preserve">:  </w:t>
      </w:r>
      <w:r>
        <w:rPr>
          <w:rFonts w:cs="Arial" w:ascii="Times New Roman" w:hAnsi="Times New Roman"/>
          <w:b/>
          <w:sz w:val="24"/>
          <w:szCs w:val="24"/>
        </w:rPr>
        <w:t xml:space="preserve">с 11 апреля по 30 апреля 2019 </w:t>
      </w:r>
      <w:r>
        <w:rPr>
          <w:rFonts w:cs="Times New Roman" w:ascii="Times New Roman" w:hAnsi="Times New Roman"/>
          <w:b/>
          <w:bCs/>
          <w:sz w:val="24"/>
          <w:szCs w:val="24"/>
        </w:rPr>
        <w:t>года</w:t>
      </w:r>
      <w:r>
        <w:rPr>
          <w:rFonts w:cs="Times New Roman" w:ascii="Times New Roman" w:hAnsi="Times New Roman"/>
          <w:bCs/>
          <w:sz w:val="24"/>
          <w:szCs w:val="24"/>
        </w:rPr>
        <w:t xml:space="preserve">. </w:t>
      </w:r>
    </w:p>
    <w:p>
      <w:pPr>
        <w:pStyle w:val="1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1"/>
        <w:tabs>
          <w:tab w:val="left" w:pos="720" w:leader="none"/>
        </w:tabs>
        <w:rPr>
          <w:rFonts w:ascii="Times New Roman" w:hAnsi="Times New Roman" w:cs="Cambria"/>
          <w:b/>
          <w:b/>
          <w:sz w:val="24"/>
          <w:szCs w:val="24"/>
        </w:rPr>
      </w:pPr>
      <w:r>
        <w:rPr>
          <w:rFonts w:cs="Cambria" w:ascii="Times New Roman" w:hAnsi="Times New Roman"/>
          <w:b/>
          <w:sz w:val="24"/>
          <w:szCs w:val="24"/>
        </w:rPr>
        <w:t>Цель и задачи Конкурса: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Цель: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 xml:space="preserve">- сохранение пасхальных народных традиций и современная их интерпретация выразительными средствами декоративно-прикладного искусства; 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 xml:space="preserve">Задачи: 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- совершенствование эстетической, технологической и народной  культуры участников на основе организации творческой деятельности;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- приобщение молодежи к народным традициям и художественно-культурному наследию Отечества;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- развитие творческих способностей, художественного воображения участников;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 xml:space="preserve">- популяризация традиционных и современных техник и методик декоративно-прикладного искусства. 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 xml:space="preserve">- создание декоративных сервировочных композиций для тематического стола </w:t>
      </w:r>
    </w:p>
    <w:p>
      <w:pPr>
        <w:pStyle w:val="1"/>
        <w:numPr>
          <w:ilvl w:val="0"/>
          <w:numId w:val="1"/>
        </w:numPr>
        <w:tabs>
          <w:tab w:val="left" w:pos="360" w:leader="none"/>
        </w:tabs>
        <w:ind w:left="360" w:hanging="360"/>
        <w:jc w:val="center"/>
        <w:rPr>
          <w:rFonts w:ascii="Times New Roman" w:hAnsi="Times New Roman" w:cs="Cambria"/>
          <w:b/>
          <w:b/>
          <w:sz w:val="24"/>
          <w:szCs w:val="24"/>
        </w:rPr>
      </w:pPr>
      <w:r>
        <w:rPr>
          <w:rFonts w:cs="Cambria" w:ascii="Times New Roman" w:hAnsi="Times New Roman"/>
          <w:b/>
          <w:sz w:val="24"/>
          <w:szCs w:val="24"/>
        </w:rPr>
        <w:t>Условия проведения</w:t>
      </w:r>
    </w:p>
    <w:p>
      <w:pPr>
        <w:pStyle w:val="1"/>
        <w:ind w:firstLine="709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 xml:space="preserve">Прием работ участников </w:t>
      </w:r>
      <w:r>
        <w:rPr>
          <w:rFonts w:cs="Cambria" w:ascii="Times New Roman" w:hAnsi="Times New Roman"/>
          <w:b/>
          <w:sz w:val="24"/>
          <w:szCs w:val="24"/>
        </w:rPr>
        <w:t>очного</w:t>
      </w:r>
      <w:r>
        <w:rPr>
          <w:rFonts w:cs="Cambria" w:ascii="Times New Roman" w:hAnsi="Times New Roman"/>
          <w:sz w:val="24"/>
          <w:szCs w:val="24"/>
        </w:rPr>
        <w:t xml:space="preserve"> тура </w:t>
      </w:r>
      <w:r>
        <w:rPr>
          <w:rFonts w:cs="Cambria" w:ascii="Times New Roman" w:hAnsi="Times New Roman"/>
          <w:b/>
          <w:sz w:val="24"/>
          <w:szCs w:val="24"/>
        </w:rPr>
        <w:t xml:space="preserve"> 11, 15, 17 апреля  2019 с 9.00 до 14.00 часов</w:t>
      </w:r>
      <w:r>
        <w:rPr>
          <w:rFonts w:cs="Cambria" w:ascii="Times New Roman" w:hAnsi="Times New Roman"/>
          <w:sz w:val="24"/>
          <w:szCs w:val="24"/>
        </w:rPr>
        <w:t xml:space="preserve">. (Сдать работы в другое время можно по предварительному согласованию с организаторами по тел. 89528822285). </w:t>
      </w:r>
    </w:p>
    <w:p>
      <w:pPr>
        <w:pStyle w:val="1"/>
        <w:ind w:firstLine="709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 xml:space="preserve">К участию приглашаются студенты, школьники, воспитанники учреждений дополнительного образования, учителя, педагоги, а также все желающие. </w:t>
      </w:r>
    </w:p>
    <w:p>
      <w:pPr>
        <w:pStyle w:val="1"/>
        <w:tabs>
          <w:tab w:val="left" w:pos="360" w:leader="none"/>
          <w:tab w:val="left" w:pos="720" w:leader="none"/>
        </w:tabs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</w:r>
    </w:p>
    <w:p>
      <w:pPr>
        <w:pStyle w:val="1"/>
        <w:tabs>
          <w:tab w:val="left" w:pos="360" w:leader="none"/>
          <w:tab w:val="left" w:pos="72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Возраст участников</w:t>
      </w:r>
      <w:r>
        <w:rPr>
          <w:rFonts w:cs="Times New Roman" w:ascii="Times New Roman" w:hAnsi="Times New Roman"/>
          <w:sz w:val="24"/>
          <w:szCs w:val="24"/>
        </w:rPr>
        <w:t>: без возрастных ограничений</w:t>
      </w:r>
    </w:p>
    <w:p>
      <w:pPr>
        <w:pStyle w:val="1"/>
        <w:ind w:firstLine="567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Представленные работы должны отвечать требованиям современной этики и эстетики. Организаторы оставляют за собой право отбора к экспозиции выставки  работ участников. Участники конкурса отмечаются дипломами участников, победители - дипломами со степенью.</w:t>
      </w:r>
    </w:p>
    <w:p>
      <w:pPr>
        <w:pStyle w:val="1"/>
        <w:ind w:firstLine="567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</w:r>
    </w:p>
    <w:p>
      <w:pPr>
        <w:pStyle w:val="1"/>
        <w:tabs>
          <w:tab w:val="left" w:pos="36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Критерии оценки:</w:t>
      </w:r>
    </w:p>
    <w:p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Творческий подход к работе, оригинальность замысла и решения, эстетический вид представленной работы, использование традиционных  технологий с применением современных художественных материалов, авторский новаторский подход к изготовлению арт-объекта.</w:t>
      </w:r>
    </w:p>
    <w:p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конкурс могут быть представлены:</w:t>
      </w:r>
    </w:p>
    <w:p>
      <w:pPr>
        <w:pStyle w:val="1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изделия, выполненные в любой технике декоративно-прикладного творчества и  изобразительного искусства;</w:t>
      </w:r>
    </w:p>
    <w:p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фотографии;</w:t>
      </w:r>
    </w:p>
    <w:p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-сервировка пасхального стола;</w:t>
      </w:r>
    </w:p>
    <w:p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методические разработки педагогов, воспитателей, методистов, студентов;</w:t>
      </w:r>
    </w:p>
    <w:p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-творческие проекты школьников;</w:t>
      </w:r>
    </w:p>
    <w:p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-компьютерный дизайн;</w:t>
      </w:r>
    </w:p>
    <w:p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-оригинальный жанр (по согласованию с организаторами).</w:t>
      </w:r>
    </w:p>
    <w:p>
      <w:pPr>
        <w:pStyle w:val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Работы участников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заочного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тура Конкурса представляются в электронном виде в формате JPEG. Размер графического файла не более 3 мегабайт, разрешение не менее 300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dpi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</w:t>
      </w:r>
    </w:p>
    <w:p>
      <w:pPr>
        <w:pStyle w:val="1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Участники высылают фотографию авторской работы (присутствие автора на фото приветствуется), также рекомендуется дать описание используемых материалов и последовательности изготовления изделия (инструкционно- технологическую карту).</w:t>
      </w:r>
    </w:p>
    <w:p>
      <w:pPr>
        <w:pStyle w:val="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Стоимость участия в конкурсе составляет  –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350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рублей.</w:t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1"/>
        <w:ind w:firstLine="709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Участникам необходимо представить орг. комитету конкурса копию/ скан квитанции об оплате или выслать копию квитанции на эл. адрес</w:t>
      </w:r>
      <w:r>
        <w:rPr>
          <w:rFonts w:eastAsia="Times New Roman" w:cs="Times New Roman" w:ascii="Times New Roman" w:hAnsi="Times New Roman"/>
          <w:szCs w:val="20"/>
        </w:rPr>
        <w:t xml:space="preserve"> </w:t>
      </w:r>
      <w:hyperlink r:id="rId2">
        <w:r>
          <w:rPr>
            <w:rStyle w:val="Style14"/>
            <w:rFonts w:cs="Times New Roman" w:ascii="Times New Roman" w:hAnsi="Times New Roman"/>
            <w:lang w:val="en-US"/>
          </w:rPr>
          <w:t>samolyukng</w:t>
        </w:r>
        <w:r>
          <w:rPr>
            <w:rStyle w:val="Style14"/>
            <w:rFonts w:cs="Times New Roman" w:ascii="Times New Roman" w:hAnsi="Times New Roman"/>
          </w:rPr>
          <w:t>@</w:t>
        </w:r>
        <w:r>
          <w:rPr>
            <w:rStyle w:val="Style14"/>
            <w:rFonts w:cs="Times New Roman" w:ascii="Times New Roman" w:hAnsi="Times New Roman"/>
            <w:lang w:val="en-US"/>
          </w:rPr>
          <w:t>mail</w:t>
        </w:r>
        <w:r>
          <w:rPr>
            <w:rStyle w:val="Style14"/>
            <w:rFonts w:cs="Times New Roman" w:ascii="Times New Roman" w:hAnsi="Times New Roman"/>
          </w:rPr>
          <w:t>.</w:t>
        </w:r>
        <w:r>
          <w:rPr>
            <w:rStyle w:val="Style14"/>
            <w:rFonts w:cs="Times New Roman" w:ascii="Times New Roman" w:hAnsi="Times New Roman"/>
            <w:lang w:val="en-US"/>
          </w:rPr>
          <w:t>ru</w:t>
        </w:r>
      </w:hyperlink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Оплату можно произвести: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1. Наличным расчетом: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 кассу бухгалтерии  ТГПУ (ул. Киевская, 60) с указанием в платежной квитанции в строке «платеж»: </w:t>
      </w:r>
      <w:r>
        <w:rPr>
          <w:b/>
          <w:i/>
          <w:sz w:val="24"/>
          <w:szCs w:val="24"/>
        </w:rPr>
        <w:t>ФТП конкурс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«Пасхальные композиции»;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4).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2. Безналичным расчетом: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предварительным банковским перечислением (Приложение 4). 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Работы принимаются для участия в конкурсе только при наличии документа об оплате. Автор (группа соавторов) может представить любое количество арт-объектов в любой номинации, но каждый арт-объект будет оцениваться отдельно. 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b/>
          <w:b/>
        </w:rPr>
      </w:pPr>
      <w:r>
        <w:rPr>
          <w:b/>
        </w:rPr>
        <w:t>Реквизиты для оплаты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/>
      </w:pPr>
      <w:r>
        <w:rPr>
          <w:b/>
          <w:bCs/>
        </w:rPr>
        <w:t>Получатель:</w:t>
      </w:r>
      <w:r>
        <w:rPr/>
        <w:t xml:space="preserve"> УФК по Томской области (ТГПУ л/с </w:t>
      </w:r>
      <w:r>
        <w:rPr>
          <w:b/>
          <w:bCs/>
        </w:rPr>
        <w:t>20656Х70790</w:t>
      </w:r>
      <w:r>
        <w:rPr/>
        <w:t>)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/>
      </w:pPr>
      <w:r>
        <w:rPr>
          <w:b/>
          <w:bCs/>
        </w:rPr>
        <w:t xml:space="preserve">КПП </w:t>
      </w:r>
      <w:r>
        <w:rPr/>
        <w:t>701 701 001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/>
      </w:pPr>
      <w:r>
        <w:rPr>
          <w:b/>
          <w:bCs/>
        </w:rPr>
        <w:t>ИНН</w:t>
      </w:r>
      <w:r>
        <w:rPr/>
        <w:t xml:space="preserve"> 7018017907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/>
      </w:pPr>
      <w:r>
        <w:rPr>
          <w:b/>
          <w:bCs/>
        </w:rPr>
        <w:t xml:space="preserve">Код ОКТМО </w:t>
      </w:r>
      <w:r>
        <w:rPr/>
        <w:t>69701000001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u w:val="single"/>
        </w:rPr>
      </w:pPr>
      <w:r>
        <w:rPr>
          <w:b/>
          <w:bCs/>
        </w:rPr>
        <w:t xml:space="preserve">Р/с </w:t>
      </w:r>
      <w:r>
        <w:rPr>
          <w:u w:val="single"/>
        </w:rPr>
        <w:t>40501810500002000002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/>
      </w:pPr>
      <w:r>
        <w:rPr>
          <w:b/>
          <w:bCs/>
        </w:rPr>
        <w:t>Банк</w:t>
      </w:r>
      <w:r>
        <w:rPr/>
        <w:t xml:space="preserve">: ГРКЦ ГУ Банка России по Томской области 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/>
      </w:pPr>
      <w:r>
        <w:rPr>
          <w:b/>
          <w:bCs/>
        </w:rPr>
        <w:t xml:space="preserve">БИК </w:t>
      </w:r>
      <w:r>
        <w:rPr/>
        <w:t>046902001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u w:val="single"/>
        </w:rPr>
      </w:pPr>
      <w:r>
        <w:rPr>
          <w:b/>
          <w:bCs/>
        </w:rPr>
        <w:t xml:space="preserve">Код бюджетной классификации (КБК) </w:t>
      </w:r>
      <w:r>
        <w:rPr>
          <w:u w:val="single"/>
        </w:rPr>
        <w:t>00000000000000000180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b/>
          <w:b/>
          <w:bCs/>
        </w:rPr>
      </w:pPr>
      <w:r>
        <w:rPr>
          <w:b/>
          <w:bCs/>
        </w:rPr>
        <w:t>Наименование платежа:</w:t>
      </w:r>
      <w:r>
        <w:rPr/>
        <w:t xml:space="preserve"> </w:t>
      </w:r>
      <w:r>
        <w:rPr>
          <w:u w:val="single"/>
        </w:rPr>
        <w:t>Целевые взносы юридических и физических лиц</w:t>
      </w:r>
      <w:r>
        <w:rPr>
          <w:b/>
          <w:bCs/>
        </w:rPr>
        <w:t xml:space="preserve"> 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b/>
          <w:b/>
          <w:i/>
          <w:i/>
        </w:rPr>
      </w:pPr>
      <w:r>
        <w:rPr>
          <w:b/>
          <w:bCs/>
          <w:i/>
        </w:rPr>
        <w:t xml:space="preserve">ФТП </w:t>
      </w:r>
      <w:r>
        <w:rPr>
          <w:b/>
          <w:i/>
        </w:rPr>
        <w:t xml:space="preserve">конкурс «Пасхальные композиции») </w:t>
      </w:r>
    </w:p>
    <w:p>
      <w:pPr>
        <w:pStyle w:val="Normal"/>
        <w:tabs>
          <w:tab w:val="left" w:pos="709" w:leader="none"/>
        </w:tabs>
        <w:spacing w:lineRule="atLeast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9" w:leader="none"/>
        </w:tabs>
        <w:spacing w:lineRule="auto" w:line="240"/>
        <w:jc w:val="both"/>
        <w:rPr/>
      </w:pPr>
      <w:r>
        <w:rPr/>
      </w:r>
    </w:p>
    <w:p>
      <w:pPr>
        <w:pStyle w:val="1"/>
        <w:numPr>
          <w:ilvl w:val="0"/>
          <w:numId w:val="1"/>
        </w:numPr>
        <w:tabs>
          <w:tab w:val="left" w:pos="720" w:leader="none"/>
        </w:tabs>
        <w:jc w:val="center"/>
        <w:rPr>
          <w:rFonts w:ascii="Times New Roman" w:hAnsi="Times New Roman" w:cs="Cambria"/>
          <w:b/>
          <w:b/>
          <w:sz w:val="24"/>
          <w:szCs w:val="24"/>
        </w:rPr>
      </w:pPr>
      <w:r>
        <w:rPr>
          <w:rFonts w:cs="Cambria" w:ascii="Times New Roman" w:hAnsi="Times New Roman"/>
          <w:b/>
          <w:sz w:val="24"/>
          <w:szCs w:val="24"/>
        </w:rPr>
        <w:t>Требования к изделиям и документации</w:t>
      </w:r>
    </w:p>
    <w:p>
      <w:pPr>
        <w:pStyle w:val="1"/>
        <w:ind w:firstLine="360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Cambria" w:ascii="Times New Roman" w:hAnsi="Times New Roman"/>
          <w:sz w:val="24"/>
          <w:szCs w:val="24"/>
        </w:rPr>
        <w:t>На выставку-конкурс предоставляются изделия по художественному творчеству и народным промыслам, соответствующие критериям оценки и следующим требованиям: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Cambria" w:ascii="Times New Roman" w:hAnsi="Times New Roman"/>
          <w:sz w:val="24"/>
          <w:szCs w:val="24"/>
        </w:rPr>
        <w:t>- заявка (см. Приложение 1);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- наличие этикетки или бирки, закрепленной с лицевой стороны изделия  согласно требованиям ( Приложение 2);</w:t>
      </w:r>
    </w:p>
    <w:p>
      <w:pPr>
        <w:pStyle w:val="1"/>
        <w:jc w:val="both"/>
        <w:rPr/>
      </w:pPr>
      <w:r>
        <w:rPr>
          <w:rFonts w:cs="Cambria" w:ascii="Times New Roman" w:hAnsi="Times New Roman"/>
          <w:sz w:val="24"/>
          <w:szCs w:val="24"/>
        </w:rPr>
        <w:t>- наличие прочных креплений на подвесных экспонатах.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/>
      </w:r>
    </w:p>
    <w:p>
      <w:pPr>
        <w:pStyle w:val="1"/>
        <w:tabs>
          <w:tab w:val="left" w:pos="644" w:leader="none"/>
        </w:tabs>
        <w:jc w:val="both"/>
        <w:rPr>
          <w:rFonts w:ascii="Times New Roman" w:hAnsi="Times New Roman" w:cs="Cambria"/>
          <w:b/>
          <w:b/>
          <w:sz w:val="24"/>
          <w:szCs w:val="24"/>
        </w:rPr>
      </w:pPr>
      <w:r>
        <w:rPr>
          <w:rFonts w:cs="Cambria" w:ascii="Times New Roman" w:hAnsi="Times New Roman"/>
          <w:b/>
          <w:sz w:val="24"/>
          <w:szCs w:val="24"/>
        </w:rPr>
        <w:t>Доставка, прием и отправка изделий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Доставка изделий осуществляется участниками конкурса.</w:t>
      </w:r>
    </w:p>
    <w:p>
      <w:pPr>
        <w:pStyle w:val="1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Возврат изделия конкурсантам производится только после окончания работы выставки посредством  самостоятельного вывоза.</w:t>
      </w:r>
    </w:p>
    <w:p>
      <w:pPr>
        <w:pStyle w:val="1"/>
        <w:tabs>
          <w:tab w:val="left" w:pos="644" w:leader="none"/>
        </w:tabs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>Работы принимаются по адресу</w:t>
      </w:r>
      <w:r>
        <w:rPr>
          <w:rFonts w:cs="Arial" w:ascii="Times New Roman" w:hAnsi="Times New Roman"/>
          <w:sz w:val="24"/>
          <w:szCs w:val="24"/>
        </w:rPr>
        <w:t xml:space="preserve">:  </w:t>
        <w:tab/>
      </w:r>
    </w:p>
    <w:p>
      <w:pPr>
        <w:pStyle w:val="1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  </w:t>
      </w:r>
      <w:r>
        <w:rPr>
          <w:rFonts w:cs="Arial" w:ascii="Times New Roman" w:hAnsi="Times New Roman"/>
          <w:sz w:val="24"/>
          <w:szCs w:val="24"/>
        </w:rPr>
        <w:t xml:space="preserve">Томский государственный педагогический университет, ул. К. Ильмера 15/1 (8 корпус ТГПУ) кабинеты № 117а; 233 (кафедра ПОТД) </w:t>
      </w:r>
    </w:p>
    <w:p>
      <w:pPr>
        <w:pStyle w:val="1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Справки по тел.  8-952-88-222-85 </w:t>
      </w:r>
    </w:p>
    <w:p>
      <w:pPr>
        <w:pStyle w:val="1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Контактное лицо: Самолюк Надежда Геннадьевна, научный сотрудник кафедры ПОТД</w:t>
      </w:r>
    </w:p>
    <w:p>
      <w:pPr>
        <w:pStyle w:val="1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Электронный адрес: </w:t>
      </w:r>
      <w:hyperlink r:id="rId3">
        <w:r>
          <w:rPr>
            <w:rStyle w:val="Style14"/>
            <w:rFonts w:cs="Arial" w:ascii="Times New Roman" w:hAnsi="Times New Roman"/>
            <w:sz w:val="24"/>
            <w:szCs w:val="24"/>
            <w:lang w:val="en-US"/>
          </w:rPr>
          <w:t>samolyukng</w:t>
        </w:r>
        <w:r>
          <w:rPr>
            <w:rStyle w:val="Style14"/>
            <w:rFonts w:cs="Arial" w:ascii="Times New Roman" w:hAnsi="Times New Roman"/>
            <w:sz w:val="24"/>
            <w:szCs w:val="24"/>
          </w:rPr>
          <w:t>@</w:t>
        </w:r>
        <w:r>
          <w:rPr>
            <w:rStyle w:val="Style14"/>
            <w:rFonts w:cs="Arial" w:ascii="Times New Roman" w:hAnsi="Times New Roman"/>
            <w:sz w:val="24"/>
            <w:szCs w:val="24"/>
            <w:lang w:val="en-US"/>
          </w:rPr>
          <w:t>mail</w:t>
        </w:r>
        <w:r>
          <w:rPr>
            <w:rStyle w:val="Style14"/>
            <w:rFonts w:cs="Arial" w:ascii="Times New Roman" w:hAnsi="Times New Roman"/>
            <w:sz w:val="24"/>
            <w:szCs w:val="24"/>
          </w:rPr>
          <w:t>.</w:t>
        </w:r>
        <w:r>
          <w:rPr>
            <w:rStyle w:val="Style14"/>
            <w:rFonts w:cs="Arial" w:ascii="Times New Roman" w:hAnsi="Times New Roman"/>
            <w:sz w:val="24"/>
            <w:szCs w:val="24"/>
            <w:lang w:val="en-US"/>
          </w:rPr>
          <w:t>ru</w:t>
        </w:r>
      </w:hyperlink>
    </w:p>
    <w:p>
      <w:pPr>
        <w:pStyle w:val="1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Официальный сайт: </w:t>
      </w:r>
      <w:hyperlink r:id="rId4">
        <w:r>
          <w:rPr>
            <w:rStyle w:val="Style14"/>
            <w:rFonts w:cs="Times New Roman" w:ascii="Times New Roman" w:hAnsi="Times New Roman"/>
          </w:rPr>
          <w:t>http://tspu.edu.ru/ftp/kkv</w:t>
        </w:r>
      </w:hyperlink>
      <w:r>
        <w:br w:type="page"/>
      </w:r>
    </w:p>
    <w:p>
      <w:pPr>
        <w:pStyle w:val="1"/>
        <w:jc w:val="right"/>
        <w:rPr>
          <w:rFonts w:ascii="Times New Roman" w:hAnsi="Times New Roman" w:cs="Cambria"/>
          <w:b/>
          <w:b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Приложение</w:t>
      </w:r>
      <w:r>
        <w:rPr>
          <w:rFonts w:cs="Cambria" w:ascii="Times New Roman" w:hAnsi="Times New Roman"/>
          <w:b/>
          <w:sz w:val="24"/>
          <w:szCs w:val="24"/>
        </w:rPr>
        <w:t xml:space="preserve"> 1</w:t>
      </w:r>
    </w:p>
    <w:p>
      <w:pPr>
        <w:pStyle w:val="Normal"/>
        <w:jc w:val="center"/>
        <w:rPr>
          <w:rFonts w:cs="Cambria"/>
          <w:b/>
          <w:b/>
          <w:sz w:val="24"/>
          <w:szCs w:val="24"/>
        </w:rPr>
      </w:pPr>
      <w:r>
        <w:rPr>
          <w:rFonts w:cs="Cambria"/>
          <w:b/>
          <w:sz w:val="24"/>
          <w:szCs w:val="24"/>
        </w:rPr>
        <w:t xml:space="preserve">Заявка на участие </w:t>
      </w:r>
    </w:p>
    <w:p>
      <w:pPr>
        <w:pStyle w:val="Normal"/>
        <w:jc w:val="center"/>
        <w:rPr>
          <w:rFonts w:eastAsia="Times New Roman" w:cs="Cambria"/>
          <w:b/>
          <w:b/>
          <w:sz w:val="24"/>
          <w:szCs w:val="24"/>
        </w:rPr>
      </w:pPr>
      <w:r>
        <w:rPr>
          <w:rFonts w:cs="Cambria"/>
          <w:b/>
          <w:sz w:val="24"/>
          <w:szCs w:val="24"/>
        </w:rPr>
        <w:t xml:space="preserve">в Открытом областном конкурсе </w:t>
      </w:r>
      <w:r>
        <w:rPr>
          <w:rFonts w:eastAsia="Times New Roman" w:cs="Cambria"/>
          <w:b/>
          <w:sz w:val="24"/>
          <w:szCs w:val="24"/>
        </w:rPr>
        <w:t>«Пасхальные композиции: новации и традиции»</w:t>
      </w:r>
    </w:p>
    <w:p>
      <w:pPr>
        <w:pStyle w:val="Normal"/>
        <w:rPr>
          <w:rFonts w:eastAsia="Times New Roman" w:cs="Cambria"/>
          <w:b/>
          <w:b/>
          <w:sz w:val="24"/>
          <w:szCs w:val="24"/>
        </w:rPr>
      </w:pPr>
      <w:r>
        <w:rPr>
          <w:rFonts w:eastAsia="Times New Roman" w:cs="Cambria"/>
          <w:b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Ф.И.О. участника______________________________________________________________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Статус (обучающийся __класса; педагог; учитель; студент)______________________________________________________________________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Учреждение___________________________________________________________________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Название работы_______________________________________________________________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Ф.И.О педагога-руководителя (при наличии) 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Материал (ы)__________________________________________________________________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Номинация____________________________________________________________________</w:t>
      </w:r>
    </w:p>
    <w:p>
      <w:pPr>
        <w:pStyle w:val="1"/>
        <w:spacing w:lineRule="auto" w:line="360"/>
        <w:jc w:val="both"/>
        <w:rPr>
          <w:rFonts w:ascii="Times New Roman" w:hAnsi="Times New Roman" w:cs="Cambria"/>
          <w:sz w:val="24"/>
          <w:szCs w:val="24"/>
        </w:rPr>
      </w:pPr>
      <w:r>
        <w:rPr>
          <w:rFonts w:cs="Cambria" w:ascii="Times New Roman" w:hAnsi="Times New Roman"/>
          <w:sz w:val="24"/>
          <w:szCs w:val="24"/>
        </w:rPr>
        <w:t>Контактный телефон_____________________ Адрес эл.почты:________________________</w:t>
      </w:r>
    </w:p>
    <w:p>
      <w:pPr>
        <w:pStyle w:val="1"/>
        <w:tabs>
          <w:tab w:val="left" w:pos="644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>
      <w:pPr>
        <w:pStyle w:val="Normal"/>
        <w:spacing w:lineRule="atLeast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Образец этикетки</w:t>
      </w:r>
    </w:p>
    <w:p>
      <w:pPr>
        <w:pStyle w:val="Normal"/>
        <w:spacing w:lineRule="atLeast" w:line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5915" w:type="dxa"/>
        <w:jc w:val="left"/>
        <w:tblInd w:w="1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915"/>
      </w:tblGrid>
      <w:tr>
        <w:trPr>
          <w:trHeight w:val="1530" w:hRule="atLeast"/>
        </w:trPr>
        <w:tc>
          <w:tcPr>
            <w:tcW w:w="5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tLeast" w:line="240"/>
              <w:ind w:left="57" w:right="57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Учреждение:__________________________________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работы: ________________________________</w:t>
            </w:r>
          </w:p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работы: _____________________________ Педагог-руководитель:_________________________</w:t>
            </w:r>
          </w:p>
          <w:p>
            <w:pPr>
              <w:pStyle w:val="Normal"/>
              <w:spacing w:lineRule="atLeast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Номинация:__________________________________</w:t>
              <w:tab/>
            </w:r>
          </w:p>
        </w:tc>
      </w:tr>
    </w:tbl>
    <w:p>
      <w:pPr>
        <w:pStyle w:val="1"/>
        <w:tabs>
          <w:tab w:val="left" w:pos="644" w:leader="none"/>
        </w:tabs>
        <w:jc w:val="both"/>
        <w:rPr>
          <w:rFonts w:ascii="Times New Roman" w:hAnsi="Times New Roman" w:cs="Cambria"/>
          <w:i/>
          <w:i/>
          <w:sz w:val="24"/>
          <w:szCs w:val="24"/>
        </w:rPr>
      </w:pPr>
      <w:r>
        <w:rPr>
          <w:rFonts w:cs="Cambria" w:ascii="Times New Roman" w:hAnsi="Times New Roman"/>
          <w:i/>
          <w:sz w:val="24"/>
          <w:szCs w:val="24"/>
        </w:rPr>
      </w:r>
    </w:p>
    <w:p>
      <w:pPr>
        <w:pStyle w:val="1"/>
        <w:tabs>
          <w:tab w:val="left" w:pos="644" w:leader="none"/>
        </w:tabs>
        <w:jc w:val="both"/>
        <w:rPr>
          <w:rFonts w:ascii="Times New Roman" w:hAnsi="Times New Roman" w:cs="Cambria"/>
          <w:i/>
          <w:i/>
          <w:sz w:val="24"/>
          <w:szCs w:val="24"/>
        </w:rPr>
      </w:pPr>
      <w:r>
        <w:rPr>
          <w:rFonts w:cs="Cambria" w:ascii="Times New Roman" w:hAnsi="Times New Roman"/>
          <w:i/>
          <w:sz w:val="24"/>
          <w:szCs w:val="24"/>
        </w:rPr>
        <w:t xml:space="preserve">Этикетка оформляется в распечатанном виде - размер </w:t>
      </w:r>
      <w:r>
        <w:rPr>
          <w:rFonts w:cs="Cambria" w:ascii="Times New Roman" w:hAnsi="Times New Roman"/>
          <w:sz w:val="24"/>
          <w:szCs w:val="24"/>
        </w:rPr>
        <w:t>30х90</w:t>
      </w:r>
      <w:r>
        <w:rPr>
          <w:rFonts w:cs="Cambria" w:ascii="Times New Roman" w:hAnsi="Times New Roman"/>
          <w:i/>
          <w:sz w:val="24"/>
          <w:szCs w:val="24"/>
        </w:rPr>
        <w:t>мм</w:t>
      </w:r>
    </w:p>
    <w:p>
      <w:pPr>
        <w:pStyle w:val="Normal"/>
        <w:spacing w:lineRule="auto" w:line="240"/>
        <w:ind w:firstLine="284"/>
        <w:rPr/>
      </w:pPr>
      <w:r>
        <w:rPr/>
      </w:r>
    </w:p>
    <w:p>
      <w:pPr>
        <w:pStyle w:val="Normal"/>
        <w:spacing w:lineRule="auto" w:line="240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>
      <w:pPr>
        <w:pStyle w:val="Normal"/>
        <w:spacing w:lineRule="auto" w:line="240"/>
        <w:ind w:firstLine="284"/>
        <w:rPr/>
      </w:pPr>
      <w:r>
        <w:rPr/>
      </w:r>
    </w:p>
    <w:p>
      <w:pPr>
        <w:pStyle w:val="Normal"/>
        <w:spacing w:lineRule="auto" w:line="276" w:before="240" w:after="200"/>
        <w:rPr>
          <w:rFonts w:eastAsia="Times New Roman"/>
          <w:b/>
          <w:b/>
          <w:caps/>
          <w:color w:val="00000A"/>
          <w:sz w:val="24"/>
          <w:szCs w:val="24"/>
        </w:rPr>
      </w:pPr>
      <w:r>
        <w:rPr>
          <w:rFonts w:eastAsia="Times New Roman"/>
          <w:b/>
          <w:caps/>
          <w:color w:val="00000A"/>
          <w:sz w:val="24"/>
          <w:szCs w:val="24"/>
        </w:rPr>
        <w:t>Инструкцонно - технологическая карта изготовления изделия</w:t>
      </w:r>
    </w:p>
    <w:p>
      <w:pPr>
        <w:pStyle w:val="Normal"/>
        <w:spacing w:lineRule="auto" w:line="276" w:before="240" w:after="200"/>
        <w:jc w:val="center"/>
        <w:rPr>
          <w:rFonts w:eastAsia="Times New Roman"/>
          <w:b/>
          <w:b/>
          <w:caps/>
          <w:color w:val="00000A"/>
          <w:sz w:val="24"/>
          <w:szCs w:val="24"/>
        </w:rPr>
      </w:pPr>
      <w:r>
        <w:rPr>
          <w:sz w:val="24"/>
          <w:szCs w:val="24"/>
        </w:rPr>
        <w:t>(рекомендуется только для заочного участия)</w:t>
      </w:r>
    </w:p>
    <w:tbl>
      <w:tblPr>
        <w:tblW w:w="9242" w:type="dxa"/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51"/>
        <w:gridCol w:w="2160"/>
        <w:gridCol w:w="3060"/>
        <w:gridCol w:w="1260"/>
        <w:gridCol w:w="2011"/>
      </w:tblGrid>
      <w:tr>
        <w:trPr>
          <w:trHeight w:val="330" w:hRule="atLeast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color w:val="00000A"/>
                <w:sz w:val="22"/>
                <w:szCs w:val="22"/>
              </w:rPr>
              <w:t>№</w:t>
            </w:r>
            <w:r>
              <w:rPr>
                <w:rFonts w:eastAsia="Times New Roman"/>
                <w:b/>
                <w:color w:val="00000A"/>
                <w:sz w:val="22"/>
                <w:szCs w:val="22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color w:val="00000A"/>
                <w:sz w:val="22"/>
                <w:szCs w:val="22"/>
              </w:rPr>
              <w:t>Вид технологической операции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color w:val="00000A"/>
                <w:sz w:val="22"/>
                <w:szCs w:val="22"/>
              </w:rPr>
              <w:t>Последовательность выполнения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color w:val="00000A"/>
                <w:sz w:val="22"/>
                <w:szCs w:val="22"/>
              </w:rPr>
              <w:t>Рисунок, фото</w:t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b/>
                <w:b/>
                <w:color w:val="00000A"/>
                <w:sz w:val="22"/>
                <w:szCs w:val="22"/>
              </w:rPr>
            </w:pPr>
            <w:r>
              <w:rPr>
                <w:rFonts w:eastAsia="Times New Roman"/>
                <w:b/>
                <w:color w:val="00000A"/>
                <w:sz w:val="22"/>
                <w:szCs w:val="22"/>
              </w:rPr>
              <w:t>Оснащение</w:t>
            </w:r>
          </w:p>
        </w:tc>
      </w:tr>
      <w:tr>
        <w:trPr>
          <w:trHeight w:val="501" w:hRule="atLeast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</w:tr>
      <w:tr>
        <w:trPr>
          <w:trHeight w:val="313" w:hRule="atLeast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</w:tr>
      <w:tr>
        <w:trPr>
          <w:trHeight w:val="297" w:hRule="atLeast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</w:tr>
      <w:tr>
        <w:trPr>
          <w:trHeight w:val="423" w:hRule="atLeast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2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76" w:before="240" w:after="200"/>
              <w:rPr>
                <w:rFonts w:eastAsia="Times New Roman"/>
                <w:color w:val="00000A"/>
                <w:sz w:val="22"/>
                <w:szCs w:val="22"/>
              </w:rPr>
            </w:pPr>
            <w:r>
              <w:rPr>
                <w:rFonts w:eastAsia="Times New Roman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 w:before="240" w:after="200"/>
        <w:rPr>
          <w:rFonts w:eastAsia="Times New Roman"/>
          <w:color w:val="00000A"/>
          <w:sz w:val="22"/>
          <w:szCs w:val="22"/>
        </w:rPr>
      </w:pPr>
      <w:r>
        <w:rPr/>
      </w:r>
    </w:p>
    <w:p>
      <w:pPr>
        <w:pStyle w:val="Normal"/>
        <w:tabs>
          <w:tab w:val="left" w:pos="709" w:leader="none"/>
        </w:tabs>
        <w:spacing w:lineRule="atLeast" w:line="2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>
      <w:pPr>
        <w:pStyle w:val="Normal"/>
        <w:tabs>
          <w:tab w:val="left" w:pos="709" w:leader="none"/>
        </w:tabs>
        <w:spacing w:lineRule="atLeast" w:line="240"/>
        <w:jc w:val="right"/>
        <w:rPr/>
      </w:pPr>
      <w:r>
        <w:rPr/>
      </w:r>
    </w:p>
    <w:p>
      <w:pPr>
        <w:pStyle w:val="Normal"/>
        <w:tabs>
          <w:tab w:val="left" w:pos="709" w:leader="none"/>
        </w:tabs>
        <w:spacing w:lineRule="atLeast" w:line="240"/>
        <w:jc w:val="right"/>
        <w:rPr/>
      </w:pPr>
      <w:r>
        <w:rPr/>
      </w:r>
    </w:p>
    <w:tbl>
      <w:tblPr>
        <w:tblW w:w="10855" w:type="dxa"/>
        <w:jc w:val="left"/>
        <w:tblInd w:w="-1133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2751"/>
        <w:gridCol w:w="8103"/>
      </w:tblGrid>
      <w:tr>
        <w:trPr>
          <w:trHeight w:val="3750" w:hRule="atLeast"/>
        </w:trPr>
        <w:tc>
          <w:tcPr>
            <w:tcW w:w="2751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7"/>
                <w:szCs w:val="17"/>
              </w:rPr>
            </w:pPr>
            <w:r>
              <w:rPr>
                <w:rFonts w:cs="Arial" w:ascii="Arial" w:hAnsi="Arial"/>
              </w:rPr>
              <w:t> </w:t>
            </w:r>
            <w:r>
              <w:rPr>
                <w:b/>
                <w:bCs/>
                <w:sz w:val="17"/>
                <w:szCs w:val="17"/>
              </w:rPr>
              <w:t>Платеж</w:t>
            </w:r>
          </w:p>
        </w:tc>
        <w:tc>
          <w:tcPr>
            <w:tcW w:w="81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17"/>
                <w:szCs w:val="17"/>
              </w:rPr>
              <w:t xml:space="preserve">Получатель: </w:t>
            </w: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</w:rPr>
              <w:t>УФК по Томской области (ТГПУ л/с 20656Х70790)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КПП: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u w:val="single"/>
              </w:rPr>
              <w:t>701701001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ИНН: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u w:val="single"/>
              </w:rPr>
              <w:t>7018017907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Код ОКТМО:</w:t>
            </w:r>
            <w:r>
              <w:rPr>
                <w:rFonts w:cs="Arial" w:ascii="Arial" w:hAnsi="Arial"/>
              </w:rPr>
              <w:t xml:space="preserve"> _</w:t>
            </w:r>
            <w:r>
              <w:rPr>
                <w:rFonts w:cs="Arial" w:ascii="Arial" w:hAnsi="Arial"/>
                <w:u w:val="single"/>
              </w:rPr>
              <w:t>69701000001</w:t>
            </w:r>
            <w:r>
              <w:rPr>
                <w:rFonts w:cs="Arial" w:ascii="Arial" w:hAnsi="Arial"/>
              </w:rPr>
              <w:t>_</w:t>
            </w:r>
            <w:r>
              <w:rPr>
                <w:rFonts w:cs="Arial" w:ascii="Arial" w:hAnsi="Arial"/>
                <w:u w:val="single"/>
              </w:rPr>
              <w:t>__</w:t>
            </w:r>
            <w:r>
              <w:rPr>
                <w:rFonts w:cs="Arial" w:ascii="Arial" w:hAnsi="Arial"/>
              </w:rPr>
              <w:t>___</w:t>
            </w:r>
          </w:p>
          <w:p>
            <w:pPr>
              <w:pStyle w:val="Normal"/>
              <w:rPr>
                <w:rFonts w:ascii="Arial" w:hAnsi="Arial" w:cs="Arial"/>
                <w:u w:val="single"/>
              </w:rPr>
            </w:pPr>
            <w:r>
              <w:rPr>
                <w:b/>
                <w:bCs/>
                <w:sz w:val="17"/>
                <w:szCs w:val="17"/>
              </w:rPr>
              <w:t>P/сч.: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u w:val="single"/>
              </w:rPr>
              <w:t>40501810500002000002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b/>
                <w:bCs/>
                <w:sz w:val="17"/>
                <w:szCs w:val="17"/>
              </w:rPr>
              <w:t>в: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>ГРКЦ ГУ Банка России по Томской области</w:t>
            </w:r>
          </w:p>
          <w:p>
            <w:pPr>
              <w:pStyle w:val="Normal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БИК: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u w:val="single"/>
              </w:rPr>
              <w:t>046902001</w:t>
            </w:r>
            <w:r>
              <w:rPr>
                <w:rFonts w:cs="Arial" w:ascii="Arial" w:hAnsi="Arial"/>
              </w:rPr>
              <w:t xml:space="preserve">    </w:t>
            </w:r>
            <w:r>
              <w:rPr>
                <w:b/>
                <w:bCs/>
                <w:sz w:val="17"/>
                <w:szCs w:val="17"/>
              </w:rPr>
              <w:t>К/сч.:______________________________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 (КБК):</w:t>
            </w:r>
            <w:r>
              <w:rPr>
                <w:rFonts w:cs="Arial" w:ascii="Arial" w:hAnsi="Arial"/>
              </w:rPr>
              <w:t xml:space="preserve"> _</w:t>
            </w:r>
            <w:r>
              <w:rPr>
                <w:rFonts w:cs="Arial" w:ascii="Arial" w:hAnsi="Arial"/>
                <w:u w:val="single"/>
              </w:rPr>
              <w:t>00000000000000000180_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color w:val="00000A"/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Платеж: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 xml:space="preserve">(ФТП конкурс </w:t>
            </w:r>
            <w:r>
              <w:rPr>
                <w:rFonts w:cs="Arial" w:ascii="Arial" w:hAnsi="Arial"/>
                <w:i/>
                <w:color w:val="00000A"/>
                <w:sz w:val="28"/>
                <w:szCs w:val="28"/>
              </w:rPr>
              <w:t>«</w:t>
            </w:r>
            <w:r>
              <w:rPr>
                <w:rFonts w:cs="Arial" w:ascii="Arial" w:hAnsi="Arial"/>
                <w:i/>
                <w:color w:val="00000A"/>
                <w:sz w:val="22"/>
                <w:szCs w:val="22"/>
              </w:rPr>
              <w:t>Пасхальные композиции»</w:t>
            </w:r>
            <w:r>
              <w:rPr>
                <w:rFonts w:cs="Arial" w:ascii="Arial" w:hAnsi="Arial"/>
                <w:color w:val="00000A"/>
                <w:sz w:val="22"/>
                <w:szCs w:val="22"/>
              </w:rPr>
              <w:t>)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Плательщик:</w:t>
            </w:r>
            <w:r>
              <w:rPr>
                <w:rFonts w:cs="Arial" w:ascii="Arial" w:hAnsi="Arial"/>
              </w:rPr>
              <w:t xml:space="preserve"> 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Адрес плательщика: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____________________________________________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ИНН плательщика:</w:t>
            </w:r>
            <w:r>
              <w:rPr>
                <w:rFonts w:cs="Arial" w:ascii="Arial" w:hAnsi="Arial"/>
              </w:rPr>
              <w:t xml:space="preserve"> ____________ </w:t>
            </w:r>
            <w:r>
              <w:rPr>
                <w:b/>
                <w:bCs/>
                <w:sz w:val="17"/>
                <w:szCs w:val="17"/>
              </w:rPr>
              <w:t>№ л/сч. плательщика:</w:t>
            </w:r>
            <w:r>
              <w:rPr>
                <w:rFonts w:cs="Arial" w:ascii="Arial" w:hAnsi="Arial"/>
              </w:rPr>
              <w:t xml:space="preserve"> ______________ </w:t>
            </w:r>
          </w:p>
          <w:p>
            <w:pPr>
              <w:pStyle w:val="Normal"/>
              <w:snapToGrid w:val="false"/>
              <w:spacing w:before="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Сумма:</w:t>
            </w:r>
            <w:r>
              <w:rPr>
                <w:rFonts w:cs="Arial" w:ascii="Arial" w:hAnsi="Arial"/>
                <w:sz w:val="22"/>
                <w:szCs w:val="22"/>
              </w:rPr>
              <w:t xml:space="preserve"> __350____ руб. __ коп.</w:t>
            </w: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</w:rPr>
              <w:br/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br/>
            </w:r>
            <w:r>
              <w:rPr>
                <w:rFonts w:cs="Arial" w:ascii="Arial" w:hAnsi="Arial"/>
                <w:sz w:val="22"/>
                <w:szCs w:val="22"/>
              </w:rPr>
              <w:t>Подпись:________________________ Дата: " __ "_______201    г.</w:t>
            </w:r>
          </w:p>
        </w:tc>
      </w:tr>
      <w:tr>
        <w:trPr>
          <w:trHeight w:val="3750" w:hRule="atLeast"/>
        </w:trPr>
        <w:tc>
          <w:tcPr>
            <w:tcW w:w="275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 </w:t>
            </w:r>
            <w:r>
              <w:rPr>
                <w:b/>
                <w:bCs/>
                <w:sz w:val="17"/>
                <w:szCs w:val="17"/>
              </w:rPr>
              <w:t>Квитанция</w:t>
            </w:r>
            <w:r>
              <w:rPr>
                <w:rFonts w:cs="Arial" w:ascii="Arial" w:hAnsi="Arial"/>
              </w:rPr>
              <w:br/>
              <w:br/>
              <w:t> Кассир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17"/>
                <w:szCs w:val="17"/>
              </w:rPr>
              <w:t xml:space="preserve">Получатель: </w:t>
            </w: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</w:rPr>
              <w:t>УФК по Томской области (ТГПУ л/с 20656Х70790)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КПП: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u w:val="single"/>
              </w:rPr>
              <w:t>701701001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ИНН: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u w:val="single"/>
              </w:rPr>
              <w:t>7018017907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Код ОКТМО:</w:t>
            </w:r>
            <w:r>
              <w:rPr>
                <w:rFonts w:cs="Arial" w:ascii="Arial" w:hAnsi="Arial"/>
              </w:rPr>
              <w:t xml:space="preserve"> _</w:t>
            </w:r>
            <w:r>
              <w:rPr>
                <w:rFonts w:cs="Arial" w:ascii="Arial" w:hAnsi="Arial"/>
                <w:u w:val="single"/>
              </w:rPr>
              <w:t>69701000001</w:t>
            </w:r>
            <w:r>
              <w:rPr>
                <w:rFonts w:cs="Arial" w:ascii="Arial" w:hAnsi="Arial"/>
              </w:rPr>
              <w:t>_</w:t>
            </w:r>
            <w:r>
              <w:rPr>
                <w:rFonts w:cs="Arial" w:ascii="Arial" w:hAnsi="Arial"/>
                <w:u w:val="single"/>
              </w:rPr>
              <w:t>__</w:t>
            </w:r>
            <w:r>
              <w:rPr>
                <w:rFonts w:cs="Arial" w:ascii="Arial" w:hAnsi="Arial"/>
              </w:rPr>
              <w:t>___</w:t>
            </w:r>
          </w:p>
          <w:p>
            <w:pPr>
              <w:pStyle w:val="Normal"/>
              <w:rPr>
                <w:rFonts w:ascii="Arial" w:hAnsi="Arial" w:cs="Arial"/>
                <w:u w:val="single"/>
              </w:rPr>
            </w:pPr>
            <w:r>
              <w:rPr>
                <w:b/>
                <w:bCs/>
                <w:sz w:val="17"/>
                <w:szCs w:val="17"/>
              </w:rPr>
              <w:t>P/сч.: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u w:val="single"/>
              </w:rPr>
              <w:t>40501810500002000002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b/>
                <w:bCs/>
                <w:sz w:val="17"/>
                <w:szCs w:val="17"/>
              </w:rPr>
              <w:t>в: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>ГРКЦ ГУ Банка России по Томской области</w:t>
            </w:r>
          </w:p>
          <w:p>
            <w:pPr>
              <w:pStyle w:val="Normal"/>
              <w:rPr>
                <w:b/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БИК: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u w:val="single"/>
              </w:rPr>
              <w:t>046902001</w:t>
            </w:r>
            <w:r>
              <w:rPr>
                <w:rFonts w:cs="Arial" w:ascii="Arial" w:hAnsi="Arial"/>
              </w:rPr>
              <w:t xml:space="preserve">    </w:t>
            </w:r>
            <w:r>
              <w:rPr>
                <w:b/>
                <w:bCs/>
                <w:sz w:val="17"/>
                <w:szCs w:val="17"/>
              </w:rPr>
              <w:t>К/сч.:______________________________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 (КБК):</w:t>
            </w:r>
            <w:r>
              <w:rPr>
                <w:rFonts w:cs="Arial" w:ascii="Arial" w:hAnsi="Arial"/>
              </w:rPr>
              <w:t xml:space="preserve"> _</w:t>
            </w:r>
            <w:r>
              <w:rPr>
                <w:rFonts w:cs="Arial" w:ascii="Arial" w:hAnsi="Arial"/>
                <w:u w:val="single"/>
              </w:rPr>
              <w:t>00000000000000000180_</w:t>
            </w: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b/>
                <w:bCs/>
                <w:sz w:val="17"/>
                <w:szCs w:val="17"/>
              </w:rPr>
              <w:t>Платеж: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t xml:space="preserve">(ФТП конкурс «Пасхальные композиции») 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Плательщик:</w:t>
            </w:r>
            <w:r>
              <w:rPr>
                <w:rFonts w:cs="Arial" w:ascii="Arial" w:hAnsi="Arial"/>
              </w:rPr>
              <w:t xml:space="preserve"> _________________________________________________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sz w:val="17"/>
                <w:szCs w:val="17"/>
              </w:rPr>
              <w:t>Адрес плательщика:</w:t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____________________________________________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b/>
                <w:bCs/>
                <w:sz w:val="17"/>
                <w:szCs w:val="17"/>
              </w:rPr>
              <w:t>ИНН плательщика:</w:t>
            </w:r>
            <w:r>
              <w:rPr>
                <w:rFonts w:cs="Arial" w:ascii="Arial" w:hAnsi="Arial"/>
              </w:rPr>
              <w:t xml:space="preserve"> ____________ </w:t>
            </w:r>
            <w:r>
              <w:rPr>
                <w:b/>
                <w:bCs/>
                <w:sz w:val="17"/>
                <w:szCs w:val="17"/>
              </w:rPr>
              <w:t>№ л/сч. плательщика:</w:t>
            </w:r>
            <w:r>
              <w:rPr>
                <w:rFonts w:cs="Arial" w:ascii="Arial" w:hAnsi="Arial"/>
              </w:rPr>
              <w:t xml:space="preserve"> ______________ </w:t>
            </w:r>
          </w:p>
          <w:p>
            <w:pPr>
              <w:pStyle w:val="Normal"/>
              <w:snapToGrid w:val="false"/>
              <w:spacing w:before="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17"/>
                <w:szCs w:val="17"/>
              </w:rPr>
              <w:t>Сумма:</w:t>
            </w:r>
            <w:r>
              <w:rPr>
                <w:rFonts w:cs="Arial" w:ascii="Arial" w:hAnsi="Arial"/>
                <w:sz w:val="22"/>
                <w:szCs w:val="22"/>
              </w:rPr>
              <w:t xml:space="preserve"> __350____ руб. __ коп.</w:t>
            </w:r>
            <w:r>
              <w:rPr>
                <w:rFonts w:cs="Arial" w:ascii="Arial" w:hAnsi="Arial"/>
                <w:b/>
                <w:bCs/>
                <w:sz w:val="22"/>
                <w:szCs w:val="22"/>
                <w:u w:val="single"/>
              </w:rPr>
              <w:br/>
            </w:r>
            <w:r>
              <w:rPr>
                <w:rFonts w:cs="Arial" w:ascii="Arial" w:hAnsi="Arial"/>
                <w:sz w:val="22"/>
                <w:szCs w:val="22"/>
                <w:u w:val="single"/>
              </w:rPr>
              <w:br/>
            </w:r>
            <w:bookmarkStart w:id="0" w:name="_GoBack"/>
            <w:bookmarkEnd w:id="0"/>
            <w:r>
              <w:rPr>
                <w:rFonts w:cs="Arial" w:ascii="Arial" w:hAnsi="Arial"/>
                <w:sz w:val="22"/>
                <w:szCs w:val="22"/>
              </w:rPr>
              <w:t>Подпись:________________________ Дата: " __ "_______201    г.</w:t>
            </w:r>
          </w:p>
        </w:tc>
      </w:tr>
    </w:tbl>
    <w:p>
      <w:pPr>
        <w:pStyle w:val="Normal"/>
        <w:tabs>
          <w:tab w:val="left" w:pos="-180" w:leader="none"/>
        </w:tabs>
        <w:ind w:right="355" w:hanging="0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spacing w:lineRule="atLeast" w:line="240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0e2b"/>
    <w:pPr>
      <w:widowControl/>
      <w:suppressAutoHyphens w:val="true"/>
      <w:bidi w:val="0"/>
      <w:spacing w:lineRule="atLeast" w:line="100"/>
      <w:jc w:val="left"/>
    </w:pPr>
    <w:rPr>
      <w:rFonts w:ascii="Times New Roman" w:hAnsi="Times New Roman" w:eastAsia="SimSun" w:cs="Times New Roman"/>
      <w:color w:val="00000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semiHidden/>
    <w:unhideWhenUsed/>
    <w:rsid w:val="00850e2b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semiHidden/>
    <w:unhideWhenUsed/>
    <w:qFormat/>
    <w:rsid w:val="00850e2b"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1" w:customStyle="1">
    <w:name w:val="Без интервала1"/>
    <w:qFormat/>
    <w:rsid w:val="00850e2b"/>
    <w:pPr>
      <w:widowControl w:val="false"/>
      <w:suppressAutoHyphens w:val="true"/>
      <w:bidi w:val="0"/>
      <w:jc w:val="left"/>
    </w:pPr>
    <w:rPr>
      <w:rFonts w:eastAsia="DejaVu Sans" w:cs="Calibri" w:ascii="Calibri" w:hAnsi="Calibri" w:asciiTheme="minorHAnsi" w:hAnsiTheme="minorHAnsi"/>
      <w:color w:val="auto"/>
      <w:sz w:val="20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molyukng@mail.ru" TargetMode="External"/><Relationship Id="rId3" Type="http://schemas.openxmlformats.org/officeDocument/2006/relationships/hyperlink" Target="mailto:samolyukng@mail.ru" TargetMode="External"/><Relationship Id="rId4" Type="http://schemas.openxmlformats.org/officeDocument/2006/relationships/hyperlink" Target="http://tspu.edu.ru/ftp/kkv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LibreOffice/5.1.6.2$Linux_x86 LibreOffice_project/10m0$Build-2</Application>
  <Pages>5</Pages>
  <Words>804</Words>
  <Characters>6772</Characters>
  <CharactersWithSpaces>7522</CharactersWithSpaces>
  <Paragraphs>126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2018-03-12T05:47:00Z</dcterms:created>
  <dc:creator>Надежда</dc:creator>
  <dc:description/>
  <dc:language>ru-RU</dc:language>
  <cp:lastModifiedBy/>
  <cp:lastPrinted>2019-04-08T12:39:30Z</cp:lastPrinted>
  <dcterms:modified xsi:type="dcterms:W3CDTF">2019-04-08T12:39:34Z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