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Cs/>
          <w:color w:val="00000A"/>
          <w:sz w:val="24"/>
          <w:szCs w:val="24"/>
        </w:rPr>
        <w:t>МИНИСТЕРСТВО ОБРАЗОВАНИЯ И НАУКИ РОССИЙСКОЙ ФЕДЕРАЦИИ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color w:val="00000A"/>
          <w:sz w:val="24"/>
          <w:szCs w:val="24"/>
        </w:rPr>
        <w:t>Федеральное государственное бюджетное образовательное учреждение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color w:val="00000A"/>
          <w:sz w:val="24"/>
          <w:szCs w:val="24"/>
        </w:rPr>
        <w:t>высшего образования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Cs/>
          <w:color w:val="00000A"/>
          <w:sz w:val="24"/>
          <w:szCs w:val="24"/>
        </w:rPr>
        <w:t>«Томский государственный педагогический университет»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Cs/>
          <w:color w:val="00000A"/>
          <w:sz w:val="24"/>
          <w:szCs w:val="24"/>
        </w:rPr>
        <w:t>(ТГПУ)</w:t>
      </w:r>
    </w:p>
    <w:p>
      <w:pPr>
        <w:pStyle w:val="style0"/>
        <w:widowControl w:val="false"/>
        <w:jc w:val="center"/>
      </w:pPr>
      <w:r>
        <w:rPr>
          <w:rFonts w:ascii="Times New Roman" w:hAnsi="Times New Roman"/>
          <w:sz w:val="24"/>
          <w:szCs w:val="24"/>
        </w:rPr>
        <w:t>Институт психологии и педагогики (ИПиП)</w:t>
      </w:r>
    </w:p>
    <w:p>
      <w:pPr>
        <w:pStyle w:val="style0"/>
        <w:widowControl w:val="false"/>
        <w:jc w:val="center"/>
      </w:pPr>
      <w:r>
        <w:rPr>
          <w:rFonts w:ascii="Times New Roman" w:hAnsi="Times New Roman"/>
          <w:sz w:val="24"/>
          <w:szCs w:val="24"/>
        </w:rPr>
        <w:t>Факультет психолого-педагогического и специального образования (ФПСО)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line="200" w:lineRule="atLeast"/>
        <w:ind w:hanging="0" w:left="0" w:right="-315"/>
        <w:jc w:val="center"/>
      </w:pPr>
      <w:r>
        <w:rPr/>
      </w:r>
    </w:p>
    <w:p>
      <w:pPr>
        <w:pStyle w:val="style0"/>
        <w:widowControl w:val="false"/>
        <w:spacing w:line="200" w:lineRule="atLeast"/>
        <w:ind w:hanging="0" w:left="0" w:right="-315"/>
        <w:jc w:val="center"/>
      </w:pPr>
      <w:r>
        <w:rPr/>
      </w:r>
    </w:p>
    <w:p>
      <w:pPr>
        <w:pStyle w:val="style0"/>
        <w:widowControl w:val="false"/>
        <w:spacing w:after="0" w:before="0"/>
        <w:jc w:val="both"/>
      </w:pPr>
      <w:r>
        <w:rPr/>
      </w:r>
    </w:p>
    <w:p>
      <w:pPr>
        <w:pStyle w:val="style0"/>
        <w:widowControl w:val="false"/>
        <w:spacing w:after="0" w:before="0"/>
        <w:jc w:val="both"/>
      </w:pPr>
      <w:r>
        <w:rPr/>
      </w:r>
    </w:p>
    <w:p>
      <w:pPr>
        <w:pStyle w:val="style0"/>
        <w:widowControl w:val="false"/>
        <w:tabs>
          <w:tab w:leader="none" w:pos="0" w:val="left"/>
          <w:tab w:leader="none" w:pos="708" w:val="left"/>
        </w:tabs>
        <w:spacing w:after="0" w:before="0"/>
        <w:jc w:val="center"/>
      </w:pPr>
      <w:r>
        <w:rPr>
          <w:rFonts w:ascii="Times New Roman" w:hAnsi="Times New Roman"/>
          <w:b/>
          <w:bCs/>
          <w:color w:val="00000A"/>
          <w:sz w:val="32"/>
          <w:szCs w:val="32"/>
        </w:rPr>
        <w:t>ПРОГРАММА</w:t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 w:line="360" w:lineRule="auto"/>
        <w:jc w:val="center"/>
      </w:pPr>
      <w:r>
        <w:rPr>
          <w:rFonts w:ascii="Times New Roman" w:hAnsi="Times New Roman"/>
          <w:b/>
          <w:bCs/>
          <w:color w:val="00000A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 ВСЕРОССИЙСКАЯ НАУЧНО-ПРАКТИЧЕСКАЯ КОНФЕРЕНЦИЯ</w:t>
      </w:r>
    </w:p>
    <w:p>
      <w:pPr>
        <w:pStyle w:val="style0"/>
        <w:widowControl w:val="false"/>
        <w:spacing w:after="0" w:before="0" w:line="360" w:lineRule="auto"/>
        <w:jc w:val="center"/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«ЗДОРОВЬЕ УЧАСТНИКОВ ОБРАЗОВАТЕЛЬНОГО ПРОЦЕССА: </w:t>
      </w:r>
    </w:p>
    <w:p>
      <w:pPr>
        <w:pStyle w:val="style0"/>
        <w:widowControl w:val="false"/>
        <w:spacing w:after="0" w:before="0" w:line="360" w:lineRule="auto"/>
        <w:jc w:val="center"/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НАУКА И ПРАКТИКА»</w:t>
      </w:r>
    </w:p>
    <w:p>
      <w:pPr>
        <w:pStyle w:val="style0"/>
        <w:widowControl w:val="false"/>
        <w:spacing w:after="0" w:before="0" w:line="360" w:lineRule="auto"/>
        <w:jc w:val="center"/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(21-22 марта 2018 г.)</w:t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</w:pPr>
      <w:r>
        <w:rPr/>
      </w:r>
    </w:p>
    <w:p>
      <w:pPr>
        <w:pStyle w:val="style0"/>
        <w:widowControl w:val="false"/>
        <w:spacing w:after="0" w:before="0"/>
        <w:jc w:val="center"/>
      </w:pPr>
      <w:r>
        <w:rPr>
          <w:rFonts w:ascii="Times New Roman" w:hAnsi="Times New Roman"/>
          <w:color w:val="00000A"/>
          <w:sz w:val="28"/>
          <w:szCs w:val="28"/>
        </w:rPr>
        <w:t>Томск  2018</w:t>
      </w:r>
    </w:p>
    <w:p>
      <w:pPr>
        <w:pStyle w:val="style0"/>
        <w:jc w:val="center"/>
      </w:pPr>
      <w:r>
        <w:rPr/>
      </w:r>
    </w:p>
    <w:p>
      <w:pPr>
        <w:pStyle w:val="style0"/>
        <w:pageBreakBefore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университет», Институт психологии и педагогики, факультет психолого-педагогического и специального образования приглашают Вас принять участие в работе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Всероссийской научно-практической конференции «ЗДОРОВЬЕ УЧАСТНИКОВ ОБРАЗОВАТЕЛЬНОГО ПРОЦЕССА: НАУКА И ПРАКТИКА»,</w:t>
      </w:r>
      <w:r>
        <w:rPr>
          <w:rFonts w:ascii="Times New Roman" w:hAnsi="Times New Roman"/>
          <w:sz w:val="24"/>
          <w:szCs w:val="24"/>
        </w:rPr>
        <w:t xml:space="preserve"> которая состоится 21-22 марта 2018 года в г. Томске.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Регламент работы: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sz w:val="24"/>
          <w:szCs w:val="24"/>
        </w:rPr>
        <w:t>Доклады на пленарном заседании – 15-20 мин.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sz w:val="24"/>
          <w:szCs w:val="24"/>
        </w:rPr>
        <w:t>Доклады на секционном заседании - 7-10 мин.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21 МАРТА 2018 ГОДА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РЕГИСТРАЦИЯ УЧАСТНИКОВ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sz w:val="24"/>
          <w:szCs w:val="24"/>
        </w:rPr>
        <w:t>10:00 – 11:00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sz w:val="24"/>
          <w:szCs w:val="24"/>
        </w:rPr>
        <w:t>Аудитория 229 (корпус № 1, пр. Комсомольский, 75)</w:t>
      </w:r>
    </w:p>
    <w:p>
      <w:pPr>
        <w:pStyle w:val="style0"/>
        <w:widowControl w:val="false"/>
        <w:tabs>
          <w:tab w:leader="none" w:pos="360" w:val="left"/>
          <w:tab w:leader="none" w:pos="708" w:val="left"/>
        </w:tabs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tabs>
          <w:tab w:leader="none" w:pos="360" w:val="left"/>
          <w:tab w:leader="none" w:pos="708" w:val="left"/>
        </w:tabs>
        <w:spacing w:after="0" w:before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ПЛЕНАРНОЕ ЗАСЕДАНИЕ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11:00 – 13:00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229 (корпус № 1, пр. Комсомольский, 75)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Модератор</w:t>
      </w:r>
      <w:r>
        <w:rPr>
          <w:rFonts w:ascii="Times New Roman" w:hAnsi="Times New Roman"/>
          <w:color w:val="00000A"/>
          <w:sz w:val="24"/>
          <w:szCs w:val="24"/>
        </w:rPr>
        <w:t>: Грицкевич Наталья Константиновна, кандидат педагогических наук, зав. кафедрой психолого-педагогического образования, декан факультета психолого-педагогического и специального образования ТГПУ.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Приветственное слово: </w:t>
      </w:r>
      <w:r>
        <w:rPr>
          <w:rFonts w:ascii="Times New Roman" w:hAnsi="Times New Roman"/>
          <w:sz w:val="24"/>
          <w:szCs w:val="24"/>
        </w:rPr>
        <w:t>Смышляева Лариса Германовна, доктор педагогических наук, профессор кафедры социальной педагогики, директор ИПиП ТГПУ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Выступления: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Жигинас Наталья Владимировна</w:t>
      </w:r>
      <w:r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доктор психологических наук, профессор кафедры психологии развития личности, директор Центра сопровождения образования ТГПУ (г. Томск)                                                            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color w:val="00000A"/>
          <w:sz w:val="24"/>
          <w:szCs w:val="24"/>
        </w:rPr>
        <w:t>«Соматическое и психическое здоровье подростков».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/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/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Иванова Вера Семеновна</w:t>
      </w:r>
      <w:r>
        <w:rPr>
          <w:rFonts w:ascii="Times New Roman" w:hAnsi="Times New Roman"/>
          <w:color w:val="00000A"/>
          <w:sz w:val="24"/>
          <w:szCs w:val="24"/>
        </w:rPr>
        <w:t>, кандидат психологических наук, доцент кафедры психологии развития личности ТГПУ (г. Томск)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color w:val="00000A"/>
          <w:sz w:val="24"/>
          <w:szCs w:val="24"/>
        </w:rPr>
        <w:t>«Выбор профессии как элемент социального здоровья личности».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/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/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Закотнова Елена Юрьевна</w:t>
      </w:r>
      <w:r>
        <w:rPr>
          <w:rFonts w:ascii="Times New Roman" w:hAnsi="Times New Roman"/>
          <w:color w:val="00000A"/>
          <w:sz w:val="24"/>
          <w:szCs w:val="24"/>
        </w:rPr>
        <w:t>, аспирант кафедры психологии развития личности ТГПУ (г. Томск)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color w:val="00000A"/>
          <w:sz w:val="24"/>
          <w:szCs w:val="24"/>
        </w:rPr>
        <w:t>«Формирование психологически безопасной образовательной среды в социокультурном пространстве вуза».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/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/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Шелкунова Анна Федоровна</w:t>
      </w:r>
      <w:r>
        <w:rPr>
          <w:rFonts w:ascii="Times New Roman" w:hAnsi="Times New Roman"/>
          <w:color w:val="00000A"/>
          <w:sz w:val="24"/>
          <w:szCs w:val="24"/>
        </w:rPr>
        <w:t>, магистрант факультета психолого-педагогического и специального образования ТГПУ (г. Томск)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>
          <w:rFonts w:ascii="Times New Roman" w:hAnsi="Times New Roman"/>
          <w:color w:val="00000A"/>
          <w:sz w:val="24"/>
          <w:szCs w:val="24"/>
        </w:rPr>
        <w:t>«</w:t>
      </w:r>
      <w:r>
        <w:rPr>
          <w:rFonts w:ascii="Times New Roman" w:hAnsi="Times New Roman"/>
          <w:color w:val="00000A"/>
          <w:sz w:val="24"/>
          <w:szCs w:val="24"/>
          <w:shd w:fill="FFFFFF" w:val="clear"/>
        </w:rPr>
        <w:t>Межличностные взаимоотношения дошкольников с речевыми нарушениями</w:t>
      </w:r>
      <w:r>
        <w:rPr>
          <w:rFonts w:ascii="Times New Roman" w:hAnsi="Times New Roman"/>
          <w:color w:val="00000A"/>
          <w:sz w:val="24"/>
          <w:szCs w:val="24"/>
        </w:rPr>
        <w:t>».</w:t>
      </w:r>
    </w:p>
    <w:p>
      <w:pPr>
        <w:pStyle w:val="style0"/>
        <w:widowControl w:val="false"/>
        <w:tabs>
          <w:tab w:leader="none" w:pos="-84" w:val="left"/>
          <w:tab w:leader="none" w:pos="652" w:val="left"/>
          <w:tab w:leader="none" w:pos="680" w:val="left"/>
          <w:tab w:leader="none" w:pos="708" w:val="left"/>
        </w:tabs>
        <w:spacing w:after="0" w:before="0" w:line="100" w:lineRule="atLeast"/>
        <w:ind w:firstLine="14" w:left="0" w:right="0"/>
        <w:jc w:val="both"/>
      </w:pPr>
      <w:r>
        <w:rPr/>
      </w:r>
    </w:p>
    <w:p>
      <w:pPr>
        <w:pStyle w:val="style0"/>
        <w:pageBreakBefore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>ЗАСЕДАНИЕ СЕКЦИЙ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Секция № 1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«Психолого-педагогическое сопровождение 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>участников образовательного процесса»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14:00 – 17:00.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316 (корпус № 1, пр. Комсомольский, 75).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Председатель</w:t>
      </w:r>
      <w:r>
        <w:rPr>
          <w:rFonts w:ascii="Times New Roman" w:hAnsi="Times New Roman"/>
          <w:color w:val="00000A"/>
          <w:sz w:val="24"/>
          <w:szCs w:val="24"/>
        </w:rPr>
        <w:t>: Грицкевич Наталья Константиновна, кандидат педагогических наук, зав. кафедрой психолого-педагогического образования, декан факультета психолого-педагогического и специального образования ТГПУ.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Секретарь</w:t>
      </w:r>
      <w:r>
        <w:rPr>
          <w:rFonts w:ascii="Times New Roman" w:hAnsi="Times New Roman"/>
          <w:color w:val="00000A"/>
          <w:sz w:val="24"/>
          <w:szCs w:val="24"/>
        </w:rPr>
        <w:t>: Буравлева Наталья Анатольевна, кандидат психологических наук, доцент кафедры психолого-педагогического образования ТГПУ.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bookmarkStart w:id="0" w:name="_Hlk507346352"/>
      <w:bookmarkEnd w:id="0"/>
      <w:r>
        <w:rPr>
          <w:rFonts w:ascii="Times New Roman" w:hAnsi="Times New Roman"/>
          <w:b/>
          <w:bCs/>
          <w:sz w:val="24"/>
          <w:szCs w:val="24"/>
        </w:rPr>
        <w:t>Гычев Александр Витальевич</w:t>
      </w:r>
      <w:r>
        <w:rPr>
          <w:rFonts w:ascii="Times New Roman" w:hAnsi="Times New Roman"/>
          <w:sz w:val="24"/>
          <w:szCs w:val="24"/>
        </w:rPr>
        <w:t xml:space="preserve">, доктор медицинских наук, </w:t>
      </w:r>
      <w:bookmarkStart w:id="1" w:name="_Hlk509252632"/>
      <w:r>
        <w:rPr>
          <w:rFonts w:ascii="Times New Roman" w:hAnsi="Times New Roman"/>
          <w:sz w:val="24"/>
          <w:szCs w:val="24"/>
        </w:rPr>
        <w:t>Томский государственный педагогический университет (г. Томск)</w:t>
      </w:r>
    </w:p>
    <w:p>
      <w:pPr>
        <w:pStyle w:val="style43"/>
        <w:spacing w:after="0" w:before="0" w:line="100" w:lineRule="atLeast"/>
        <w:ind w:hanging="0" w:left="0" w:right="0"/>
        <w:jc w:val="both"/>
      </w:pPr>
      <w:bookmarkEnd w:id="1"/>
      <w:r>
        <w:rPr>
          <w:rFonts w:ascii="Times New Roman" w:hAnsi="Times New Roman"/>
          <w:i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Личностные особенности формирования стрессоустойчивости в ситуации потери работы</w:t>
      </w:r>
      <w:r>
        <w:rPr>
          <w:rFonts w:ascii="Times New Roman" w:hAnsi="Times New Roman"/>
          <w:iCs/>
          <w:sz w:val="24"/>
          <w:szCs w:val="24"/>
        </w:rPr>
        <w:t>».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Грицкевич Наталья Константиновна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2" w:name="_Hlk509252679"/>
      <w:r>
        <w:rPr>
          <w:rFonts w:ascii="Times New Roman" w:hAnsi="Times New Roman"/>
          <w:sz w:val="24"/>
          <w:szCs w:val="24"/>
        </w:rPr>
        <w:t xml:space="preserve">кандидат педагогических наук, </w:t>
      </w:r>
      <w:bookmarkStart w:id="3" w:name="_Hlk509253211"/>
      <w:r>
        <w:rPr>
          <w:rFonts w:ascii="Times New Roman" w:hAnsi="Times New Roman"/>
          <w:sz w:val="24"/>
          <w:szCs w:val="24"/>
        </w:rPr>
        <w:t>Томский государственный педагогический университет (г. Томск)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bookmarkEnd w:id="2"/>
      <w:bookmarkEnd w:id="3"/>
      <w:r>
        <w:rPr>
          <w:rFonts w:ascii="Times New Roman" w:hAnsi="Times New Roman"/>
          <w:iCs/>
          <w:sz w:val="24"/>
          <w:szCs w:val="24"/>
        </w:rPr>
        <w:t>«Формирование профессиональных научно-исследовательских компетенций студентов в процессе обучения в магистратуре».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Буравлева Наталья Анатольевна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4" w:name="_Hlk509252744"/>
      <w:r>
        <w:rPr>
          <w:rFonts w:ascii="Times New Roman" w:hAnsi="Times New Roman"/>
          <w:sz w:val="24"/>
          <w:szCs w:val="24"/>
        </w:rPr>
        <w:t>кандидат психологических наук, Томский государственный педагогический университет (г. Томск)</w:t>
      </w:r>
    </w:p>
    <w:p>
      <w:pPr>
        <w:pStyle w:val="style43"/>
        <w:tabs>
          <w:tab w:leader="none" w:pos="142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bookmarkEnd w:id="4"/>
      <w:r>
        <w:rPr>
          <w:rFonts w:ascii="Times New Roman" w:hAnsi="Times New Roman"/>
          <w:iCs/>
          <w:sz w:val="24"/>
          <w:szCs w:val="24"/>
        </w:rPr>
        <w:t>«Формирование идентичности обучающихся в ходе образовательного процесса».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Овчинникова Юлия Валерьевна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 психологических наук, Томский государственный педагогический университет (г. Томск)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Кризисы профессионального становления как фактор деформации целостного образа мира личности</w:t>
      </w:r>
      <w:r>
        <w:rPr>
          <w:rFonts w:ascii="Times New Roman" w:hAnsi="Times New Roman"/>
          <w:i/>
          <w:iCs/>
          <w:sz w:val="24"/>
          <w:szCs w:val="24"/>
        </w:rPr>
        <w:t xml:space="preserve">». 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Рождественская Алина Николаевна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5" w:name="_Hlk509253720"/>
      <w:r>
        <w:rPr>
          <w:rFonts w:ascii="Times New Roman" w:hAnsi="Times New Roman"/>
          <w:bCs/>
          <w:sz w:val="24"/>
          <w:szCs w:val="24"/>
        </w:rPr>
        <w:t>МАОУ Центр «Планирование карьеры» (г. Томск)</w:t>
      </w:r>
    </w:p>
    <w:p>
      <w:pPr>
        <w:pStyle w:val="style0"/>
        <w:tabs>
          <w:tab w:leader="none" w:pos="708" w:val="left"/>
          <w:tab w:leader="none" w:pos="1069" w:val="left"/>
        </w:tabs>
        <w:spacing w:after="0" w:before="0" w:line="100" w:lineRule="atLeast"/>
        <w:jc w:val="both"/>
      </w:pPr>
      <w:bookmarkEnd w:id="5"/>
      <w:r>
        <w:rPr>
          <w:rFonts w:ascii="Times New Roman" w:hAnsi="Times New Roman"/>
          <w:iCs/>
          <w:sz w:val="24"/>
          <w:szCs w:val="24"/>
        </w:rPr>
        <w:t>«</w:t>
      </w:r>
      <w:r>
        <w:rPr>
          <w:rFonts w:ascii="Times New Roman" w:hAnsi="Times New Roman"/>
          <w:b w:val="false"/>
          <w:sz w:val="24"/>
          <w:szCs w:val="24"/>
          <w:shd w:fill="FFFFFF" w:val="clear"/>
        </w:rPr>
        <w:t>Формирование стрессоустойчивости обучающихся к публичным выступлениям в условиях Центра планирования карьеры</w:t>
      </w:r>
      <w:r>
        <w:rPr>
          <w:rFonts w:ascii="Times New Roman" w:hAnsi="Times New Roman"/>
          <w:iCs/>
          <w:sz w:val="24"/>
          <w:szCs w:val="24"/>
        </w:rPr>
        <w:t>».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Санников Андрей Федорович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6" w:name="_Hlk509253268"/>
      <w:bookmarkEnd w:id="6"/>
      <w:r>
        <w:rPr>
          <w:rFonts w:ascii="Times New Roman" w:hAnsi="Times New Roman"/>
          <w:sz w:val="24"/>
          <w:szCs w:val="24"/>
        </w:rPr>
        <w:t>Томский государственный педагогический университет (г. Томск)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«Психолого-педагогическое сопровождение студентов в период прохождения летней психолого-педагогической практики».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Обложко Ульяна Алексеевна</w:t>
      </w:r>
      <w:r>
        <w:rPr>
          <w:rFonts w:ascii="Times New Roman" w:hAnsi="Times New Roman"/>
          <w:sz w:val="24"/>
          <w:szCs w:val="24"/>
        </w:rPr>
        <w:t>, Томский государственный педагогический университет (г. Томск)</w:t>
      </w:r>
      <w:r>
        <w:rPr>
          <w:rFonts w:ascii="Times New Roman" w:hAnsi="Times New Roman"/>
          <w:i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</w:rPr>
        <w:t>«Использование психотехник нейролингвистического программирования в психокоррекции дидактогении обучающихся</w:t>
      </w:r>
      <w:r>
        <w:rPr>
          <w:rFonts w:ascii="Times New Roman" w:hAnsi="Times New Roman"/>
          <w:iCs/>
          <w:sz w:val="24"/>
          <w:szCs w:val="24"/>
        </w:rPr>
        <w:t>».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Соколова Ирина Юрьевна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доктор педагогических наук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7" w:name="_Hlk509253343"/>
      <w:r>
        <w:rPr>
          <w:rFonts w:ascii="Times New Roman" w:hAnsi="Times New Roman"/>
          <w:sz w:val="24"/>
          <w:szCs w:val="24"/>
        </w:rPr>
        <w:t>Томский государственный педагогический университет (г. Томск</w:t>
      </w:r>
      <w:r>
        <w:rPr>
          <w:rFonts w:ascii="Times New Roman" w:hAnsi="Times New Roman"/>
          <w:iCs/>
          <w:sz w:val="24"/>
          <w:szCs w:val="24"/>
        </w:rPr>
        <w:t>)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bookmarkEnd w:id="7"/>
      <w:r>
        <w:rPr>
          <w:rFonts w:ascii="Times New Roman" w:hAnsi="Times New Roman"/>
          <w:iCs/>
          <w:sz w:val="24"/>
          <w:szCs w:val="24"/>
        </w:rPr>
        <w:t>«Использование личностно-ориентированного подхода в процессе подготовки магистрантов».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Волошина Лидия Васильевна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 педагогических наук,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Томский государственный педагогический университет (г. Томск</w:t>
      </w:r>
      <w:r>
        <w:rPr>
          <w:rFonts w:ascii="Times New Roman" w:hAnsi="Times New Roman"/>
          <w:iCs/>
          <w:sz w:val="24"/>
          <w:szCs w:val="24"/>
        </w:rPr>
        <w:t>)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iCs/>
          <w:sz w:val="24"/>
          <w:szCs w:val="24"/>
        </w:rPr>
        <w:t>«Современные формы контроля процесса обучения».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Овчинникова Лилия Владимировна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Основная общеобразовательная школа № 59 (г. Прокопьевск)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43"/>
        <w:tabs>
          <w:tab w:leader="none" w:pos="284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Здоровьесберегающие аспекты сопровождения учащихся с ограниченными возможностями здоровья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Решотка Юлия Николаевна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Томский государственный педагогический университет (г. Томск</w:t>
      </w:r>
      <w:r>
        <w:rPr>
          <w:rFonts w:ascii="Times New Roman" w:hAnsi="Times New Roman"/>
          <w:iCs/>
          <w:sz w:val="24"/>
          <w:szCs w:val="24"/>
        </w:rPr>
        <w:t>)</w:t>
      </w:r>
    </w:p>
    <w:p>
      <w:pPr>
        <w:pStyle w:val="style43"/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«Профессиональный имидж как фактор психологической комфортности педагогического коллектива».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Гузеева Елена Константиновна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МАОУ Бакчарская средняя общеобразовательная школа (Томская область)</w:t>
      </w:r>
    </w:p>
    <w:p>
      <w:pPr>
        <w:pStyle w:val="style43"/>
        <w:tabs>
          <w:tab w:leader="none" w:pos="284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«Реализация индивидуальной программы развития особых детей в условиях общеобразовательного учреждения».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Дутчак Ольга Дмитриевна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МАОУ Центр «Планирование карьеры» (г. Томск)</w:t>
      </w:r>
    </w:p>
    <w:p>
      <w:pPr>
        <w:pStyle w:val="style43"/>
        <w:tabs>
          <w:tab w:leader="none" w:pos="284" w:val="left"/>
          <w:tab w:leader="none" w:pos="708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«Развитие познавательной сферы детей с ЗПР на базе Центра «Планирование карьеры».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Василёнок Елена Владимировна</w:t>
      </w:r>
      <w:r>
        <w:rPr>
          <w:rFonts w:ascii="Times New Roman" w:hAnsi="Times New Roman"/>
          <w:sz w:val="24"/>
          <w:szCs w:val="24"/>
        </w:rPr>
        <w:t>, МАОУ Лицей № 51 (г. Томск)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</w:rPr>
        <w:t>«Психологические аспекты влияния педагогической оценки на школьную мотивацию обучающихся».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Пушкарёва Елена Владимировна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Лицей № 51 (г. Томск)</w:t>
      </w:r>
    </w:p>
    <w:p>
      <w:pPr>
        <w:pStyle w:val="style43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«Особенности психологическо-педагогических условий адаптации первоклассников». 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Гузеев Александр Юрьевич</w:t>
      </w:r>
      <w:r>
        <w:rPr>
          <w:rFonts w:ascii="Times New Roman" w:hAnsi="Times New Roman"/>
          <w:sz w:val="24"/>
          <w:szCs w:val="24"/>
        </w:rPr>
        <w:t>, МАОУ Лицей № 51 (г. Томск)</w:t>
      </w:r>
    </w:p>
    <w:p>
      <w:pPr>
        <w:pStyle w:val="style43"/>
        <w:tabs>
          <w:tab w:leader="none" w:pos="284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«Формирование стрессоустойчивости обучающихся к соревновательному процессу».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Ярославцева Ольга Ивановна</w:t>
      </w:r>
      <w:r>
        <w:rPr>
          <w:rFonts w:ascii="Times New Roman" w:hAnsi="Times New Roman"/>
          <w:sz w:val="24"/>
          <w:szCs w:val="24"/>
        </w:rPr>
        <w:t>, МАОУ Лицей № 51 (г. Томск)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</w:rPr>
        <w:t>«Особенности реализации здоровьесберегающей модели урока при изучении английского языка школьниками».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Совалкова Юлия Викторовна</w:t>
      </w:r>
      <w:r>
        <w:rPr>
          <w:rFonts w:ascii="Times New Roman" w:hAnsi="Times New Roman"/>
          <w:sz w:val="24"/>
          <w:szCs w:val="24"/>
        </w:rPr>
        <w:t>, МАОУ Лицей № 51 (г. Томск)</w:t>
      </w:r>
    </w:p>
    <w:p>
      <w:pPr>
        <w:pStyle w:val="style0"/>
        <w:shd w:fill="FFFFFF" w:val="clear"/>
        <w:tabs>
          <w:tab w:leader="none" w:pos="284" w:val="left"/>
          <w:tab w:leader="none" w:pos="708" w:val="left"/>
        </w:tabs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</w:rPr>
        <w:t>«Реализация технологий развивающего обучения на уроках английского языка».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bookmarkStart w:id="8" w:name="_Hlk5073463521"/>
      <w:bookmarkStart w:id="9" w:name="_Hlk5073463521"/>
      <w:bookmarkEnd w:id="9"/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Секция № 2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>«Психосоциальные предикторы здоровья участников образовательного процесса»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14:00 – 17:00.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229 (корпус № 1, пр. Комсомольский, 75).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Председатель</w:t>
      </w:r>
      <w:r>
        <w:rPr>
          <w:rFonts w:ascii="Times New Roman" w:hAnsi="Times New Roman"/>
          <w:color w:val="00000A"/>
          <w:sz w:val="24"/>
          <w:szCs w:val="24"/>
        </w:rPr>
        <w:t xml:space="preserve">: </w:t>
      </w:r>
      <w:bookmarkStart w:id="10" w:name="_Hlk507346550"/>
      <w:r>
        <w:rPr>
          <w:rFonts w:ascii="Times New Roman" w:hAnsi="Times New Roman"/>
          <w:color w:val="00000A"/>
          <w:sz w:val="24"/>
          <w:szCs w:val="24"/>
        </w:rPr>
        <w:t>Корытова Галина Степановна, доктор психологических наук, профессор, заведующий кафедрой психологии развития личности ТГПУ.</w:t>
      </w:r>
    </w:p>
    <w:p>
      <w:pPr>
        <w:pStyle w:val="style0"/>
        <w:widowControl w:val="false"/>
        <w:spacing w:after="0" w:before="0" w:line="100" w:lineRule="atLeast"/>
        <w:jc w:val="both"/>
      </w:pPr>
      <w:bookmarkEnd w:id="10"/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>: Закотнова Елена Юрьевна, аспирант кафедры психологии развития ТГПУ.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Абрамова Наталья Васильевна</w:t>
      </w:r>
      <w:r>
        <w:rPr>
          <w:rFonts w:ascii="Times New Roman" w:hAnsi="Times New Roman"/>
          <w:color w:val="00000A"/>
          <w:sz w:val="24"/>
          <w:szCs w:val="24"/>
        </w:rPr>
        <w:t>, МАДОУ Детский сад № 96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«Развитие зрительно-моторной координации у детей старшего дошкольного возраста с общим недоразвитием речи»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Антух Людмила Петровна</w:t>
      </w:r>
      <w:r>
        <w:rPr>
          <w:rFonts w:ascii="Times New Roman" w:hAnsi="Times New Roman"/>
          <w:color w:val="00000A"/>
          <w:sz w:val="24"/>
          <w:szCs w:val="24"/>
        </w:rPr>
        <w:t xml:space="preserve">, ОГБПОУ Томский аграрный колледж (г. Томск) 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</w:t>
      </w:r>
      <w:r>
        <w:rPr>
          <w:rFonts w:ascii="Times New Roman" w:eastAsia="Times New Roman" w:hAnsi="Times New Roman"/>
          <w:color w:val="00000A"/>
          <w:sz w:val="24"/>
          <w:szCs w:val="24"/>
        </w:rPr>
        <w:t>Влияние морально-психологического климата в коллективе на здоровье участников образовательного процесса</w:t>
      </w:r>
      <w:r>
        <w:rPr>
          <w:rFonts w:ascii="Times New Roman" w:hAnsi="Times New Roman"/>
          <w:color w:val="00000A"/>
          <w:sz w:val="24"/>
          <w:szCs w:val="24"/>
        </w:rPr>
        <w:t>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Глория Лефриана Кристофорус, </w:t>
      </w:r>
      <w:r>
        <w:rPr>
          <w:rFonts w:ascii="Times New Roman" w:hAnsi="Times New Roman"/>
          <w:color w:val="00000A"/>
          <w:sz w:val="24"/>
          <w:szCs w:val="24"/>
        </w:rPr>
        <w:t>Томский государственный педагогический университет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«Особенности мотивации изучения русского языка у иностранных студентов (на примере студентов, обучающихся в вузах города Томска)».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Девочкин Антон Александрович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МАДОУ Детский сад № 13</w:t>
      </w:r>
      <w:r>
        <w:rPr>
          <w:rFonts w:ascii="Times New Roman" w:hAnsi="Times New Roman"/>
          <w:sz w:val="24"/>
          <w:szCs w:val="24"/>
        </w:rPr>
        <w:t xml:space="preserve"> (г. Томск) 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</w:rPr>
        <w:t>«Психологическое здоровье ребенка младшего школьного возраста как показатель готовности к обучению в школе».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Дыль Светлана Васильевна</w:t>
      </w:r>
      <w:r>
        <w:rPr>
          <w:rFonts w:ascii="Times New Roman" w:hAnsi="Times New Roman"/>
          <w:color w:val="00000A"/>
          <w:sz w:val="24"/>
          <w:szCs w:val="24"/>
        </w:rPr>
        <w:t>, МАОУ Средняя общеобразовательная школа № 64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«Развитие познавательных способностей младших школьников во внеурочной деятельности».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bidi="fa-IR" w:eastAsia="ja-JP"/>
        </w:rPr>
        <w:t>Ишелева Ирина Валерьевна</w:t>
      </w:r>
      <w:r>
        <w:rPr>
          <w:rFonts w:ascii="Times New Roman" w:eastAsia="Andale Sans UI" w:hAnsi="Times New Roman"/>
          <w:bCs/>
          <w:sz w:val="24"/>
          <w:szCs w:val="24"/>
          <w:lang w:bidi="fa-IR" w:eastAsia="ja-JP"/>
        </w:rPr>
        <w:t xml:space="preserve">, Научно-исследовательская организация ООО «Кристалл Т» (г. Томск) 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eastAsia="Andale Sans UI" w:hAnsi="Times New Roman"/>
          <w:bCs/>
          <w:sz w:val="24"/>
          <w:szCs w:val="24"/>
          <w:lang w:bidi="fa-IR" w:eastAsia="ja-JP"/>
        </w:rPr>
        <w:t>«Копинг-поведение студентов в условиях образовательной среды вуза».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Козлова Валентина Германовна</w:t>
      </w:r>
      <w:r>
        <w:rPr>
          <w:rFonts w:ascii="Times New Roman" w:hAnsi="Times New Roman"/>
          <w:color w:val="00000A"/>
          <w:sz w:val="24"/>
          <w:szCs w:val="24"/>
        </w:rPr>
        <w:t>, МАДОУ Детский сад № 38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«Особенности эмоционально-волевой сферы детей дошкольного возраста с дизартрией».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Корытова Галина Степановна</w:t>
      </w:r>
      <w:r>
        <w:rPr>
          <w:rFonts w:ascii="Times New Roman" w:hAnsi="Times New Roman"/>
          <w:color w:val="00000A"/>
          <w:sz w:val="24"/>
          <w:szCs w:val="24"/>
        </w:rPr>
        <w:t>, доктор психологических наук,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«Внутренняя картина здоровья педагога и социальные представления о нем».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  <w:lang w:eastAsia="zh-CN"/>
        </w:rPr>
        <w:t>Литвиненко Анна Олеговна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sz w:val="24"/>
          <w:szCs w:val="24"/>
        </w:rPr>
        <w:t>МБДОУ Детский сад общеразвивающего вида № 72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Психологические особенности студентов, имеющих зависимость от социальных сетей</w:t>
      </w:r>
      <w:r>
        <w:rPr>
          <w:rFonts w:ascii="Times New Roman" w:hAnsi="Times New Roman"/>
          <w:sz w:val="24"/>
          <w:szCs w:val="24"/>
          <w:lang w:eastAsia="zh-CN"/>
        </w:rPr>
        <w:t>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Минаева Нина Владимировна,</w:t>
      </w:r>
      <w:r>
        <w:rPr>
          <w:rFonts w:ascii="Times New Roman" w:hAnsi="Times New Roman"/>
          <w:color w:val="00000A"/>
          <w:sz w:val="24"/>
          <w:szCs w:val="24"/>
        </w:rPr>
        <w:t xml:space="preserve">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«Социальные аспекты развития психоэмоциональной сферы детей старшего дошкольного возраста».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  <w:lang w:eastAsia="zh-CN"/>
        </w:rPr>
        <w:t>Чубур Дарья Михайловна</w:t>
      </w:r>
      <w:r>
        <w:rPr>
          <w:rFonts w:ascii="Times New Roman" w:hAnsi="Times New Roman"/>
          <w:sz w:val="24"/>
          <w:szCs w:val="24"/>
          <w:lang w:eastAsia="zh-CN"/>
        </w:rPr>
        <w:t>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  <w:lang w:eastAsia="zh-CN"/>
        </w:rPr>
        <w:t>«Профессионально значимые качества педагога-психолога и их связь с психологическим здоровьем».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Шонникова Кристина Дмитриевна</w:t>
      </w:r>
      <w:r>
        <w:rPr>
          <w:rFonts w:ascii="Times New Roman" w:hAnsi="Times New Roman"/>
          <w:color w:val="00000A"/>
          <w:sz w:val="24"/>
          <w:szCs w:val="24"/>
        </w:rPr>
        <w:t>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«Факторы профессионального выгорания в условиях внедрения ФГОС нового поколения».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Секция № 3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>«Психологическое и соматическое здоровье участников образовательного процесса»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14:00 – 17:00.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311 (корпус № 1, пр. Комсомольский, 75).</w:t>
      </w:r>
    </w:p>
    <w:p>
      <w:pPr>
        <w:pStyle w:val="style0"/>
        <w:widowControl w:val="false"/>
        <w:spacing w:after="0" w:before="0" w:line="100" w:lineRule="atLeast"/>
        <w:jc w:val="both"/>
      </w:pPr>
      <w:bookmarkStart w:id="11" w:name="_Hlk507349621"/>
      <w:bookmarkStart w:id="12" w:name="_Hlk507349621"/>
      <w:bookmarkEnd w:id="12"/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Председатель</w:t>
      </w:r>
      <w:r>
        <w:rPr>
          <w:rFonts w:ascii="Times New Roman" w:hAnsi="Times New Roman"/>
          <w:color w:val="00000A"/>
          <w:sz w:val="24"/>
          <w:szCs w:val="24"/>
        </w:rPr>
        <w:t xml:space="preserve">: Шелехов Игорь Львович, </w:t>
      </w:r>
      <w:bookmarkStart w:id="13" w:name="_Hlk507346649"/>
      <w:r>
        <w:rPr>
          <w:rFonts w:ascii="Times New Roman" w:hAnsi="Times New Roman"/>
          <w:color w:val="00000A"/>
          <w:sz w:val="24"/>
          <w:szCs w:val="24"/>
        </w:rPr>
        <w:t>кандидат психологических наук, доцент кафедры психологии развития личности ТГПУ.</w:t>
      </w:r>
    </w:p>
    <w:p>
      <w:pPr>
        <w:pStyle w:val="style0"/>
        <w:widowControl w:val="false"/>
        <w:spacing w:after="0" w:before="0" w:line="100" w:lineRule="atLeast"/>
        <w:jc w:val="both"/>
      </w:pPr>
      <w:bookmarkEnd w:id="13"/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>: Сухачёва Наталия Игоревна, аспирант, старший преподаватель кафедры психологии развития личности ТГПУ.</w:t>
      </w:r>
    </w:p>
    <w:p>
      <w:pPr>
        <w:pStyle w:val="style0"/>
        <w:widowControl w:val="false"/>
        <w:spacing w:after="0" w:before="0" w:line="100" w:lineRule="atLeast"/>
        <w:jc w:val="both"/>
      </w:pPr>
      <w:bookmarkStart w:id="14" w:name="_Hlk5073496211"/>
      <w:bookmarkStart w:id="15" w:name="_Hlk5073496211"/>
      <w:bookmarkEnd w:id="15"/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Белова Любовь Владимировна</w:t>
      </w:r>
      <w:r>
        <w:rPr>
          <w:rFonts w:ascii="Times New Roman" w:hAnsi="Times New Roman"/>
          <w:color w:val="00000A"/>
          <w:sz w:val="24"/>
          <w:szCs w:val="24"/>
        </w:rPr>
        <w:t>, Томский государственный педагогический университет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eastAsia="Times New Roman" w:hAnsi="Times New Roman"/>
          <w:color w:val="00000A"/>
          <w:sz w:val="24"/>
          <w:szCs w:val="24"/>
        </w:rPr>
        <w:t>«Межличностные отношения в семьях, воспитывающих ребенка с умственной отсталостью».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Белозёрова Галина Викторовна</w:t>
      </w:r>
      <w:r>
        <w:rPr>
          <w:rFonts w:ascii="Times New Roman" w:hAnsi="Times New Roman"/>
          <w:sz w:val="24"/>
          <w:szCs w:val="24"/>
        </w:rPr>
        <w:t>, Томский государственный педагогический университет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</w:t>
      </w:r>
      <w:r>
        <w:rPr>
          <w:rFonts w:ascii="Times New Roman" w:hAnsi="Times New Roman"/>
          <w:color w:val="00000A"/>
          <w:sz w:val="24"/>
          <w:szCs w:val="24"/>
          <w:shd w:fill="FFFFFF" w:val="clear"/>
        </w:rPr>
        <w:t>Изучение феномена конфликта в ключе системных психологических исследований</w:t>
      </w:r>
      <w:r>
        <w:rPr>
          <w:rFonts w:ascii="Times New Roman" w:hAnsi="Times New Roman"/>
          <w:color w:val="00000A"/>
          <w:sz w:val="24"/>
          <w:szCs w:val="24"/>
        </w:rPr>
        <w:t>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Гладких Елена Васильевна</w:t>
      </w:r>
      <w:r>
        <w:rPr>
          <w:rFonts w:ascii="Times New Roman" w:hAnsi="Times New Roman"/>
          <w:color w:val="00000A"/>
          <w:sz w:val="24"/>
          <w:szCs w:val="24"/>
        </w:rPr>
        <w:t>, МКУ Центр социальной помощи семье и детям (г. Кемерово)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«Межличностные отношения детей с задержкой психического развития из неблагополучных семей».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Калмыков Михаил Георгиевич</w:t>
      </w:r>
      <w:r>
        <w:rPr>
          <w:rFonts w:ascii="Times New Roman" w:hAnsi="Times New Roman"/>
          <w:color w:val="00000A"/>
          <w:sz w:val="24"/>
          <w:szCs w:val="24"/>
        </w:rPr>
        <w:t>, Томский государственный педагогический университет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«Исследование взаимосвязи психологического благополучия и волевых качеств личности».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Кисиленко Яна Александровна</w:t>
      </w:r>
      <w:r>
        <w:rPr>
          <w:rFonts w:ascii="Times New Roman" w:hAnsi="Times New Roman"/>
          <w:color w:val="00000A"/>
          <w:sz w:val="24"/>
          <w:szCs w:val="24"/>
        </w:rPr>
        <w:t>, МАОУ Средняя общеобразовательная школа № 12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«Влияние творческой деятельности на социально-психологическую адаптацию младших школьников с ограниченными возможностями здоровья».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Киселева Анастасия Сергеевна</w:t>
      </w:r>
      <w:r>
        <w:rPr>
          <w:rFonts w:ascii="Times New Roman" w:hAnsi="Times New Roman"/>
          <w:sz w:val="24"/>
          <w:szCs w:val="24"/>
        </w:rPr>
        <w:t>, МАДОУ Детский сад № 60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Психолого-педагогическое сопровождение детей дошкольного возраста с речевыми нарушениями</w:t>
      </w:r>
      <w:r>
        <w:rPr>
          <w:rFonts w:ascii="Times New Roman" w:hAnsi="Times New Roman"/>
          <w:sz w:val="24"/>
          <w:szCs w:val="24"/>
          <w:lang w:eastAsia="zh-CN"/>
        </w:rPr>
        <w:t>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Коронская Елена Ринатовна</w:t>
      </w:r>
      <w:r>
        <w:rPr>
          <w:rFonts w:ascii="Times New Roman" w:hAnsi="Times New Roman"/>
          <w:color w:val="00000A"/>
          <w:sz w:val="24"/>
          <w:szCs w:val="24"/>
        </w:rPr>
        <w:t>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«Семья в системе ценностных ориентаций студента».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Молчанова Елена Павловна</w:t>
      </w:r>
      <w:r>
        <w:rPr>
          <w:rFonts w:ascii="Times New Roman" w:hAnsi="Times New Roman"/>
          <w:color w:val="00000A"/>
          <w:sz w:val="24"/>
          <w:szCs w:val="24"/>
        </w:rPr>
        <w:t>, кандидат психологических наук,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Cs/>
          <w:color w:val="000000"/>
          <w:sz w:val="24"/>
          <w:szCs w:val="24"/>
          <w:shd w:fill="FFFFFF" w:val="clear"/>
        </w:rPr>
        <w:t>«Особенности адаптации студентов в новой социокультуральной среде (учебной группе)».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Паршиков Алексей Александрович</w:t>
      </w:r>
      <w:r>
        <w:rPr>
          <w:rFonts w:ascii="Times New Roman" w:hAnsi="Times New Roman"/>
          <w:color w:val="00000A"/>
          <w:sz w:val="24"/>
          <w:szCs w:val="24"/>
        </w:rPr>
        <w:t>, Томский политехнический университет (г. Томск)</w:t>
      </w:r>
    </w:p>
    <w:p>
      <w:pPr>
        <w:pStyle w:val="style44"/>
        <w:shd w:fill="FFFFFF" w:val="clear"/>
        <w:spacing w:after="0" w:before="0" w:line="100" w:lineRule="atLeast"/>
        <w:jc w:val="both"/>
      </w:pPr>
      <w:r>
        <w:rPr>
          <w:bCs/>
          <w:color w:val="000000"/>
        </w:rPr>
        <w:t>«Особенности использования арт-терапии в групповых занятиях с лицами террористической и экстремисткой направленности»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Попов Лев Викторович</w:t>
      </w:r>
      <w:r>
        <w:rPr>
          <w:rFonts w:ascii="Times New Roman" w:hAnsi="Times New Roman"/>
          <w:color w:val="00000A"/>
          <w:sz w:val="24"/>
          <w:szCs w:val="24"/>
        </w:rPr>
        <w:t>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«Развитие коммуникативных умений у детей младшего школьного возраста».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43"/>
        <w:widowControl w:val="fals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sz w:val="24"/>
          <w:szCs w:val="24"/>
        </w:rPr>
        <w:t>Черемных Екатерина Васильевна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МАОУ Детский сад комбинированного вида № 6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«Мотивационная готовность к школе дошкольников с разными уровнями здоровья».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Шелехов Игорь Львович</w:t>
      </w:r>
      <w:r>
        <w:rPr>
          <w:rFonts w:ascii="Times New Roman" w:hAnsi="Times New Roman"/>
          <w:color w:val="00000A"/>
          <w:sz w:val="24"/>
          <w:szCs w:val="24"/>
        </w:rPr>
        <w:t>, кандидат психологических наук,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«Психологический механизм формирования нарушений материнско-детских взаимоотношений, девиантного материнства, добровольной бездетности».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Секция № 4</w:t>
      </w:r>
    </w:p>
    <w:p>
      <w:pPr>
        <w:pStyle w:val="style0"/>
        <w:widowControl w:val="false"/>
        <w:tabs>
          <w:tab w:leader="none" w:pos="708" w:val="left"/>
          <w:tab w:leader="none" w:pos="720" w:val="left"/>
        </w:tabs>
        <w:spacing w:after="0" w:before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«Актуальные вопросы психолого- и медико-педагогических исследований»</w:t>
      </w:r>
    </w:p>
    <w:p>
      <w:pPr>
        <w:pStyle w:val="style0"/>
        <w:widowControl w:val="false"/>
        <w:tabs>
          <w:tab w:leader="none" w:pos="708" w:val="left"/>
          <w:tab w:leader="none" w:pos="720" w:val="left"/>
        </w:tabs>
        <w:spacing w:after="0" w:before="0" w:line="100" w:lineRule="atLeast"/>
        <w:jc w:val="center"/>
      </w:pPr>
      <w:r>
        <w:rPr>
          <w:rFonts w:ascii="Times New Roman" w:hAnsi="Times New Roman"/>
          <w:i/>
          <w:sz w:val="24"/>
          <w:szCs w:val="24"/>
        </w:rPr>
        <w:t>(дистанционная форма участия)</w:t>
      </w:r>
    </w:p>
    <w:p>
      <w:pPr>
        <w:pStyle w:val="style0"/>
        <w:widowControl w:val="false"/>
        <w:tabs>
          <w:tab w:leader="none" w:pos="-4392" w:val="left"/>
          <w:tab w:leader="none" w:pos="-4380" w:val="left"/>
          <w:tab w:leader="none" w:pos="-3372" w:val="left"/>
          <w:tab w:leader="none" w:pos="-2352" w:val="left"/>
          <w:tab w:leader="none" w:pos="-1332" w:val="left"/>
          <w:tab w:leader="none" w:pos="-312" w:val="left"/>
        </w:tabs>
        <w:spacing w:after="0" w:before="0" w:line="100" w:lineRule="atLeast"/>
        <w:ind w:hanging="0" w:left="-1020" w:right="0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Председатель</w:t>
      </w:r>
      <w:r>
        <w:rPr>
          <w:rFonts w:ascii="Times New Roman" w:hAnsi="Times New Roman"/>
          <w:color w:val="00000A"/>
          <w:sz w:val="24"/>
          <w:szCs w:val="24"/>
        </w:rPr>
        <w:t>: Молчанова Елена Павловна, кандидат психологических наук, доцент кафедры психологии развития личности ТГПУ.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Секретарь</w:t>
      </w:r>
      <w:r>
        <w:rPr>
          <w:rFonts w:ascii="Times New Roman" w:hAnsi="Times New Roman"/>
          <w:color w:val="00000A"/>
          <w:sz w:val="24"/>
          <w:szCs w:val="24"/>
        </w:rPr>
        <w:t>: Корытова Алена Игоревна, аспирант кафедры психологии развития личности ТГПУ.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eastAsia="Droid Sans Fallback" w:hAnsi="Times New Roman"/>
          <w:b/>
          <w:bCs/>
          <w:sz w:val="24"/>
          <w:szCs w:val="24"/>
          <w:lang w:eastAsia="en-US"/>
        </w:rPr>
        <w:t>Абросимова Татьяна Васильевна</w:t>
      </w:r>
      <w:r>
        <w:rPr>
          <w:rFonts w:ascii="Times New Roman" w:eastAsia="Droid Sans Fallback" w:hAnsi="Times New Roman"/>
          <w:bCs/>
          <w:sz w:val="24"/>
          <w:szCs w:val="24"/>
          <w:lang w:eastAsia="en-US"/>
        </w:rPr>
        <w:t xml:space="preserve">, </w:t>
      </w:r>
      <w:bookmarkStart w:id="16" w:name="_Hlk509258613"/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Томский государственный педагогический университет (г. Томск)</w:t>
      </w:r>
    </w:p>
    <w:p>
      <w:pPr>
        <w:pStyle w:val="style0"/>
        <w:widowControl w:val="false"/>
        <w:tabs>
          <w:tab w:leader="none" w:pos="708" w:val="left"/>
        </w:tabs>
        <w:spacing w:after="0" w:before="0" w:line="100" w:lineRule="atLeast"/>
      </w:pPr>
      <w:bookmarkEnd w:id="16"/>
      <w:r>
        <w:rPr>
          <w:rFonts w:ascii="Times New Roman" w:eastAsia="Droid Sans Fallback" w:hAnsi="Times New Roman"/>
          <w:bCs/>
          <w:sz w:val="24"/>
          <w:szCs w:val="24"/>
          <w:lang w:eastAsia="en-US"/>
        </w:rPr>
        <w:t xml:space="preserve">«Раннее детство как сензитивный период </w:t>
      </w:r>
      <w:r>
        <w:rPr>
          <w:rFonts w:ascii="Times New Roman" w:hAnsi="Times New Roman"/>
          <w:bCs/>
          <w:sz w:val="24"/>
          <w:szCs w:val="24"/>
          <w:lang w:eastAsia="en-US"/>
        </w:rPr>
        <w:t>сенсомотрного развития ребенка».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Аршинская Елена Леонидовна</w:t>
      </w:r>
      <w:r>
        <w:rPr>
          <w:rFonts w:ascii="Times New Roman" w:hAnsi="Times New Roman"/>
          <w:color w:val="00000A"/>
          <w:sz w:val="24"/>
          <w:szCs w:val="24"/>
        </w:rPr>
        <w:t>, Иркутский государственный университет (г. Иркутск)</w:t>
      </w:r>
    </w:p>
    <w:p>
      <w:pPr>
        <w:pStyle w:val="style0"/>
        <w:widowControl w:val="false"/>
        <w:spacing w:after="0" w:before="0" w:line="100" w:lineRule="atLeast"/>
      </w:pPr>
      <w:r>
        <w:rPr>
          <w:rFonts w:ascii="Times New Roman" w:hAnsi="Times New Roman"/>
          <w:sz w:val="24"/>
          <w:szCs w:val="24"/>
        </w:rPr>
        <w:t>«Исследование взаимосвязи показателей учебной нагрузки с распределением свободного времени у подростков».</w:t>
      </w:r>
    </w:p>
    <w:p>
      <w:pPr>
        <w:pStyle w:val="style0"/>
        <w:widowControl w:val="false"/>
        <w:spacing w:after="0" w:before="0" w:line="100" w:lineRule="atLeast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eastAsia="Droid Sans" w:hAnsi="Times New Roman"/>
          <w:b/>
          <w:sz w:val="24"/>
          <w:szCs w:val="24"/>
          <w:lang w:eastAsia="en-US"/>
        </w:rPr>
        <w:t>Вагина Екатерина Андреевна</w:t>
      </w:r>
      <w:r>
        <w:rPr>
          <w:rFonts w:ascii="Times New Roman" w:eastAsia="Droid Sans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</w:pPr>
      <w:r>
        <w:rPr>
          <w:rFonts w:ascii="Times New Roman" w:eastAsia="Droid Sans" w:hAnsi="Times New Roman"/>
          <w:sz w:val="24"/>
          <w:szCs w:val="24"/>
          <w:lang w:eastAsia="en-US"/>
        </w:rPr>
        <w:t>«Психологический аспект проблемы делинквентного поведения подростков».</w:t>
      </w:r>
    </w:p>
    <w:p>
      <w:pPr>
        <w:pStyle w:val="style0"/>
        <w:widowControl w:val="false"/>
        <w:spacing w:after="0" w:before="0" w:line="100" w:lineRule="atLeast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Гунзунова Бальжима Анатольевна</w:t>
      </w:r>
      <w:r>
        <w:rPr>
          <w:rFonts w:ascii="Times New Roman" w:hAnsi="Times New Roman"/>
          <w:color w:val="00000A"/>
          <w:sz w:val="24"/>
          <w:szCs w:val="24"/>
        </w:rPr>
        <w:t>, кандидат психологических наук, Бурятский государственный университет (г. Улан-Удэ)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«Влияние профессионального стажа на выраженность синдрома эмоционального выгорания у педагогов».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Еремина Юлия Анатольевна</w:t>
      </w:r>
      <w:r>
        <w:rPr>
          <w:rFonts w:ascii="Times New Roman" w:hAnsi="Times New Roman"/>
          <w:color w:val="00000A"/>
          <w:sz w:val="24"/>
          <w:szCs w:val="24"/>
        </w:rPr>
        <w:t>, ОГБУЗ Областная детская больница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«Копинг-поведение матери и его влияние на психосоциальное развитие ребенка в раннем детстве».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Иванова Наталия Васильевна</w:t>
      </w:r>
      <w:r>
        <w:rPr>
          <w:rFonts w:ascii="Times New Roman" w:hAnsi="Times New Roman"/>
          <w:color w:val="00000A"/>
          <w:sz w:val="24"/>
          <w:szCs w:val="24"/>
        </w:rPr>
        <w:t>, МАОУ Средняя общеобразовательная школа № 49 (г. Улан-Удэ)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</w:t>
      </w:r>
      <w:r>
        <w:rPr>
          <w:rFonts w:ascii="Times New Roman" w:hAnsi="Times New Roman"/>
          <w:iCs/>
          <w:color w:val="00000A"/>
          <w:sz w:val="24"/>
          <w:szCs w:val="24"/>
        </w:rPr>
        <w:t>Причинная обусловленность школьной тревожности в разных возрастных группах обучающихся»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eastAsia="Droid Sans" w:hAnsi="Times New Roman"/>
          <w:b/>
          <w:sz w:val="24"/>
          <w:szCs w:val="24"/>
          <w:lang w:eastAsia="en-US"/>
        </w:rPr>
        <w:t>Климова Юлия Александровна</w:t>
      </w:r>
      <w:r>
        <w:rPr>
          <w:rFonts w:ascii="Times New Roman" w:eastAsia="Droid Sans" w:hAnsi="Times New Roman"/>
          <w:sz w:val="24"/>
          <w:szCs w:val="24"/>
          <w:lang w:eastAsia="en-US"/>
        </w:rPr>
        <w:t xml:space="preserve">, </w:t>
      </w:r>
      <w:bookmarkStart w:id="17" w:name="_Hlk509257606"/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Томский государственный педагогический университет (г. Томск)</w:t>
      </w:r>
    </w:p>
    <w:p>
      <w:pPr>
        <w:pStyle w:val="style0"/>
        <w:spacing w:after="0" w:before="0" w:line="100" w:lineRule="atLeast"/>
      </w:pPr>
      <w:bookmarkEnd w:id="17"/>
      <w:r>
        <w:rPr>
          <w:rFonts w:ascii="Times New Roman" w:eastAsia="Droid Sans" w:hAnsi="Times New Roman"/>
          <w:sz w:val="24"/>
          <w:szCs w:val="24"/>
          <w:lang w:eastAsia="en-US"/>
        </w:rPr>
        <w:t>«Роль эмоциональной сферы в личностном развитии дошкольника».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Куулар Начын Эресович</w:t>
      </w:r>
      <w:r>
        <w:rPr>
          <w:rFonts w:ascii="Times New Roman" w:hAnsi="Times New Roman"/>
          <w:color w:val="00000A"/>
          <w:sz w:val="24"/>
          <w:szCs w:val="24"/>
        </w:rPr>
        <w:t>, Сибирский государственный медицинский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«Психопрофилактика девиантного поведения в подростковой среде».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  <w:lang w:eastAsia="zh-CN"/>
        </w:rPr>
        <w:t>Кузнецова Екатерина Евгеньевна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Сибирский государственный медицинский университет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«Влияние компьютеризации общества на культурно-досуговою деятельность подростков и их здоровье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>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  <w:lang w:eastAsia="zh-CN"/>
        </w:rPr>
        <w:t>Корытова Алена Игоревна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>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  <w:lang w:eastAsia="zh-CN"/>
        </w:rPr>
        <w:t>«Из истории клинического подхода к изучению природы творческих способностей».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Красковец Светлана Николаевна</w:t>
      </w:r>
      <w:r>
        <w:rPr>
          <w:rFonts w:ascii="Times New Roman" w:hAnsi="Times New Roman"/>
          <w:color w:val="00000A"/>
          <w:sz w:val="24"/>
          <w:szCs w:val="24"/>
        </w:rPr>
        <w:t xml:space="preserve">, МАУ Центр профилактики и социальной адаптации «Семья» (г. Томск) 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«Значение психологического консультирования педагогов в создании психологически комфортной и безопасной образовательной среды».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Нур-Сат Буяна Артилерьевна</w:t>
      </w:r>
      <w:r>
        <w:rPr>
          <w:rFonts w:ascii="Times New Roman" w:hAnsi="Times New Roman"/>
          <w:color w:val="00000A"/>
          <w:sz w:val="24"/>
          <w:szCs w:val="24"/>
        </w:rPr>
        <w:t>,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Сибирский государственный медицинский университет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«Роль семьи в развитии и состоянии психического здоровья ребенка».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Оспанова Жансая Серикболовна</w:t>
      </w:r>
      <w:r>
        <w:rPr>
          <w:rFonts w:ascii="Times New Roman" w:hAnsi="Times New Roman"/>
          <w:color w:val="00000A"/>
          <w:sz w:val="24"/>
          <w:szCs w:val="24"/>
        </w:rPr>
        <w:t>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«Эмоциональные установки участников образовательного процесса».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  <w:lang w:eastAsia="zh-CN"/>
        </w:rPr>
        <w:t>Панова Людмила Петровна</w:t>
      </w:r>
      <w:r>
        <w:rPr>
          <w:rFonts w:ascii="Times New Roman" w:hAnsi="Times New Roman"/>
          <w:color w:val="00000A"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Сибирский государственный медицинский университет (г. Томск)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>
        <w:rPr>
          <w:rFonts w:ascii="Times New Roman" w:hAnsi="Times New Roman"/>
          <w:sz w:val="24"/>
          <w:szCs w:val="24"/>
        </w:rPr>
        <w:t>Образ и качество жизни томской студенческой молодёжи</w:t>
      </w:r>
      <w:r>
        <w:rPr>
          <w:rFonts w:ascii="Times New Roman" w:hAnsi="Times New Roman"/>
          <w:sz w:val="24"/>
          <w:szCs w:val="24"/>
          <w:lang w:eastAsia="zh-CN"/>
        </w:rPr>
        <w:t>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b/>
          <w:sz w:val="24"/>
          <w:szCs w:val="24"/>
          <w:lang w:eastAsia="en-US"/>
        </w:rPr>
        <w:t>Пискунова Анна Викторовна</w:t>
      </w:r>
      <w:r>
        <w:rPr>
          <w:rFonts w:ascii="Times New Roman" w:hAnsi="Times New Roman"/>
          <w:sz w:val="24"/>
          <w:szCs w:val="24"/>
          <w:lang w:eastAsia="en-US"/>
        </w:rPr>
        <w:t>, Томский государственный педагогический университет (г. Томск)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  <w:sz w:val="24"/>
          <w:szCs w:val="24"/>
          <w:lang w:eastAsia="en-US"/>
        </w:rPr>
        <w:t>«Проективные тесты – метод субъективных личностных интерпретаций».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eastAsia="Droid Sans Fallback" w:hAnsi="Times New Roman"/>
          <w:b/>
          <w:sz w:val="24"/>
          <w:szCs w:val="24"/>
          <w:lang w:eastAsia="en-US"/>
        </w:rPr>
        <w:t>Соломенцева Виктория Евгеньевна</w:t>
      </w:r>
      <w:r>
        <w:rPr>
          <w:rFonts w:ascii="Times New Roman" w:eastAsia="Droid Sans Fallback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Томский государственный педагогический университет (г. Томск)</w:t>
      </w:r>
    </w:p>
    <w:p>
      <w:pPr>
        <w:pStyle w:val="style0"/>
        <w:widowControl w:val="false"/>
        <w:tabs>
          <w:tab w:leader="none" w:pos="708" w:val="left"/>
        </w:tabs>
        <w:spacing w:after="0" w:before="0" w:line="100" w:lineRule="atLeast"/>
      </w:pPr>
      <w:r>
        <w:rPr>
          <w:rFonts w:ascii="Times New Roman" w:eastAsia="Droid Sans Fallback" w:hAnsi="Times New Roman"/>
          <w:sz w:val="24"/>
          <w:szCs w:val="24"/>
          <w:lang w:eastAsia="en-US"/>
        </w:rPr>
        <w:t xml:space="preserve">«Личностная самооценка как регулятор поведения </w:t>
      </w:r>
      <w:r>
        <w:rPr>
          <w:rFonts w:ascii="Times New Roman" w:hAnsi="Times New Roman"/>
          <w:sz w:val="24"/>
          <w:szCs w:val="24"/>
          <w:lang w:eastAsia="en-US"/>
        </w:rPr>
        <w:t>в подростковом возрасте».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bCs/>
          <w:color w:val="00000A"/>
          <w:sz w:val="24"/>
          <w:szCs w:val="24"/>
          <w:shd w:fill="FFFFFF" w:val="clear"/>
        </w:rPr>
        <w:t>Стасюкова Олеся Вадимовна</w:t>
      </w:r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 xml:space="preserve">, </w:t>
      </w:r>
      <w:bookmarkStart w:id="18" w:name="_Hlk509257574"/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  <w:jc w:val="both"/>
      </w:pPr>
      <w:bookmarkEnd w:id="18"/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 xml:space="preserve">«Психологическая коррекция </w:t>
      </w:r>
      <w:bookmarkStart w:id="19" w:name="_Hlk509257574"/>
      <w:r>
        <w:rPr>
          <w:rFonts w:ascii="Times New Roman" w:hAnsi="Times New Roman"/>
          <w:color w:val="00000A"/>
          <w:sz w:val="24"/>
          <w:szCs w:val="24"/>
        </w:rPr>
        <w:t>тревожности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у </w:t>
      </w:r>
      <w:r>
        <w:rPr>
          <w:rFonts w:ascii="Times New Roman" w:hAnsi="Times New Roman"/>
          <w:color w:val="00000A"/>
          <w:sz w:val="24"/>
          <w:szCs w:val="24"/>
        </w:rPr>
        <w:t>детей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старшего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дошкольного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возраста</w:t>
      </w:r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».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bCs/>
          <w:color w:val="00000A"/>
          <w:sz w:val="24"/>
          <w:szCs w:val="24"/>
          <w:shd w:fill="FFFFFF" w:val="clear"/>
        </w:rPr>
        <w:t>Чамзы Валерия Андреевна</w:t>
      </w:r>
      <w:r>
        <w:rPr>
          <w:rFonts w:ascii="Times New Roman" w:hAnsi="Times New Roman"/>
          <w:bCs/>
          <w:color w:val="00000A"/>
          <w:sz w:val="24"/>
          <w:szCs w:val="24"/>
          <w:shd w:fill="FFFFFF" w:val="clear"/>
        </w:rPr>
        <w:t>, Томский государственный педагогический университет (г. Томск)</w:t>
      </w:r>
    </w:p>
    <w:p>
      <w:pPr>
        <w:pStyle w:val="style0"/>
        <w:widowControl w:val="false"/>
        <w:spacing w:after="0" w:before="0" w:line="100" w:lineRule="atLeast"/>
      </w:pPr>
      <w:r>
        <w:rPr>
          <w:rFonts w:ascii="Times New Roman" w:hAnsi="Times New Roman"/>
          <w:sz w:val="24"/>
          <w:szCs w:val="24"/>
        </w:rPr>
        <w:t>«Диагностика интеллектуального развития младших школьников: проблемы и ограничения»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Черкасова Ольга Александровна</w:t>
      </w:r>
      <w:r>
        <w:rPr>
          <w:rFonts w:ascii="Times New Roman" w:hAnsi="Times New Roman"/>
          <w:color w:val="00000A"/>
          <w:sz w:val="24"/>
          <w:szCs w:val="24"/>
        </w:rPr>
        <w:t>, ВУНЦ ВВС Военно-воздушная академия имени профессора Н.Е. Жуковского и Ю.А. Гагарина (г. Воронеж)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color w:val="00000A"/>
          <w:sz w:val="24"/>
          <w:szCs w:val="24"/>
        </w:rPr>
        <w:t>«Профессионально важные качества личности преподавателя технических дисциплин военно-космического вуза».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22 МАРТА 2018 ГОДА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Семинар-тренинг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 xml:space="preserve">«Медиация как средство поддержки социального здоровья 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участников образовательного процесса»</w:t>
      </w:r>
    </w:p>
    <w:p>
      <w:pPr>
        <w:pStyle w:val="style0"/>
        <w:widowControl w:val="false"/>
        <w:spacing w:after="0" w:before="0" w:line="100" w:lineRule="atLeast"/>
        <w:jc w:val="both"/>
      </w:pPr>
      <w:bookmarkStart w:id="20" w:name="_Hlk507342182"/>
      <w:bookmarkEnd w:id="20"/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11:00 – 13:00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253 (корпус № 1, пр. Комсомольский, 75)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Модератор</w:t>
      </w:r>
      <w:r>
        <w:rPr>
          <w:rFonts w:ascii="Times New Roman" w:hAnsi="Times New Roman"/>
          <w:color w:val="00000A"/>
          <w:sz w:val="24"/>
          <w:szCs w:val="24"/>
        </w:rPr>
        <w:t>: Гадельшина Татьяна Геннадьевна, кандидат психологических наук, доцент кафедры психологии развития личности ТГПУ.</w:t>
      </w:r>
    </w:p>
    <w:p>
      <w:pPr>
        <w:pStyle w:val="style0"/>
        <w:widowControl w:val="false"/>
        <w:spacing w:after="0" w:before="0" w:line="100" w:lineRule="atLeast"/>
        <w:jc w:val="center"/>
      </w:pPr>
      <w:bookmarkStart w:id="21" w:name="_Hlk5073421821"/>
      <w:bookmarkStart w:id="22" w:name="_Hlk5073421821"/>
      <w:bookmarkEnd w:id="22"/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bookmarkStart w:id="23" w:name="_Hlk507345072"/>
      <w:bookmarkEnd w:id="23"/>
      <w:r>
        <w:rPr>
          <w:rFonts w:ascii="Times New Roman" w:hAnsi="Times New Roman"/>
          <w:b/>
          <w:bCs/>
          <w:color w:val="00000A"/>
          <w:sz w:val="24"/>
          <w:szCs w:val="24"/>
        </w:rPr>
        <w:t>Мастер-класс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«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Ранний материнский копинг: 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практический опыт взаимодействия матери с ребёнком 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>через стимулирование и обогащение его сенсомоторного развития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»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11:00 – 13:00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конференц-зал УЛК (корпус № 1, пр. Комсомольский, 75)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Модератор</w:t>
      </w:r>
      <w:r>
        <w:rPr>
          <w:rFonts w:ascii="Times New Roman" w:hAnsi="Times New Roman"/>
          <w:color w:val="00000A"/>
          <w:sz w:val="24"/>
          <w:szCs w:val="24"/>
        </w:rPr>
        <w:t xml:space="preserve">: Еремина Юлия Анатольевна, медицинский психолог ОГБУЗ Областная детская больница (г. Томск). </w:t>
      </w:r>
    </w:p>
    <w:p>
      <w:pPr>
        <w:pStyle w:val="style0"/>
        <w:widowControl w:val="false"/>
        <w:spacing w:after="0" w:before="0" w:line="100" w:lineRule="atLeast"/>
        <w:jc w:val="center"/>
      </w:pPr>
      <w:bookmarkStart w:id="24" w:name="_Hlk5073450721"/>
      <w:bookmarkStart w:id="25" w:name="_Hlk5073450721"/>
      <w:bookmarkEnd w:id="25"/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Мастер-класс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«Работа с негативными эмоциями»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11:00 – 13:00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312 (корпус № 1, пр. Комсомольский, 75)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Модератор</w:t>
      </w:r>
      <w:r>
        <w:rPr>
          <w:rFonts w:ascii="Times New Roman" w:hAnsi="Times New Roman"/>
          <w:color w:val="00000A"/>
          <w:sz w:val="24"/>
          <w:szCs w:val="24"/>
        </w:rPr>
        <w:t>: Петрова Юлия Владимировна, старший преподаватель кафедры психологии развития личности ТГПУ.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Мастер-класс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«</w:t>
      </w:r>
      <w:r>
        <w:rPr>
          <w:rFonts w:ascii="Times New Roman" w:hAnsi="Times New Roman"/>
          <w:b/>
          <w:color w:val="00000A"/>
          <w:sz w:val="24"/>
          <w:szCs w:val="24"/>
        </w:rPr>
        <w:t>Новые форматы в методах психодиагностики эмоциональной сферы личности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»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11:00 – 13:00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315 (корпус № 1, пр. Комсомольский, 75)</w:t>
      </w:r>
    </w:p>
    <w:p>
      <w:pPr>
        <w:pStyle w:val="style43"/>
        <w:widowControl w:val="false"/>
        <w:spacing w:after="0" w:before="0" w:line="100" w:lineRule="atLeast"/>
        <w:ind w:hanging="0" w:left="0" w:right="0"/>
        <w:jc w:val="both"/>
      </w:pPr>
      <w:r>
        <w:rPr>
          <w:rFonts w:ascii="Times New Roman" w:hAnsi="Times New Roman"/>
          <w:b/>
          <w:sz w:val="24"/>
          <w:szCs w:val="24"/>
        </w:rPr>
        <w:t>Модераторы</w:t>
      </w:r>
      <w:r>
        <w:rPr>
          <w:rFonts w:ascii="Times New Roman" w:hAnsi="Times New Roman"/>
          <w:sz w:val="24"/>
          <w:szCs w:val="24"/>
        </w:rPr>
        <w:t>: Ахметова Людмила Владимировна, кандидат психологических наук, директор международного Евро-Азиатского адаптационно-образовательного центра ТГПУ, Оспанова Жансая Серикболовна, студентка ФПСО ТГПУ.</w:t>
      </w:r>
    </w:p>
    <w:p>
      <w:pPr>
        <w:pStyle w:val="style0"/>
        <w:widowControl w:val="false"/>
        <w:spacing w:after="0" w:before="0" w:line="100" w:lineRule="atLeast"/>
        <w:jc w:val="center"/>
      </w:pPr>
      <w:bookmarkStart w:id="26" w:name="_GoBack"/>
      <w:bookmarkStart w:id="27" w:name="_GoBack"/>
      <w:bookmarkEnd w:id="27"/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>Круглый стол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Times New Roman" w:hAnsi="Times New Roman"/>
          <w:b/>
          <w:color w:val="00000A"/>
          <w:sz w:val="24"/>
          <w:szCs w:val="24"/>
        </w:rPr>
        <w:t>«Подведение итогов работы конференции»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Время</w:t>
      </w:r>
      <w:r>
        <w:rPr>
          <w:rFonts w:ascii="Times New Roman" w:hAnsi="Times New Roman"/>
          <w:color w:val="00000A"/>
          <w:sz w:val="24"/>
          <w:szCs w:val="24"/>
        </w:rPr>
        <w:t>: 14:00 – 16:00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Аудитория</w:t>
      </w:r>
      <w:r>
        <w:rPr>
          <w:rFonts w:ascii="Times New Roman" w:hAnsi="Times New Roman"/>
          <w:color w:val="00000A"/>
          <w:sz w:val="24"/>
          <w:szCs w:val="24"/>
        </w:rPr>
        <w:t>: конференц-зал (корпус № 1, пр. Комсомольский, 75)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hAnsi="Times New Roman"/>
          <w:b/>
          <w:color w:val="00000A"/>
          <w:sz w:val="24"/>
          <w:szCs w:val="24"/>
        </w:rPr>
        <w:t>Модераторы</w:t>
      </w:r>
      <w:r>
        <w:rPr>
          <w:rFonts w:ascii="Times New Roman" w:hAnsi="Times New Roman"/>
          <w:color w:val="00000A"/>
          <w:sz w:val="24"/>
          <w:szCs w:val="24"/>
        </w:rPr>
        <w:t xml:space="preserve">: Корытова Галина Степановна, доктор психологических наук, профессор, зав. кафедрой психологии развития личности ТГПУ, Шелехов Игорь Львович, кандидат психологических наук, доцент кафедры психологии развития личности ТГПУ. </w:t>
      </w:r>
    </w:p>
    <w:sectPr>
      <w:type w:val="nextPage"/>
      <w:pgSz w:h="16838" w:w="11906"/>
      <w:pgMar w:bottom="1134" w:footer="0" w:gutter="0" w:header="0" w:left="851" w:right="851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SimSun" w:hAnsi="Calibri"/>
      <w:color w:val="00000A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31"/>
    <w:pPr>
      <w:keepNext/>
      <w:keepLines/>
      <w:spacing w:after="0" w:before="480" w:line="276" w:lineRule="auto"/>
    </w:pPr>
    <w:rPr>
      <w:rFonts w:ascii="Cambria" w:hAnsi="Cambria"/>
      <w:b/>
      <w:bCs/>
      <w:color w:val="365F91"/>
      <w:sz w:val="28"/>
      <w:szCs w:val="28"/>
      <w:lang w:eastAsia="en-US"/>
    </w:rPr>
  </w:style>
  <w:style w:styleId="style15" w:type="character">
    <w:name w:val="Default Paragraph Font"/>
    <w:next w:val="style15"/>
    <w:rPr/>
  </w:style>
  <w:style w:styleId="style16" w:type="character">
    <w:name w:val="Body Text Char"/>
    <w:next w:val="style16"/>
    <w:rPr/>
  </w:style>
  <w:style w:styleId="style17" w:type="character">
    <w:name w:val="Title Char"/>
    <w:next w:val="style17"/>
    <w:rPr>
      <w:rFonts w:ascii="Cambria" w:hAnsi="Cambria"/>
      <w:b/>
      <w:sz w:val="32"/>
    </w:rPr>
  </w:style>
  <w:style w:styleId="style18" w:type="character">
    <w:name w:val="ListLabel 1"/>
    <w:next w:val="style18"/>
    <w:rPr/>
  </w:style>
  <w:style w:styleId="style19" w:type="character">
    <w:name w:val="Основной текст Знак"/>
    <w:basedOn w:val="style15"/>
    <w:next w:val="style19"/>
    <w:rPr/>
  </w:style>
  <w:style w:styleId="style20" w:type="character">
    <w:name w:val="Заголовок Знак"/>
    <w:next w:val="style20"/>
    <w:rPr>
      <w:rFonts w:ascii="Cambria" w:hAnsi="Cambria"/>
      <w:b/>
      <w:sz w:val="32"/>
    </w:rPr>
  </w:style>
  <w:style w:styleId="style21" w:type="character">
    <w:name w:val="Подзаголовок Знак"/>
    <w:next w:val="style21"/>
    <w:rPr>
      <w:rFonts w:ascii="Cambria" w:hAnsi="Cambria"/>
      <w:sz w:val="24"/>
    </w:rPr>
  </w:style>
  <w:style w:styleId="style22" w:type="character">
    <w:name w:val="Интернет-ссылка"/>
    <w:next w:val="style22"/>
    <w:rPr>
      <w:rFonts w:cs="Times New Roman"/>
      <w:color w:val="0000FF"/>
      <w:u w:val="single"/>
      <w:lang w:bidi="ru-RU" w:eastAsia="ru-RU" w:val="ru-RU"/>
    </w:rPr>
  </w:style>
  <w:style w:styleId="style23" w:type="character">
    <w:name w:val="Неразрешенное упоминание1"/>
    <w:next w:val="style23"/>
    <w:rPr>
      <w:color w:val="808080"/>
      <w:shd w:fill="E6E6E6" w:val="clear"/>
    </w:rPr>
  </w:style>
  <w:style w:styleId="style24" w:type="character">
    <w:name w:val="Заголовок 1 Знак"/>
    <w:next w:val="style24"/>
    <w:rPr>
      <w:rFonts w:ascii="Cambria" w:hAnsi="Cambria"/>
      <w:b/>
      <w:bCs/>
      <w:color w:val="365F91"/>
      <w:sz w:val="28"/>
      <w:szCs w:val="28"/>
      <w:lang w:eastAsia="en-US"/>
    </w:rPr>
  </w:style>
  <w:style w:styleId="style25" w:type="character">
    <w:name w:val="Текст выноски Знак"/>
    <w:next w:val="style25"/>
    <w:rPr>
      <w:rFonts w:ascii="Segoe UI" w:cs="Segoe UI" w:hAnsi="Segoe UI"/>
      <w:sz w:val="18"/>
      <w:szCs w:val="18"/>
    </w:rPr>
  </w:style>
  <w:style w:styleId="style26" w:type="character">
    <w:name w:val="Стандартный HTML Знак"/>
    <w:next w:val="style26"/>
    <w:rPr>
      <w:rFonts w:ascii="Courier New" w:cs="Courier New" w:hAnsi="Courier New"/>
    </w:rPr>
  </w:style>
  <w:style w:styleId="style27" w:type="character">
    <w:name w:val="Выделение жирным"/>
    <w:next w:val="style27"/>
    <w:rPr>
      <w:b/>
      <w:bCs/>
    </w:rPr>
  </w:style>
  <w:style w:styleId="style28" w:type="character">
    <w:name w:val="ListLabel 2"/>
    <w:next w:val="style28"/>
    <w:rPr>
      <w:rFonts w:cs="Times New Roman"/>
    </w:rPr>
  </w:style>
  <w:style w:styleId="style29" w:type="character">
    <w:name w:val="ListLabel 3"/>
    <w:next w:val="style29"/>
    <w:rPr>
      <w:b/>
      <w:i w:val="false"/>
    </w:rPr>
  </w:style>
  <w:style w:styleId="style30" w:type="paragraph">
    <w:name w:val="Заголовок"/>
    <w:basedOn w:val="style0"/>
    <w:next w:val="style3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1" w:type="paragraph">
    <w:name w:val="Основной текст"/>
    <w:basedOn w:val="style0"/>
    <w:next w:val="style31"/>
    <w:pPr>
      <w:spacing w:after="120" w:before="0"/>
    </w:pPr>
    <w:rPr>
      <w:rFonts w:eastAsia="Times New Roman"/>
      <w:color w:val="00000A"/>
      <w:sz w:val="20"/>
      <w:szCs w:val="20"/>
    </w:rPr>
  </w:style>
  <w:style w:styleId="style32" w:type="paragraph">
    <w:name w:val="Список"/>
    <w:basedOn w:val="style31"/>
    <w:next w:val="style32"/>
    <w:pPr/>
    <w:rPr>
      <w:rFonts w:cs="Mangal"/>
    </w:rPr>
  </w:style>
  <w:style w:styleId="style33" w:type="paragraph">
    <w:name w:val="Название"/>
    <w:basedOn w:val="style0"/>
    <w:next w:val="style3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Mangal"/>
    </w:rPr>
  </w:style>
  <w:style w:styleId="style35" w:type="paragraph">
    <w:name w:val="Заголовок1"/>
    <w:basedOn w:val="style0"/>
    <w:next w:val="style35"/>
    <w:pPr>
      <w:keepNext/>
      <w:spacing w:after="120" w:before="240"/>
    </w:pPr>
    <w:rPr>
      <w:rFonts w:ascii="Arial" w:cs="Mangal" w:eastAsia="Times New Roman" w:hAnsi="Arial"/>
      <w:sz w:val="28"/>
      <w:szCs w:val="28"/>
    </w:rPr>
  </w:style>
  <w:style w:styleId="style36" w:type="paragraph">
    <w:name w:val="Заглавие"/>
    <w:basedOn w:val="style0"/>
    <w:next w:val="style37"/>
    <w:pPr>
      <w:suppressLineNumbers/>
      <w:spacing w:after="120" w:before="120"/>
      <w:jc w:val="center"/>
    </w:pPr>
    <w:rPr>
      <w:rFonts w:ascii="Cambria" w:cs="Mangal" w:eastAsia="Times New Roman" w:hAnsi="Cambria"/>
      <w:b/>
      <w:bCs/>
      <w:i/>
      <w:iCs/>
      <w:color w:val="00000A"/>
      <w:sz w:val="24"/>
      <w:szCs w:val="24"/>
    </w:rPr>
  </w:style>
  <w:style w:styleId="style37" w:type="paragraph">
    <w:name w:val="Подзаголовок"/>
    <w:basedOn w:val="style35"/>
    <w:next w:val="style31"/>
    <w:pPr>
      <w:jc w:val="center"/>
    </w:pPr>
    <w:rPr>
      <w:rFonts w:ascii="Cambria" w:cs="Times New Roman" w:hAnsi="Cambria"/>
      <w:i/>
      <w:iCs/>
      <w:color w:val="00000A"/>
      <w:sz w:val="24"/>
      <w:szCs w:val="24"/>
    </w:rPr>
  </w:style>
  <w:style w:styleId="style38" w:type="paragraph">
    <w:name w:val="index 1"/>
    <w:basedOn w:val="style0"/>
    <w:next w:val="style38"/>
    <w:pPr>
      <w:ind w:hanging="220" w:left="220" w:right="0"/>
    </w:pPr>
    <w:rPr/>
  </w:style>
  <w:style w:styleId="style39" w:type="paragraph">
    <w:name w:val="index heading"/>
    <w:basedOn w:val="style0"/>
    <w:next w:val="style39"/>
    <w:pPr>
      <w:suppressLineNumbers/>
    </w:pPr>
    <w:rPr>
      <w:rFonts w:cs="Mangal"/>
    </w:rPr>
  </w:style>
  <w:style w:styleId="style40" w:type="paragraph">
    <w:name w:val="Текст1"/>
    <w:basedOn w:val="style0"/>
    <w:next w:val="style40"/>
    <w:pPr/>
    <w:rPr>
      <w:rFonts w:ascii="Courier New" w:cs="Courier New" w:hAnsi="Courier New"/>
      <w:sz w:val="20"/>
      <w:szCs w:val="20"/>
      <w:lang w:eastAsia="ar-SA"/>
    </w:rPr>
  </w:style>
  <w:style w:styleId="style41" w:type="paragraph">
    <w:name w:val="Содержимое таблицы"/>
    <w:basedOn w:val="style0"/>
    <w:next w:val="style41"/>
    <w:pPr>
      <w:widowControl w:val="false"/>
      <w:suppressLineNumbers/>
    </w:pPr>
    <w:rPr>
      <w:rFonts w:ascii="Thorndale AMT" w:cs="Thorndale AMT" w:eastAsia="Times New Roman" w:hAnsi="Thorndale AMT"/>
      <w:sz w:val="24"/>
      <w:szCs w:val="24"/>
      <w:lang w:eastAsia="ar-SA"/>
    </w:rPr>
  </w:style>
  <w:style w:styleId="style42" w:type="paragraph">
    <w:name w:val="Знак Знак Знак Знак Знак Знак"/>
    <w:basedOn w:val="style0"/>
    <w:next w:val="style42"/>
    <w:pPr>
      <w:widowControl w:val="false"/>
      <w:spacing w:after="160" w:before="0" w:line="240" w:lineRule="exact"/>
      <w:jc w:val="right"/>
    </w:pPr>
    <w:rPr>
      <w:rFonts w:ascii="Times New Roman" w:hAnsi="Times New Roman"/>
      <w:sz w:val="20"/>
      <w:szCs w:val="20"/>
      <w:lang w:eastAsia="en-US" w:val="en-GB"/>
    </w:rPr>
  </w:style>
  <w:style w:styleId="style43" w:type="paragraph">
    <w:name w:val="List Paragraph"/>
    <w:basedOn w:val="style0"/>
    <w:next w:val="style43"/>
    <w:pPr>
      <w:ind w:hanging="0" w:left="720" w:right="0"/>
    </w:pPr>
    <w:rPr>
      <w:rFonts w:eastAsia="Calibri"/>
      <w:lang w:eastAsia="en-US"/>
    </w:rPr>
  </w:style>
  <w:style w:styleId="style44" w:type="paragraph">
    <w:name w:val="Normal (Web)"/>
    <w:basedOn w:val="style0"/>
    <w:next w:val="style44"/>
    <w:pPr>
      <w:spacing w:after="28" w:before="28"/>
    </w:pPr>
    <w:rPr>
      <w:rFonts w:ascii="Times New Roman" w:hAnsi="Times New Roman"/>
      <w:sz w:val="24"/>
      <w:szCs w:val="24"/>
    </w:rPr>
  </w:style>
  <w:style w:styleId="style45" w:type="paragraph">
    <w:name w:val="Balloon Text"/>
    <w:basedOn w:val="style0"/>
    <w:next w:val="style45"/>
    <w:pPr/>
    <w:rPr>
      <w:rFonts w:ascii="Segoe UI" w:cs="Segoe UI" w:hAnsi="Segoe UI"/>
      <w:sz w:val="18"/>
      <w:szCs w:val="18"/>
    </w:rPr>
  </w:style>
  <w:style w:styleId="style46" w:type="paragraph">
    <w:name w:val="HTML Preformatted"/>
    <w:basedOn w:val="style0"/>
    <w:next w:val="style46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Courier New" w:cs="Courier New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LibreOffice/3.4$Win32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2018-03-19T14:39:00.00Z</dcterms:created>
  <dc:creator>Admin</dc:creator>
  <cp:lastModifiedBy>И</cp:lastModifiedBy>
  <cp:lastPrinted>2018-03-17T19:42:00.00Z</cp:lastPrinted>
  <dcterms:modified xsi:type="dcterms:W3CDTF">2018-03-19T23:45:00.00Z</dcterms:modified>
  <cp:revision>5</cp:revision>
</cp:coreProperties>
</file>