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DB" w:rsidRPr="007234E0" w:rsidRDefault="002034DB" w:rsidP="009001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34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Концепция Форума 2017</w:t>
      </w:r>
    </w:p>
    <w:p w:rsidR="002034DB" w:rsidRPr="007234E0" w:rsidRDefault="002034DB" w:rsidP="009001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34DB" w:rsidRPr="007234E0" w:rsidRDefault="002034DB" w:rsidP="00B850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Необходимость развития практики педагогических вузов по формированию готовности выпускника продуктивно осуществлять </w:t>
      </w:r>
      <w:r w:rsidRPr="007234E0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профессиональную педагогическую деятельность по воспитанию и социализации подрастающего поколения</w:t>
      </w:r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обусловлена современными социальными и общественными вызовами и установками государственной политики РФ в сфере образования, а именно: </w:t>
      </w:r>
    </w:p>
    <w:p w:rsidR="002034DB" w:rsidRPr="007234E0" w:rsidRDefault="002034DB" w:rsidP="00164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требованиями</w:t>
      </w:r>
      <w:proofErr w:type="gram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профессиональных стандартов по различным направлениям педагогической деятельности; </w:t>
      </w:r>
    </w:p>
    <w:p w:rsidR="002034DB" w:rsidRPr="007234E0" w:rsidRDefault="002034DB" w:rsidP="00164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требованиями</w:t>
      </w:r>
      <w:proofErr w:type="gram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ФГОС ВО педагогической направленности;</w:t>
      </w:r>
    </w:p>
    <w:p w:rsidR="002034DB" w:rsidRPr="007234E0" w:rsidRDefault="002034DB" w:rsidP="00164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содержанием</w:t>
      </w:r>
      <w:proofErr w:type="gram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ФГОС общего образования; </w:t>
      </w:r>
    </w:p>
    <w:p w:rsidR="002034DB" w:rsidRPr="007234E0" w:rsidRDefault="002034DB" w:rsidP="00164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программными</w:t>
      </w:r>
      <w:proofErr w:type="gram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задачами модернизации отечественного педагогического образования. </w:t>
      </w:r>
    </w:p>
    <w:p w:rsidR="002034DB" w:rsidRPr="007234E0" w:rsidRDefault="002034DB" w:rsidP="001910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34E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ЦЕЛЬ Форума:</w:t>
      </w:r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поиск инновационных организационно-методических механизмов </w:t>
      </w:r>
      <w:r w:rsidRPr="007234E0">
        <w:rPr>
          <w:rFonts w:ascii="Times New Roman" w:hAnsi="Times New Roman"/>
          <w:i/>
          <w:color w:val="000000"/>
          <w:sz w:val="28"/>
          <w:szCs w:val="28"/>
          <w:lang w:eastAsia="ru-RU"/>
        </w:rPr>
        <w:t>актуализации потенциала молодежных студенческих объединений педагогического вуза</w:t>
      </w:r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r w:rsidRPr="007234E0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развития системы профессиональной подготовки будущего педагога к осуществлению особого вида профессиональной педагогической деятельности</w:t>
      </w:r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7234E0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воспитание и социализации детей и молодежи средствами внеурочной, образовательно-досуговой, общественно-значимой деятельности (в </w:t>
      </w:r>
      <w:proofErr w:type="spellStart"/>
      <w:r w:rsidRPr="007234E0">
        <w:rPr>
          <w:rFonts w:ascii="Times New Roman" w:hAnsi="Times New Roman"/>
          <w:i/>
          <w:color w:val="000000"/>
          <w:sz w:val="28"/>
          <w:szCs w:val="28"/>
          <w:lang w:eastAsia="ru-RU"/>
        </w:rPr>
        <w:t>т.ч</w:t>
      </w:r>
      <w:proofErr w:type="spellEnd"/>
      <w:r w:rsidRPr="007234E0">
        <w:rPr>
          <w:rFonts w:ascii="Times New Roman" w:hAnsi="Times New Roman"/>
          <w:i/>
          <w:color w:val="000000"/>
          <w:sz w:val="28"/>
          <w:szCs w:val="28"/>
          <w:lang w:eastAsia="ru-RU"/>
        </w:rPr>
        <w:t>. в формате РДШ)</w:t>
      </w:r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034DB" w:rsidRPr="007234E0" w:rsidRDefault="002034DB" w:rsidP="007260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34E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На Форуме предлагается обсудить идею </w:t>
      </w:r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создания новой модели подготовки будущих педагогов к профессиональной деятельности по воспитанию и социализации подрастающего поколения. Модель основана на «полигонном» принципе – «обучении в </w:t>
      </w:r>
      <w:proofErr w:type="spell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квазипрофессиональном</w:t>
      </w:r>
      <w:proofErr w:type="spell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действии» – «обучении в условиях, максимально приближенных к реальной профессиональной деятельности». Включенность в воспитательные (</w:t>
      </w:r>
      <w:proofErr w:type="spell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внеучебные</w:t>
      </w:r>
      <w:proofErr w:type="spell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практики вуза </w:t>
      </w:r>
      <w:r w:rsidRPr="007234E0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выступает тренингом готовности будущего педагога </w:t>
      </w:r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продуктивно работать в любых практиках воспитательной работы реальной педагогической среды. </w:t>
      </w:r>
    </w:p>
    <w:p w:rsidR="002034DB" w:rsidRPr="007234E0" w:rsidRDefault="002034DB" w:rsidP="0072600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Механизмом реализации такой модели может стать</w:t>
      </w:r>
      <w:r w:rsidRPr="007234E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обязательное включение в образовательные программы педвуза новой учебной дисциплины (практикума) «</w:t>
      </w:r>
      <w:r w:rsidRPr="007234E0">
        <w:rPr>
          <w:rFonts w:ascii="Times New Roman" w:hAnsi="Times New Roman"/>
          <w:i/>
          <w:color w:val="000000"/>
          <w:sz w:val="28"/>
          <w:szCs w:val="28"/>
          <w:lang w:eastAsia="ru-RU"/>
        </w:rPr>
        <w:t>Технологии воспитательной работы с детьми, подростками и молодежью</w:t>
      </w:r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с целью формирование общепедагогических и профессиональных компетенций будущего педагога, связанных с осуществлением профессиональной педагогической деятельности по воспитанию и социализации подрастающего поколения. Такой практикум обеспечит возможность актуализировать на </w:t>
      </w:r>
      <w:proofErr w:type="spell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деятельностном</w:t>
      </w:r>
      <w:proofErr w:type="spell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уровне интегрированные ресурсы теоретической подготовки (академические учебные занятия по Педагогике), предметной подготовки (академические занятия по предметным циклам) студентов педвуза и технологий </w:t>
      </w:r>
      <w:proofErr w:type="spell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студенческой молодежи. </w:t>
      </w:r>
    </w:p>
    <w:p w:rsidR="002034DB" w:rsidRPr="007234E0" w:rsidRDefault="002034DB" w:rsidP="0090018E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234E0">
        <w:rPr>
          <w:rFonts w:ascii="Times New Roman" w:hAnsi="Times New Roman"/>
          <w:i/>
          <w:color w:val="000000"/>
          <w:sz w:val="28"/>
          <w:szCs w:val="28"/>
          <w:lang w:eastAsia="ru-RU"/>
        </w:rPr>
        <w:t>Форум призван стать долгосрочной общероссийской коммуникационной площадкой для:</w:t>
      </w:r>
    </w:p>
    <w:p w:rsidR="002034DB" w:rsidRPr="007234E0" w:rsidRDefault="002034DB" w:rsidP="00DA46E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обсуждения</w:t>
      </w:r>
      <w:proofErr w:type="gram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«полигонного» потенциала системы воспитательной работы педагогического вуза в контексте становления готовности выпускника осуществлять </w:t>
      </w:r>
      <w:r w:rsidRPr="007234E0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профессиональную педагогическую деятельность по воспитанию и социализации подрастающего поколения;</w:t>
      </w:r>
    </w:p>
    <w:p w:rsidR="002034DB" w:rsidRPr="007234E0" w:rsidRDefault="002034DB" w:rsidP="00DA46E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обсуждения</w:t>
      </w:r>
      <w:proofErr w:type="gram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осмысления новых подходов, моделей, технологий вузовской подготовки будущего педагога к профессиональной педагогической деятельности, связанной с решением задач воспитания и социализации подрастающего поколения;</w:t>
      </w:r>
    </w:p>
    <w:p w:rsidR="002034DB" w:rsidRPr="007234E0" w:rsidRDefault="002034DB" w:rsidP="00DA46E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</w:t>
      </w:r>
      <w:proofErr w:type="gram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актуальных научно-методических задач по сопровождению инноваций в сфере воспитания студенческой молодежи педагогических вузов. </w:t>
      </w:r>
    </w:p>
    <w:p w:rsidR="002034DB" w:rsidRPr="007234E0" w:rsidRDefault="002034DB" w:rsidP="0090018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34DB" w:rsidRPr="007234E0" w:rsidRDefault="002034DB" w:rsidP="009001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>Внеучебная</w:t>
      </w:r>
      <w:proofErr w:type="spellEnd"/>
      <w:r w:rsidRPr="00723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в педагогическом вузе может и должна стать частью образовательных программ университета по подготовке выпускника к успешной профессиональной педагогической деятельности, включая аспекты воспитания и социализации подрастающего поколения. </w:t>
      </w:r>
    </w:p>
    <w:p w:rsidR="002034DB" w:rsidRPr="007234E0" w:rsidRDefault="002034DB" w:rsidP="0090018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34DB" w:rsidRPr="007234E0" w:rsidRDefault="002034DB" w:rsidP="009001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4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Тенденции к внедрению интегративных методов обучения в образовательные процессы в школах, стремительный технический прогресс и экономическое развитие стран требуют от будущих педагогов новых компетенций, таких как </w:t>
      </w:r>
      <w:r w:rsidR="007234E0">
        <w:rPr>
          <w:rFonts w:ascii="Times New Roman" w:hAnsi="Times New Roman"/>
          <w:color w:val="000000"/>
          <w:sz w:val="24"/>
          <w:szCs w:val="24"/>
          <w:lang w:eastAsia="ru-RU"/>
        </w:rPr>
        <w:t>гибкость, критическое мышление</w:t>
      </w:r>
      <w:r w:rsidRPr="007234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толерантность к неопределенности и др. Наиболее эффективным видится включение еще на этапе обучения всех возможных технологий для того, чтобы студенты могли не только в теории понимать их особенности, но могли бы проектировать, реализовывать и управлять новыми образовательными процессами. </w:t>
      </w:r>
    </w:p>
    <w:p w:rsidR="002034DB" w:rsidRPr="007234E0" w:rsidRDefault="002034DB" w:rsidP="009001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4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Форум будет являться единым порталом, который призван объединять и накапливать лучшие практики в подготовки педагогов и в целом технологии работы современных школ. </w:t>
      </w:r>
    </w:p>
    <w:p w:rsidR="002034DB" w:rsidRPr="007234E0" w:rsidRDefault="002034DB" w:rsidP="009001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4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Форум состоит из трех основных этапов реализации: </w:t>
      </w:r>
    </w:p>
    <w:p w:rsidR="002034DB" w:rsidRPr="007234E0" w:rsidRDefault="002034DB" w:rsidP="009001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34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интернет</w:t>
      </w:r>
      <w:proofErr w:type="gramEnd"/>
      <w:r w:rsidRPr="007234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-портал,</w:t>
      </w:r>
      <w:r w:rsidRPr="007234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связующее звено и ресурс по накоплению и управлению знаниями, включающий в себя просветительско-образовательную деятельность в течение года (</w:t>
      </w:r>
      <w:proofErr w:type="spellStart"/>
      <w:r w:rsidRPr="007234E0">
        <w:rPr>
          <w:rFonts w:ascii="Times New Roman" w:hAnsi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7234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открытые встречи с видными деятелями в сфере педагогической  работы);</w:t>
      </w:r>
    </w:p>
    <w:p w:rsidR="002034DB" w:rsidRPr="007234E0" w:rsidRDefault="002034DB" w:rsidP="009001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34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очный</w:t>
      </w:r>
      <w:proofErr w:type="gramEnd"/>
      <w:r w:rsidRPr="007234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Форум</w:t>
      </w:r>
      <w:r w:rsidRPr="007234E0">
        <w:rPr>
          <w:rFonts w:ascii="Times New Roman" w:hAnsi="Times New Roman"/>
          <w:color w:val="000000"/>
          <w:sz w:val="24"/>
          <w:szCs w:val="24"/>
          <w:lang w:eastAsia="ru-RU"/>
        </w:rPr>
        <w:t>, цель которого создать дискуссионную площадку и задающую тренды в работе, а также способствующий установлению партнерских отношений между вузами и студентами;</w:t>
      </w:r>
    </w:p>
    <w:p w:rsidR="002034DB" w:rsidRPr="007234E0" w:rsidRDefault="002034DB" w:rsidP="0090018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4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Ярмарка лучших практик (</w:t>
      </w:r>
      <w:proofErr w:type="spellStart"/>
      <w:r w:rsidRPr="007234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Tool</w:t>
      </w:r>
      <w:proofErr w:type="spellEnd"/>
      <w:r w:rsidRPr="007234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234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fair</w:t>
      </w:r>
      <w:proofErr w:type="spellEnd"/>
      <w:r w:rsidRPr="007234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Pr="007234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как итоговое мероприятие годичного цикла работы, цель которого обмен лучшими практиками и формирования банка практик для дальнейшего использования в работе в вузах и в школах. </w:t>
      </w:r>
    </w:p>
    <w:p w:rsidR="002034DB" w:rsidRPr="007234E0" w:rsidRDefault="002034DB" w:rsidP="009001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034DB" w:rsidRPr="007234E0" w:rsidSect="00E7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D599E"/>
    <w:multiLevelType w:val="hybridMultilevel"/>
    <w:tmpl w:val="802EE2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0847F12"/>
    <w:multiLevelType w:val="multilevel"/>
    <w:tmpl w:val="6864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1706F"/>
    <w:multiLevelType w:val="hybridMultilevel"/>
    <w:tmpl w:val="294CB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B119CD"/>
    <w:multiLevelType w:val="multilevel"/>
    <w:tmpl w:val="01FE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D343D"/>
    <w:multiLevelType w:val="multilevel"/>
    <w:tmpl w:val="6E54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214"/>
    <w:rsid w:val="00021DAE"/>
    <w:rsid w:val="00081B11"/>
    <w:rsid w:val="00134F3E"/>
    <w:rsid w:val="00164025"/>
    <w:rsid w:val="0018288C"/>
    <w:rsid w:val="00191053"/>
    <w:rsid w:val="001F0381"/>
    <w:rsid w:val="002034DB"/>
    <w:rsid w:val="00204C5B"/>
    <w:rsid w:val="00236BCD"/>
    <w:rsid w:val="00356596"/>
    <w:rsid w:val="003846D6"/>
    <w:rsid w:val="003B24D3"/>
    <w:rsid w:val="004150AF"/>
    <w:rsid w:val="00427B73"/>
    <w:rsid w:val="004749EF"/>
    <w:rsid w:val="004B7AFF"/>
    <w:rsid w:val="004E15AE"/>
    <w:rsid w:val="004E4214"/>
    <w:rsid w:val="005065FC"/>
    <w:rsid w:val="005F59D5"/>
    <w:rsid w:val="00606A2F"/>
    <w:rsid w:val="00620FE4"/>
    <w:rsid w:val="006344DF"/>
    <w:rsid w:val="006807EE"/>
    <w:rsid w:val="006B7981"/>
    <w:rsid w:val="007234E0"/>
    <w:rsid w:val="0072600F"/>
    <w:rsid w:val="007C5A18"/>
    <w:rsid w:val="008228AE"/>
    <w:rsid w:val="008E4544"/>
    <w:rsid w:val="0090018E"/>
    <w:rsid w:val="009520CF"/>
    <w:rsid w:val="00A15252"/>
    <w:rsid w:val="00A339FB"/>
    <w:rsid w:val="00A46546"/>
    <w:rsid w:val="00AB2719"/>
    <w:rsid w:val="00AF5567"/>
    <w:rsid w:val="00B850FC"/>
    <w:rsid w:val="00C76DE1"/>
    <w:rsid w:val="00C8517D"/>
    <w:rsid w:val="00C91E7E"/>
    <w:rsid w:val="00DA1C49"/>
    <w:rsid w:val="00DA46E2"/>
    <w:rsid w:val="00E677B2"/>
    <w:rsid w:val="00E7170D"/>
    <w:rsid w:val="00E721B9"/>
    <w:rsid w:val="00EE5A7F"/>
    <w:rsid w:val="00EF790B"/>
    <w:rsid w:val="00FE16CB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F93E24-20F3-4098-A4B5-6039D06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018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90018E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DA4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</dc:creator>
  <cp:keywords/>
  <dc:description/>
  <cp:lastModifiedBy>Игорь Шомас</cp:lastModifiedBy>
  <cp:revision>22</cp:revision>
  <cp:lastPrinted>2017-03-29T03:03:00Z</cp:lastPrinted>
  <dcterms:created xsi:type="dcterms:W3CDTF">2017-03-28T13:11:00Z</dcterms:created>
  <dcterms:modified xsi:type="dcterms:W3CDTF">2017-04-04T08:53:00Z</dcterms:modified>
</cp:coreProperties>
</file>