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69" w:rsidRDefault="00951969" w:rsidP="00951969">
      <w:pPr>
        <w:pStyle w:val="a3"/>
        <w:jc w:val="right"/>
        <w:rPr>
          <w:rFonts w:hint="eastAsia"/>
        </w:rPr>
      </w:pPr>
      <w:r>
        <w:t>Приложение 5</w:t>
      </w: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Pr="00177551" w:rsidRDefault="00951969" w:rsidP="00951969">
      <w:pPr>
        <w:pStyle w:val="a3"/>
        <w:jc w:val="center"/>
        <w:rPr>
          <w:rFonts w:hint="eastAsia"/>
          <w:b/>
        </w:rPr>
      </w:pPr>
      <w:r w:rsidRPr="00177551">
        <w:rPr>
          <w:b/>
        </w:rPr>
        <w:t xml:space="preserve">Смета финансирования научно-исследовательского проекта </w:t>
      </w:r>
    </w:p>
    <w:p w:rsidR="00951969" w:rsidRPr="00177551" w:rsidRDefault="00951969" w:rsidP="00951969">
      <w:pPr>
        <w:pStyle w:val="a3"/>
        <w:jc w:val="center"/>
        <w:rPr>
          <w:rFonts w:hint="eastAsia"/>
          <w:b/>
        </w:rPr>
      </w:pPr>
      <w:r w:rsidRPr="00177551">
        <w:rPr>
          <w:b/>
        </w:rPr>
        <w:t>на _______ год</w:t>
      </w:r>
    </w:p>
    <w:p w:rsidR="00951969" w:rsidRDefault="00951969" w:rsidP="00951969">
      <w:pPr>
        <w:pStyle w:val="a3"/>
        <w:jc w:val="both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5691"/>
        <w:gridCol w:w="3108"/>
      </w:tblGrid>
      <w:tr w:rsidR="00951969" w:rsidTr="00F805EF">
        <w:tc>
          <w:tcPr>
            <w:tcW w:w="546" w:type="dxa"/>
          </w:tcPr>
          <w:p w:rsidR="00951969" w:rsidRPr="00177551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</w:rPr>
            </w:pPr>
            <w:r w:rsidRPr="00177551">
              <w:rPr>
                <w:b/>
              </w:rPr>
              <w:t>№</w:t>
            </w:r>
          </w:p>
        </w:tc>
        <w:tc>
          <w:tcPr>
            <w:tcW w:w="5834" w:type="dxa"/>
          </w:tcPr>
          <w:p w:rsidR="00951969" w:rsidRPr="00177551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</w:rPr>
            </w:pPr>
            <w:r w:rsidRPr="00177551">
              <w:rPr>
                <w:b/>
              </w:rPr>
              <w:t>Статья расходов</w:t>
            </w:r>
          </w:p>
        </w:tc>
        <w:tc>
          <w:tcPr>
            <w:tcW w:w="3190" w:type="dxa"/>
          </w:tcPr>
          <w:p w:rsidR="00951969" w:rsidRPr="00177551" w:rsidRDefault="00951969" w:rsidP="00F805EF">
            <w:pPr>
              <w:pStyle w:val="a3"/>
              <w:jc w:val="center"/>
              <w:rPr>
                <w:rFonts w:hint="eastAsia"/>
                <w:b/>
              </w:rPr>
            </w:pPr>
            <w:r w:rsidRPr="00177551">
              <w:rPr>
                <w:b/>
              </w:rPr>
              <w:t>Сумма, руб.</w:t>
            </w:r>
          </w:p>
        </w:tc>
      </w:tr>
      <w:tr w:rsidR="00951969" w:rsidRPr="00951969" w:rsidTr="00F805EF">
        <w:tc>
          <w:tcPr>
            <w:tcW w:w="546" w:type="dxa"/>
          </w:tcPr>
          <w:p w:rsidR="00951969" w:rsidRPr="00177551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  <w:b/>
              </w:rPr>
            </w:pPr>
            <w:r w:rsidRPr="00177551">
              <w:rPr>
                <w:b/>
              </w:rPr>
              <w:t>1</w:t>
            </w:r>
          </w:p>
        </w:tc>
        <w:tc>
          <w:tcPr>
            <w:tcW w:w="5834" w:type="dxa"/>
          </w:tcPr>
          <w:p w:rsidR="00951969" w:rsidRPr="00177551" w:rsidRDefault="00951969" w:rsidP="00F805EF">
            <w:pPr>
              <w:pStyle w:val="a3"/>
              <w:jc w:val="both"/>
              <w:rPr>
                <w:rFonts w:hint="eastAsia"/>
                <w:b/>
              </w:rPr>
            </w:pPr>
            <w:r w:rsidRPr="00177551">
              <w:rPr>
                <w:b/>
              </w:rPr>
              <w:t>Расходы на возмещение трудозатрат</w:t>
            </w:r>
          </w:p>
          <w:p w:rsidR="00951969" w:rsidRPr="00177551" w:rsidRDefault="00951969" w:rsidP="00F805EF">
            <w:pPr>
              <w:pStyle w:val="a3"/>
              <w:jc w:val="both"/>
              <w:rPr>
                <w:rFonts w:hint="eastAsia"/>
                <w:b/>
              </w:rPr>
            </w:pPr>
            <w:r w:rsidRPr="00177551">
              <w:rPr>
                <w:b/>
              </w:rPr>
              <w:t>исполнителей (включая страховые взносы), в том числе: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Tr="00F805EF">
        <w:tc>
          <w:tcPr>
            <w:tcW w:w="546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1.1.</w:t>
            </w: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ФИО руководителя, должность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Tr="00F805EF">
        <w:tc>
          <w:tcPr>
            <w:tcW w:w="546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1.2.</w:t>
            </w: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ФИО исполнителя, должность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Tr="00F805EF">
        <w:tc>
          <w:tcPr>
            <w:tcW w:w="546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…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951969" w:rsidTr="00F805EF">
        <w:tc>
          <w:tcPr>
            <w:tcW w:w="546" w:type="dxa"/>
          </w:tcPr>
          <w:p w:rsidR="00951969" w:rsidRPr="00177551" w:rsidRDefault="00951969" w:rsidP="00F805EF">
            <w:pPr>
              <w:rPr>
                <w:b/>
                <w:lang w:val="ru-RU"/>
              </w:rPr>
            </w:pPr>
            <w:r w:rsidRPr="00177551">
              <w:rPr>
                <w:b/>
                <w:lang w:val="ru-RU"/>
              </w:rPr>
              <w:t xml:space="preserve">2. </w:t>
            </w:r>
          </w:p>
        </w:tc>
        <w:tc>
          <w:tcPr>
            <w:tcW w:w="5834" w:type="dxa"/>
          </w:tcPr>
          <w:p w:rsidR="00951969" w:rsidRPr="00177551" w:rsidRDefault="00951969" w:rsidP="00F805EF">
            <w:pPr>
              <w:rPr>
                <w:b/>
                <w:lang w:val="ru-RU"/>
              </w:rPr>
            </w:pPr>
            <w:r w:rsidRPr="00177551">
              <w:rPr>
                <w:b/>
                <w:lang w:val="ru-RU"/>
              </w:rPr>
              <w:t>Прочие расходы, в том числе: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2.1.</w:t>
            </w: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Командировочные расходы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2.2.</w:t>
            </w: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 w:rsidRPr="000F6F33">
              <w:t xml:space="preserve">Приобретение </w:t>
            </w:r>
            <w:r w:rsidRPr="000F6F33">
              <w:rPr>
                <w:rFonts w:ascii="Times New Roman" w:hAnsi="Times New Roman" w:cs="Times New Roman"/>
              </w:rPr>
              <w:t>расходных материалов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jc w:val="both"/>
              <w:rPr>
                <w:rFonts w:hint="eastAsia"/>
              </w:rPr>
            </w:pPr>
            <w:r>
              <w:t xml:space="preserve">2.3. </w:t>
            </w: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Регистрация объектов интеллектуальной собственности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jc w:val="both"/>
              <w:rPr>
                <w:rFonts w:hint="eastAsia"/>
              </w:rPr>
            </w:pPr>
            <w:r>
              <w:t>2.4.</w:t>
            </w:r>
          </w:p>
        </w:tc>
        <w:tc>
          <w:tcPr>
            <w:tcW w:w="5834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Услуги сторонних организаций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jc w:val="both"/>
              <w:rPr>
                <w:rFonts w:hint="eastAsia"/>
              </w:rPr>
            </w:pPr>
            <w:r>
              <w:t>2.5.</w:t>
            </w:r>
          </w:p>
        </w:tc>
        <w:tc>
          <w:tcPr>
            <w:tcW w:w="5834" w:type="dxa"/>
          </w:tcPr>
          <w:p w:rsidR="00951969" w:rsidRPr="008F70C6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статьи</w:t>
            </w:r>
            <w:r>
              <w:rPr>
                <w:rStyle w:val="a8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jc w:val="both"/>
              <w:rPr>
                <w:rFonts w:hint="eastAsia"/>
              </w:rPr>
            </w:pPr>
            <w:r>
              <w:t>2.6.</w:t>
            </w:r>
          </w:p>
        </w:tc>
        <w:tc>
          <w:tcPr>
            <w:tcW w:w="5834" w:type="dxa"/>
          </w:tcPr>
          <w:p w:rsidR="00951969" w:rsidRPr="008F70C6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3190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</w:tc>
      </w:tr>
      <w:tr w:rsidR="00951969" w:rsidRPr="00177551" w:rsidTr="00F805EF">
        <w:tc>
          <w:tcPr>
            <w:tcW w:w="546" w:type="dxa"/>
          </w:tcPr>
          <w:p w:rsidR="00951969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t>3.</w:t>
            </w:r>
          </w:p>
        </w:tc>
        <w:tc>
          <w:tcPr>
            <w:tcW w:w="5834" w:type="dxa"/>
          </w:tcPr>
          <w:p w:rsidR="00951969" w:rsidRPr="00177551" w:rsidRDefault="00951969" w:rsidP="00F805EF">
            <w:pPr>
              <w:rPr>
                <w:rFonts w:asciiTheme="minorHAnsi" w:hAnsiTheme="minorHAnsi" w:hint="eastAsia"/>
                <w:b/>
                <w:sz w:val="22"/>
                <w:szCs w:val="22"/>
                <w:lang w:val="ru-RU"/>
              </w:rPr>
            </w:pPr>
            <w:r w:rsidRPr="0017755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3190" w:type="dxa"/>
          </w:tcPr>
          <w:p w:rsidR="00951969" w:rsidRPr="00177551" w:rsidRDefault="00951969" w:rsidP="00F805E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  <w:b/>
              </w:rPr>
            </w:pPr>
          </w:p>
        </w:tc>
      </w:tr>
    </w:tbl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  <w:r>
        <w:t>Руководитель проекта</w:t>
      </w:r>
      <w: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>
        <w:t>(</w:t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 w:rsidRPr="000921A2">
        <w:rPr>
          <w:u w:val="single"/>
        </w:rPr>
        <w:tab/>
      </w:r>
      <w:r>
        <w:t>)</w:t>
      </w:r>
    </w:p>
    <w:p w:rsidR="00951969" w:rsidRPr="00CA03BE" w:rsidRDefault="00951969" w:rsidP="00951969">
      <w:pPr>
        <w:pStyle w:val="a3"/>
        <w:ind w:left="2880" w:firstLine="720"/>
        <w:jc w:val="both"/>
        <w:rPr>
          <w:rFonts w:hint="eastAsia"/>
          <w:i/>
          <w:sz w:val="16"/>
          <w:szCs w:val="18"/>
        </w:rPr>
      </w:pPr>
      <w:r w:rsidRPr="00CA03BE">
        <w:rPr>
          <w:i/>
          <w:sz w:val="16"/>
          <w:szCs w:val="18"/>
        </w:rPr>
        <w:t>подпись</w:t>
      </w:r>
      <w:r w:rsidRPr="00CA03BE">
        <w:rPr>
          <w:i/>
          <w:sz w:val="16"/>
          <w:szCs w:val="18"/>
        </w:rPr>
        <w:tab/>
      </w:r>
      <w:r w:rsidRPr="00CA03BE">
        <w:rPr>
          <w:i/>
          <w:sz w:val="16"/>
          <w:szCs w:val="18"/>
        </w:rPr>
        <w:tab/>
      </w:r>
      <w:r w:rsidRPr="00CA03BE">
        <w:rPr>
          <w:i/>
          <w:sz w:val="16"/>
          <w:szCs w:val="18"/>
        </w:rPr>
        <w:tab/>
      </w:r>
      <w:r w:rsidRPr="00CA03BE">
        <w:rPr>
          <w:i/>
          <w:sz w:val="16"/>
          <w:szCs w:val="18"/>
        </w:rPr>
        <w:tab/>
        <w:t xml:space="preserve">           расшифровка </w:t>
      </w: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</w:pPr>
    </w:p>
    <w:p w:rsidR="00951969" w:rsidRDefault="00951969" w:rsidP="00951969">
      <w:pPr>
        <w:pStyle w:val="a3"/>
        <w:jc w:val="both"/>
        <w:rPr>
          <w:rFonts w:hint="eastAsia"/>
        </w:rPr>
        <w:sectPr w:rsidR="00951969" w:rsidSect="00C77FF6">
          <w:pgSz w:w="11906" w:h="16838"/>
          <w:pgMar w:top="851" w:right="851" w:bottom="851" w:left="1701" w:header="709" w:footer="851" w:gutter="0"/>
          <w:cols w:space="720"/>
          <w:docGrid w:linePitch="326"/>
        </w:sectPr>
      </w:pPr>
    </w:p>
    <w:p w:rsidR="00121DC8" w:rsidRDefault="00121DC8">
      <w:bookmarkStart w:id="0" w:name="_GoBack"/>
      <w:bookmarkEnd w:id="0"/>
    </w:p>
    <w:sectPr w:rsidR="0012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95" w:rsidRDefault="00E40695" w:rsidP="00951969">
      <w:r>
        <w:separator/>
      </w:r>
    </w:p>
  </w:endnote>
  <w:endnote w:type="continuationSeparator" w:id="0">
    <w:p w:rsidR="00E40695" w:rsidRDefault="00E40695" w:rsidP="009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95" w:rsidRDefault="00E40695" w:rsidP="00951969">
      <w:r>
        <w:separator/>
      </w:r>
    </w:p>
  </w:footnote>
  <w:footnote w:type="continuationSeparator" w:id="0">
    <w:p w:rsidR="00E40695" w:rsidRDefault="00E40695" w:rsidP="00951969">
      <w:r>
        <w:continuationSeparator/>
      </w:r>
    </w:p>
  </w:footnote>
  <w:footnote w:id="1">
    <w:p w:rsidR="00951969" w:rsidRPr="008F70C6" w:rsidRDefault="00951969" w:rsidP="00951969">
      <w:pPr>
        <w:pStyle w:val="a6"/>
        <w:rPr>
          <w:lang w:val="ru-RU"/>
        </w:rPr>
      </w:pPr>
      <w:r>
        <w:rPr>
          <w:rStyle w:val="a8"/>
        </w:rPr>
        <w:footnoteRef/>
      </w:r>
      <w:r w:rsidRPr="008F70C6">
        <w:rPr>
          <w:lang w:val="ru-RU"/>
        </w:rPr>
        <w:t xml:space="preserve"> </w:t>
      </w:r>
      <w:r>
        <w:rPr>
          <w:lang w:val="ru-RU"/>
        </w:rPr>
        <w:t>Необходима аргументация публикации в платном издании (отсутствие бесплатных журналов того же уровня по тематике проекта и пр.).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69"/>
    <w:rsid w:val="00121DC8"/>
    <w:rsid w:val="00951969"/>
    <w:rsid w:val="00E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6CEDA-A1DF-4D4C-8A23-A4CF5D1F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19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519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951969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59"/>
    <w:rsid w:val="009519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5196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196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8">
    <w:name w:val="footnote reference"/>
    <w:basedOn w:val="a0"/>
    <w:uiPriority w:val="99"/>
    <w:semiHidden/>
    <w:unhideWhenUsed/>
    <w:rsid w:val="00951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2023-07-10T05:05:00Z</dcterms:created>
  <dcterms:modified xsi:type="dcterms:W3CDTF">2023-07-10T05:06:00Z</dcterms:modified>
</cp:coreProperties>
</file>